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spacing w:lineRule="auto" w:line="360"/>
        <w:jc w:val="both"/>
        <w:rPr>
          <w:rFonts w:cs="Arial" w:ascii="Arial" w:hAnsi="Arial"/>
          <w:b/>
          <w:sz w:val="36"/>
          <w:szCs w:val="36"/>
        </w:rPr>
      </w:pPr>
      <w:r>
        <w:rPr>
          <w:rFonts w:cs="Arial" w:ascii="Arial" w:hAnsi="Arial"/>
          <w:b/>
          <w:sz w:val="36"/>
          <w:szCs w:val="36"/>
        </w:rPr>
        <w:t>Introduction</w:t>
      </w:r>
    </w:p>
    <w:p>
      <w:pPr>
        <w:pStyle w:val="Normal"/>
        <w:spacing w:lineRule="auto" w:line="360"/>
        <w:jc w:val="both"/>
        <w:rPr>
          <w:rFonts w:cs="Arial" w:ascii="Arial" w:hAnsi="Arial"/>
          <w:sz w:val="28"/>
          <w:szCs w:val="28"/>
        </w:rPr>
      </w:pPr>
      <w:r>
        <w:rPr>
          <w:rFonts w:cs="Arial" w:ascii="Arial" w:hAnsi="Arial"/>
          <w:sz w:val="28"/>
          <w:szCs w:val="28"/>
        </w:rPr>
      </w:r>
    </w:p>
    <w:p>
      <w:pPr>
        <w:pStyle w:val="Normal"/>
        <w:spacing w:lineRule="auto" w:line="360"/>
        <w:jc w:val="both"/>
        <w:rPr>
          <w:rFonts w:cs="Times New Roman" w:ascii="Times New Roman" w:hAnsi="Times New Roman"/>
          <w:color w:val="222222"/>
          <w:sz w:val="28"/>
          <w:szCs w:val="28"/>
          <w:shd w:fill="FFFFFF" w:val="clear"/>
        </w:rPr>
      </w:pPr>
      <w:r>
        <w:rPr>
          <w:rFonts w:cs="Arial" w:ascii="Arial" w:hAnsi="Arial"/>
          <w:b/>
          <w:sz w:val="28"/>
          <w:szCs w:val="28"/>
        </w:rPr>
        <w:t>Multi-Geneplex</w:t>
      </w:r>
      <w:r>
        <w:rPr>
          <w:rFonts w:cs="Arial" w:ascii="Arial" w:hAnsi="Arial"/>
          <w:b/>
          <w:sz w:val="28"/>
          <w:szCs w:val="28"/>
        </w:rPr>
        <w:t xml:space="preserve"> </w:t>
      </w:r>
      <w:r>
        <w:rPr>
          <w:rFonts w:cs="Arial" w:ascii="Arial" w:hAnsi="Arial"/>
          <w:sz w:val="28"/>
          <w:szCs w:val="28"/>
        </w:rPr>
        <w:t xml:space="preserve">is a pipeline for the identification of </w:t>
      </w:r>
      <w:r>
        <w:rPr>
          <w:rFonts w:cs="Arial" w:ascii="Arial" w:hAnsi="Arial"/>
          <w:sz w:val="28"/>
          <w:szCs w:val="28"/>
        </w:rPr>
        <w:t xml:space="preserve">communities on a gene multiplex composed of four layers: </w:t>
      </w:r>
      <w:r>
        <w:rPr>
          <w:rFonts w:cs="Times New Roman" w:ascii="Times New Roman" w:hAnsi="Times New Roman"/>
          <w:color w:val="222222"/>
          <w:sz w:val="28"/>
          <w:szCs w:val="28"/>
          <w:shd w:fill="FFFFFF" w:val="clear"/>
        </w:rPr>
        <w:t>co-expression network,</w:t>
      </w:r>
      <w:r>
        <w:rPr>
          <w:rFonts w:cs="Times New Roman" w:ascii="Times New Roman" w:hAnsi="Times New Roman"/>
          <w:color w:val="222222"/>
          <w:sz w:val="28"/>
          <w:szCs w:val="28"/>
        </w:rPr>
        <w:t xml:space="preserve"> </w:t>
      </w:r>
      <w:r>
        <w:rPr>
          <w:rFonts w:cs="Times New Roman" w:ascii="Times New Roman" w:hAnsi="Times New Roman"/>
          <w:color w:val="222222"/>
          <w:sz w:val="28"/>
          <w:szCs w:val="28"/>
          <w:shd w:fill="FFFFFF" w:val="clear"/>
        </w:rPr>
        <w:t>transcriptional and post-transcriptional co-targeting network and</w:t>
      </w:r>
      <w:r>
        <w:rPr>
          <w:rFonts w:cs="Times New Roman" w:ascii="Times New Roman" w:hAnsi="Times New Roman"/>
          <w:color w:val="222222"/>
          <w:sz w:val="28"/>
          <w:szCs w:val="28"/>
        </w:rPr>
        <w:t xml:space="preserve"> </w:t>
      </w:r>
      <w:r>
        <w:rPr>
          <w:rFonts w:cs="Times New Roman" w:ascii="Times New Roman" w:hAnsi="Times New Roman"/>
          <w:color w:val="222222"/>
          <w:sz w:val="28"/>
          <w:szCs w:val="28"/>
          <w:shd w:fill="FFFFFF" w:val="clear"/>
        </w:rPr>
        <w:t>protein-protein interaction network.</w:t>
      </w:r>
    </w:p>
    <w:p>
      <w:pPr>
        <w:pStyle w:val="Normal"/>
        <w:spacing w:lineRule="auto" w:line="360"/>
        <w:jc w:val="both"/>
        <w:rPr/>
      </w:pPr>
      <w:r>
        <w:rPr/>
      </w:r>
    </w:p>
    <w:p>
      <w:pPr>
        <w:pStyle w:val="Normal"/>
        <w:spacing w:lineRule="auto" w:line="360"/>
        <w:jc w:val="both"/>
        <w:rPr/>
      </w:pPr>
      <w:r>
        <w:rPr/>
        <w:t>The pipeline performs the following operartions:</w:t>
      </w:r>
    </w:p>
    <w:p>
      <w:pPr>
        <w:pStyle w:val="Normal"/>
        <w:spacing w:lineRule="auto" w:line="360"/>
        <w:jc w:val="both"/>
        <w:rPr/>
      </w:pPr>
      <w:r>
        <w:rPr/>
        <w:t>1. Multiplex reconstruction</w:t>
      </w:r>
    </w:p>
    <w:p>
      <w:pPr>
        <w:pStyle w:val="Normal"/>
        <w:spacing w:lineRule="auto" w:line="360"/>
        <w:jc w:val="both"/>
        <w:rPr/>
      </w:pPr>
      <w:r>
        <w:rPr/>
        <w:t>2. Layers filtering</w:t>
      </w:r>
    </w:p>
    <w:p>
      <w:pPr>
        <w:pStyle w:val="Normal"/>
        <w:spacing w:lineRule="auto" w:line="360"/>
        <w:jc w:val="both"/>
        <w:rPr/>
      </w:pPr>
      <w:r>
        <w:rPr/>
        <w:t>3. Community detection on the multiplex</w:t>
      </w:r>
    </w:p>
    <w:p>
      <w:pPr>
        <w:pStyle w:val="Normal"/>
        <w:spacing w:lineRule="auto" w:line="360"/>
        <w:jc w:val="both"/>
        <w:rPr/>
      </w:pPr>
      <w:r>
        <w:rPr/>
      </w:r>
    </w:p>
    <w:p>
      <w:pPr>
        <w:pStyle w:val="Normal"/>
        <w:spacing w:lineRule="auto" w:line="360"/>
        <w:jc w:val="both"/>
        <w:rPr>
          <w:b/>
          <w:bCs/>
        </w:rPr>
      </w:pPr>
      <w:r>
        <w:rPr>
          <w:b/>
          <w:bCs/>
        </w:rPr>
        <w:t xml:space="preserve">The alpha thresholds for step 2. has to be chosen from the user. We suggest to folow the three criteria proposed in the paper. </w:t>
      </w:r>
    </w:p>
    <w:p>
      <w:pPr>
        <w:pStyle w:val="Normal"/>
        <w:spacing w:lineRule="auto" w:line="360"/>
        <w:jc w:val="both"/>
        <w:rPr>
          <w:b/>
          <w:bCs/>
        </w:rPr>
      </w:pPr>
      <w:r>
        <w:rPr>
          <w:b/>
          <w:bCs/>
        </w:rPr>
        <w:t>The community detection algorithm for step 3. has to be chosen from the user, the suggested one is OSLOM.</w:t>
      </w:r>
    </w:p>
    <w:p>
      <w:pPr>
        <w:pStyle w:val="Normal"/>
        <w:spacing w:lineRule="auto" w:line="360"/>
        <w:jc w:val="both"/>
        <w:rPr>
          <w:rFonts w:cs="Arial" w:ascii="Arial" w:hAnsi="Arial"/>
          <w:sz w:val="28"/>
          <w:szCs w:val="28"/>
        </w:rPr>
      </w:pPr>
      <w:r>
        <w:rPr>
          <w:rFonts w:cs="Arial" w:ascii="Arial" w:hAnsi="Arial"/>
          <w:sz w:val="28"/>
          <w:szCs w:val="28"/>
        </w:rPr>
      </w:r>
    </w:p>
    <w:p>
      <w:pPr>
        <w:pStyle w:val="Normal"/>
        <w:spacing w:lineRule="auto" w:line="360"/>
        <w:jc w:val="both"/>
        <w:rPr>
          <w:rFonts w:cs="Arial" w:ascii="Arial" w:hAnsi="Arial"/>
          <w:sz w:val="28"/>
          <w:szCs w:val="28"/>
        </w:rPr>
      </w:pPr>
      <w:r>
        <w:rPr>
          <w:rFonts w:cs="Arial" w:ascii="Arial" w:hAnsi="Arial"/>
          <w:sz w:val="28"/>
          <w:szCs w:val="28"/>
        </w:rPr>
      </w:r>
    </w:p>
    <w:p>
      <w:pPr>
        <w:pStyle w:val="Normal"/>
        <w:spacing w:lineRule="auto" w:line="360"/>
        <w:jc w:val="both"/>
        <w:rPr>
          <w:rFonts w:cs="Arial" w:ascii="Arial" w:hAnsi="Arial"/>
          <w:b/>
          <w:sz w:val="36"/>
          <w:szCs w:val="36"/>
        </w:rPr>
      </w:pPr>
      <w:r>
        <w:rPr>
          <w:rFonts w:cs="Arial" w:ascii="Arial" w:hAnsi="Arial"/>
          <w:b/>
          <w:sz w:val="36"/>
          <w:szCs w:val="36"/>
        </w:rPr>
        <w:t>Installation</w:t>
      </w:r>
    </w:p>
    <w:p>
      <w:pPr>
        <w:pStyle w:val="Normal"/>
        <w:spacing w:lineRule="auto" w:line="360"/>
        <w:jc w:val="both"/>
        <w:rPr>
          <w:rFonts w:cs="Arial" w:ascii="Arial" w:hAnsi="Arial"/>
          <w:sz w:val="28"/>
          <w:szCs w:val="28"/>
        </w:rPr>
      </w:pPr>
      <w:r>
        <w:rPr>
          <w:rFonts w:cs="Arial" w:ascii="Arial" w:hAnsi="Arial"/>
          <w:sz w:val="28"/>
          <w:szCs w:val="28"/>
        </w:rPr>
      </w:r>
    </w:p>
    <w:p>
      <w:pPr>
        <w:pStyle w:val="Normal"/>
        <w:spacing w:lineRule="auto" w:line="360"/>
        <w:jc w:val="both"/>
        <w:rPr>
          <w:rFonts w:eastAsia="Times New Roman" w:cs="Arial" w:ascii="Arial" w:hAnsi="Arial"/>
          <w:b/>
          <w:bCs/>
          <w:color w:val="342826"/>
          <w:sz w:val="28"/>
          <w:szCs w:val="28"/>
          <w:shd w:fill="FFFFFF" w:val="clear"/>
          <w:lang w:val="it-IT"/>
        </w:rPr>
      </w:pPr>
      <w:r>
        <w:rPr>
          <w:rFonts w:eastAsia="Times New Roman" w:cs="Arial" w:ascii="Arial" w:hAnsi="Arial"/>
          <w:color w:val="342826"/>
          <w:sz w:val="28"/>
          <w:szCs w:val="28"/>
          <w:shd w:fill="FFFFFF" w:val="clear"/>
          <w:lang w:val="it-IT"/>
        </w:rPr>
        <w:t>The following software components are required to run </w:t>
      </w:r>
      <w:r>
        <w:rPr>
          <w:rFonts w:eastAsia="Times New Roman" w:cs="Arial" w:ascii="Arial" w:hAnsi="Arial"/>
          <w:b/>
          <w:color w:val="342826"/>
          <w:sz w:val="28"/>
          <w:szCs w:val="28"/>
          <w:shd w:fill="FFFFFF" w:val="clear"/>
          <w:lang w:val="it-IT"/>
        </w:rPr>
        <w:t>Multi-Geneplex</w:t>
      </w:r>
      <w:r>
        <w:rPr>
          <w:rFonts w:eastAsia="Times New Roman" w:cs="Arial" w:ascii="Arial" w:hAnsi="Arial"/>
          <w:b/>
          <w:bCs/>
          <w:color w:val="342826"/>
          <w:sz w:val="28"/>
          <w:szCs w:val="28"/>
          <w:shd w:fill="FFFFFF" w:val="clear"/>
          <w:lang w:val="it-IT"/>
        </w:rPr>
        <w:t>:</w:t>
      </w:r>
    </w:p>
    <w:p>
      <w:pPr>
        <w:pStyle w:val="Normal"/>
        <w:numPr>
          <w:ilvl w:val="0"/>
          <w:numId w:val="1"/>
        </w:numPr>
        <w:spacing w:lineRule="auto" w:line="360"/>
        <w:jc w:val="both"/>
        <w:rPr>
          <w:rFonts w:eastAsia="Times New Roman" w:cs="Arial" w:ascii="Arial" w:hAnsi="Arial"/>
          <w:bCs/>
          <w:color w:val="342826"/>
          <w:sz w:val="28"/>
          <w:szCs w:val="28"/>
          <w:shd w:fill="FFFFFF" w:val="clear"/>
          <w:lang w:val="it-IT"/>
        </w:rPr>
      </w:pPr>
      <w:r>
        <w:rPr>
          <w:rFonts w:eastAsia="Times New Roman" w:cs="Arial" w:ascii="Arial" w:hAnsi="Arial"/>
          <w:b/>
          <w:bCs/>
          <w:color w:val="342826"/>
          <w:sz w:val="28"/>
          <w:szCs w:val="28"/>
          <w:shd w:fill="FFFFFF" w:val="clear"/>
          <w:lang w:val="it-IT"/>
        </w:rPr>
        <w:t>Multi-Geneplex</w:t>
      </w:r>
      <w:r>
        <w:rPr>
          <w:rFonts w:eastAsia="Times New Roman" w:cs="Arial" w:ascii="Arial" w:hAnsi="Arial"/>
          <w:bCs/>
          <w:color w:val="342826"/>
          <w:sz w:val="28"/>
          <w:szCs w:val="28"/>
          <w:shd w:fill="FFFFFF" w:val="clear"/>
          <w:lang w:val="it-IT"/>
        </w:rPr>
        <w:t xml:space="preserve"> </w:t>
      </w:r>
    </w:p>
    <w:p>
      <w:pPr>
        <w:pStyle w:val="Normal"/>
        <w:numPr>
          <w:ilvl w:val="0"/>
          <w:numId w:val="1"/>
        </w:numPr>
        <w:spacing w:lineRule="auto" w:line="360"/>
        <w:jc w:val="both"/>
        <w:rPr>
          <w:rFonts w:eastAsia="Times New Roman" w:cs="Arial" w:ascii="Arial" w:hAnsi="Arial"/>
          <w:bCs/>
          <w:color w:val="342826"/>
          <w:sz w:val="28"/>
          <w:szCs w:val="28"/>
          <w:shd w:fill="FFFFFF" w:val="clear"/>
          <w:lang w:val="it-IT"/>
        </w:rPr>
      </w:pPr>
      <w:r>
        <w:rPr>
          <w:rFonts w:eastAsia="Times New Roman" w:cs="Arial" w:ascii="Arial" w:hAnsi="Arial"/>
          <w:bCs/>
          <w:color w:val="342826"/>
          <w:sz w:val="28"/>
          <w:szCs w:val="28"/>
          <w:shd w:fill="FFFFFF" w:val="clear"/>
          <w:lang w:val="it-IT"/>
        </w:rPr>
        <w:t>R (</w:t>
      </w:r>
      <w:hyperlink r:id="rId2">
        <w:r>
          <w:rPr>
            <w:rStyle w:val="InternetLink"/>
            <w:rFonts w:eastAsia="Times New Roman" w:cs="Arial" w:ascii="Arial" w:hAnsi="Arial"/>
            <w:bCs/>
            <w:sz w:val="28"/>
            <w:szCs w:val="28"/>
            <w:shd w:fill="FFFFFF" w:val="clear"/>
            <w:lang w:val="it-IT"/>
          </w:rPr>
          <w:t>http://www.r-project.org/</w:t>
        </w:r>
      </w:hyperlink>
      <w:r>
        <w:rPr>
          <w:rFonts w:eastAsia="Times New Roman" w:cs="Arial" w:ascii="Arial" w:hAnsi="Arial"/>
          <w:bCs/>
          <w:color w:val="342826"/>
          <w:sz w:val="28"/>
          <w:szCs w:val="28"/>
          <w:shd w:fill="FFFFFF" w:val="clear"/>
          <w:lang w:val="it-IT"/>
        </w:rPr>
        <w:t>)</w:t>
      </w:r>
    </w:p>
    <w:p>
      <w:pPr>
        <w:pStyle w:val="Normal"/>
        <w:numPr>
          <w:ilvl w:val="0"/>
          <w:numId w:val="1"/>
        </w:numPr>
        <w:spacing w:lineRule="auto" w:line="360"/>
        <w:jc w:val="both"/>
        <w:rPr>
          <w:rFonts w:eastAsia="Times New Roman" w:cs="Arial" w:ascii="Arial" w:hAnsi="Arial"/>
          <w:bCs/>
          <w:color w:val="342826"/>
          <w:sz w:val="28"/>
          <w:szCs w:val="28"/>
          <w:shd w:fill="FFFFFF" w:val="clear"/>
          <w:lang w:val="it-IT"/>
        </w:rPr>
      </w:pPr>
      <w:r>
        <w:rPr>
          <w:rFonts w:eastAsia="Times New Roman" w:cs="Arial" w:ascii="Arial" w:hAnsi="Arial"/>
          <w:bCs/>
          <w:color w:val="342826"/>
          <w:sz w:val="28"/>
          <w:szCs w:val="28"/>
          <w:shd w:fill="FFFFFF" w:val="clear"/>
          <w:lang w:val="it-IT"/>
        </w:rPr>
        <w:t xml:space="preserve">R packages: </w:t>
      </w:r>
      <w:r>
        <w:rPr>
          <w:rFonts w:eastAsia="Times New Roman" w:cs="Arial" w:ascii="Arial" w:hAnsi="Arial"/>
          <w:bCs/>
          <w:color w:val="342826"/>
          <w:sz w:val="28"/>
          <w:szCs w:val="28"/>
          <w:shd w:fill="FFFFFF" w:val="clear"/>
          <w:lang w:val="it-IT"/>
        </w:rPr>
        <w:t xml:space="preserve"> igraph </w:t>
      </w:r>
      <w:r>
        <w:rPr>
          <w:rFonts w:eastAsia="Times New Roman" w:cs="Arial" w:ascii="Arial" w:hAnsi="Arial"/>
          <w:bCs/>
          <w:color w:val="342826"/>
          <w:sz w:val="28"/>
          <w:szCs w:val="28"/>
          <w:shd w:fill="FFFFFF" w:val="clear"/>
          <w:lang w:val="it-IT"/>
        </w:rPr>
        <w:t>and</w:t>
      </w:r>
      <w:r>
        <w:rPr>
          <w:rFonts w:eastAsia="Times New Roman" w:cs="Arial" w:ascii="Arial" w:hAnsi="Arial"/>
          <w:bCs/>
          <w:color w:val="342826"/>
          <w:sz w:val="28"/>
          <w:szCs w:val="28"/>
          <w:shd w:fill="FFFFFF" w:val="clear"/>
          <w:lang w:val="it-IT"/>
        </w:rPr>
        <w:t xml:space="preserve"> BioPhysConnectoR</w:t>
      </w:r>
    </w:p>
    <w:p>
      <w:pPr>
        <w:pStyle w:val="Normal"/>
        <w:numPr>
          <w:ilvl w:val="0"/>
          <w:numId w:val="1"/>
        </w:numPr>
        <w:spacing w:lineRule="auto" w:line="360"/>
        <w:jc w:val="both"/>
        <w:rPr/>
      </w:pPr>
      <w:r>
        <w:rPr/>
        <w:t xml:space="preserve">package  </w:t>
      </w:r>
      <w:r>
        <w:rPr/>
        <w:t xml:space="preserve">Ganet </w:t>
      </w:r>
      <w:r>
        <w:rPr/>
        <w:t>[REF] (</w:t>
      </w:r>
      <w:hyperlink r:id="rId3">
        <w:r>
          <w:rPr>
            <w:rStyle w:val="InternetLink"/>
          </w:rPr>
          <w:t>https://sites.google.com/site/gokmenaltay/ganet</w:t>
        </w:r>
      </w:hyperlink>
      <w:r>
        <w:rPr/>
        <w:t>). To install the package download the file Ganet_1.0.tar.gz at the above link. S</w:t>
      </w:r>
      <w:r>
        <w:rPr/>
        <w:t xml:space="preserve">et the working directory in the same folder that ganet is placed. Then, in the R console, write the following: install.packages(“GAnet_1.0.tar.gz”, type=”source”). </w:t>
      </w:r>
    </w:p>
    <w:p>
      <w:pPr>
        <w:pStyle w:val="Normal"/>
        <w:numPr>
          <w:ilvl w:val="0"/>
          <w:numId w:val="1"/>
        </w:numPr>
        <w:spacing w:lineRule="auto" w:line="360"/>
        <w:jc w:val="both"/>
        <w:rPr/>
      </w:pPr>
      <w:r>
        <w:rPr/>
        <w:t>Python</w:t>
      </w:r>
    </w:p>
    <w:p>
      <w:pPr>
        <w:pStyle w:val="Normal"/>
        <w:numPr>
          <w:ilvl w:val="0"/>
          <w:numId w:val="1"/>
        </w:numPr>
        <w:spacing w:lineRule="auto" w:line="360"/>
        <w:jc w:val="both"/>
        <w:rPr/>
      </w:pPr>
      <w:r>
        <w:rPr/>
        <w:t xml:space="preserve">Python modules: </w:t>
      </w:r>
      <w:r>
        <w:rPr/>
        <w:t xml:space="preserve">networkx </w:t>
      </w:r>
      <w:r>
        <w:rPr/>
        <w:t>and</w:t>
      </w:r>
      <w:r>
        <w:rPr/>
        <w:t xml:space="preserve"> scipy</w:t>
      </w:r>
    </w:p>
    <w:p>
      <w:pPr>
        <w:pStyle w:val="Normal"/>
        <w:spacing w:lineRule="auto" w:line="360"/>
        <w:ind w:left="1080" w:right="0" w:hanging="0"/>
        <w:jc w:val="both"/>
        <w:rPr>
          <w:rFonts w:eastAsia="Times New Roman" w:cs="Arial" w:ascii="Arial" w:hAnsi="Arial"/>
          <w:sz w:val="28"/>
          <w:szCs w:val="28"/>
          <w:lang w:val="it-IT"/>
        </w:rPr>
      </w:pPr>
      <w:r>
        <w:rPr>
          <w:rFonts w:eastAsia="Times New Roman" w:cs="Arial" w:ascii="Arial" w:hAnsi="Arial"/>
          <w:sz w:val="28"/>
          <w:szCs w:val="28"/>
          <w:lang w:val="it-IT"/>
        </w:rPr>
      </w:r>
    </w:p>
    <w:p>
      <w:pPr>
        <w:pStyle w:val="Normal"/>
        <w:spacing w:lineRule="auto" w:line="360"/>
        <w:jc w:val="both"/>
        <w:rPr>
          <w:rFonts w:eastAsia="Times New Roman" w:cs="Arial" w:ascii="Arial" w:hAnsi="Arial"/>
          <w:b/>
          <w:bCs/>
          <w:color w:val="342826"/>
          <w:sz w:val="28"/>
          <w:szCs w:val="28"/>
          <w:shd w:fill="FFFFFF" w:val="clear"/>
          <w:lang w:val="it-IT"/>
        </w:rPr>
      </w:pPr>
      <w:r>
        <w:rPr>
          <w:rFonts w:eastAsia="Times New Roman" w:cs="Arial" w:ascii="Arial" w:hAnsi="Arial"/>
          <w:b/>
          <w:bCs/>
          <w:color w:val="342826"/>
          <w:sz w:val="28"/>
          <w:szCs w:val="28"/>
          <w:shd w:fill="FFFFFF" w:val="clear"/>
          <w:lang w:val="it-IT"/>
        </w:rPr>
      </w:r>
    </w:p>
    <w:p>
      <w:pPr>
        <w:pStyle w:val="Normal"/>
        <w:spacing w:lineRule="auto" w:line="360"/>
        <w:jc w:val="both"/>
        <w:rPr>
          <w:rFonts w:eastAsia="Times New Roman" w:cs="Arial" w:ascii="Arial" w:hAnsi="Arial"/>
          <w:color w:val="342826"/>
          <w:sz w:val="28"/>
          <w:szCs w:val="28"/>
          <w:shd w:fill="FFFFFF" w:val="clear"/>
          <w:lang w:val="it-IT"/>
        </w:rPr>
      </w:pPr>
      <w:r>
        <w:rPr>
          <w:rFonts w:eastAsia="Times New Roman" w:cs="Arial" w:ascii="Arial" w:hAnsi="Arial"/>
          <w:color w:val="342826"/>
          <w:sz w:val="28"/>
          <w:szCs w:val="28"/>
          <w:shd w:fill="FFFFFF" w:val="clear"/>
          <w:lang w:val="it-IT"/>
        </w:rPr>
        <w:t>In principle, </w:t>
      </w:r>
      <w:r>
        <w:rPr>
          <w:rFonts w:eastAsia="Times New Roman" w:cs="Arial" w:ascii="Arial" w:hAnsi="Arial"/>
          <w:b/>
          <w:color w:val="342826"/>
          <w:sz w:val="28"/>
          <w:szCs w:val="28"/>
          <w:shd w:fill="FFFFFF" w:val="clear"/>
          <w:lang w:val="it-IT"/>
        </w:rPr>
        <w:t>Multi-Geneplex</w:t>
      </w:r>
      <w:r>
        <w:rPr>
          <w:rFonts w:eastAsia="Times New Roman" w:cs="Arial" w:ascii="Arial" w:hAnsi="Arial"/>
          <w:bCs/>
          <w:color w:val="342826"/>
          <w:sz w:val="28"/>
          <w:szCs w:val="28"/>
          <w:shd w:fill="FFFFFF" w:val="clear"/>
          <w:lang w:val="it-IT"/>
        </w:rPr>
        <w:t xml:space="preserve"> </w:t>
      </w:r>
      <w:r>
        <w:rPr>
          <w:rFonts w:eastAsia="Times New Roman" w:cs="Arial" w:ascii="Arial" w:hAnsi="Arial"/>
          <w:color w:val="342826"/>
          <w:sz w:val="28"/>
          <w:szCs w:val="28"/>
          <w:shd w:fill="FFFFFF" w:val="clear"/>
          <w:lang w:val="it-IT"/>
        </w:rPr>
        <w:t>should run  under Linux and Mac.</w:t>
      </w:r>
    </w:p>
    <w:p>
      <w:pPr>
        <w:pStyle w:val="Normal"/>
        <w:spacing w:lineRule="auto" w:line="360"/>
        <w:jc w:val="both"/>
        <w:rPr>
          <w:rFonts w:eastAsia="Times New Roman" w:ascii="Times" w:hAnsi="Times"/>
          <w:sz w:val="28"/>
          <w:szCs w:val="28"/>
          <w:lang w:val="it-IT"/>
        </w:rPr>
      </w:pPr>
      <w:r>
        <w:rPr>
          <w:rFonts w:eastAsia="Times New Roman" w:ascii="Times" w:hAnsi="Times"/>
          <w:sz w:val="28"/>
          <w:szCs w:val="28"/>
          <w:lang w:val="it-IT"/>
        </w:rPr>
      </w:r>
    </w:p>
    <w:p>
      <w:pPr>
        <w:pStyle w:val="Normal"/>
        <w:spacing w:lineRule="auto" w:line="360"/>
        <w:jc w:val="both"/>
        <w:rPr>
          <w:rFonts w:eastAsia="Times New Roman" w:cs="Arial" w:ascii="Arial" w:hAnsi="Arial"/>
          <w:b/>
          <w:bCs/>
          <w:color w:val="342826"/>
          <w:sz w:val="36"/>
          <w:szCs w:val="36"/>
          <w:shd w:fill="FFFFFF" w:val="clear"/>
          <w:lang w:val="it-IT"/>
        </w:rPr>
      </w:pPr>
      <w:r>
        <w:rPr>
          <w:rFonts w:eastAsia="Times New Roman" w:cs="Arial" w:ascii="Arial" w:hAnsi="Arial"/>
          <w:b/>
          <w:bCs/>
          <w:color w:val="342826"/>
          <w:sz w:val="36"/>
          <w:szCs w:val="36"/>
          <w:shd w:fill="FFFFFF" w:val="clear"/>
          <w:lang w:val="it-IT"/>
        </w:rPr>
        <w:t>Usage</w:t>
      </w:r>
    </w:p>
    <w:p>
      <w:pPr>
        <w:pStyle w:val="Normal"/>
        <w:spacing w:lineRule="auto" w:line="360"/>
        <w:jc w:val="both"/>
        <w:rPr>
          <w:rFonts w:cs="Arial" w:ascii="Arial" w:hAnsi="Arial"/>
          <w:sz w:val="28"/>
          <w:szCs w:val="28"/>
        </w:rPr>
      </w:pPr>
      <w:r>
        <w:rPr>
          <w:rFonts w:cs="Arial" w:ascii="Arial" w:hAnsi="Arial"/>
          <w:sz w:val="28"/>
          <w:szCs w:val="28"/>
        </w:rPr>
      </w:r>
    </w:p>
    <w:p>
      <w:pPr>
        <w:pStyle w:val="Normal"/>
        <w:spacing w:lineRule="auto" w:line="360"/>
        <w:jc w:val="both"/>
        <w:rPr>
          <w:rFonts w:cs="Arial" w:ascii="Arial" w:hAnsi="Arial"/>
          <w:sz w:val="28"/>
          <w:szCs w:val="28"/>
        </w:rPr>
      </w:pPr>
      <w:r>
        <w:rPr>
          <w:rFonts w:cs="Arial" w:ascii="Arial" w:hAnsi="Arial"/>
          <w:sz w:val="28"/>
          <w:szCs w:val="28"/>
        </w:rPr>
        <w:t xml:space="preserve">To run </w:t>
      </w:r>
      <w:r>
        <w:rPr>
          <w:rFonts w:eastAsia="Times New Roman" w:cs="Arial" w:ascii="Arial" w:hAnsi="Arial"/>
          <w:b/>
          <w:color w:val="342826"/>
          <w:sz w:val="28"/>
          <w:szCs w:val="28"/>
          <w:shd w:fill="FFFFFF" w:val="clear"/>
          <w:lang w:val="it-IT"/>
        </w:rPr>
        <w:t>Multi-Geneplex</w:t>
      </w:r>
      <w:r>
        <w:rPr>
          <w:rFonts w:cs="Arial" w:ascii="Arial" w:hAnsi="Arial"/>
          <w:sz w:val="28"/>
          <w:szCs w:val="28"/>
        </w:rPr>
        <w:t>:</w:t>
      </w:r>
    </w:p>
    <w:p>
      <w:pPr>
        <w:pStyle w:val="Normal"/>
        <w:spacing w:lineRule="auto" w:line="360"/>
        <w:jc w:val="both"/>
        <w:rPr>
          <w:rFonts w:cs="Arial" w:ascii="Arial" w:hAnsi="Arial"/>
          <w:sz w:val="28"/>
          <w:szCs w:val="28"/>
        </w:rPr>
      </w:pPr>
      <w:r>
        <w:rPr>
          <w:rFonts w:cs="Arial" w:ascii="Arial" w:hAnsi="Arial"/>
          <w:sz w:val="28"/>
          <w:szCs w:val="28"/>
        </w:rPr>
      </w:r>
    </w:p>
    <w:p>
      <w:pPr>
        <w:pStyle w:val="Normal"/>
        <w:numPr>
          <w:ilvl w:val="0"/>
          <w:numId w:val="2"/>
        </w:numPr>
        <w:spacing w:lineRule="auto" w:line="360"/>
        <w:jc w:val="both"/>
        <w:rPr>
          <w:rFonts w:eastAsia="Times New Roman" w:cs="Arial" w:ascii="Arial" w:hAnsi="Arial"/>
          <w:bCs/>
          <w:color w:val="342826"/>
          <w:sz w:val="28"/>
          <w:szCs w:val="28"/>
          <w:shd w:fill="FFFFFF" w:val="clear"/>
          <w:lang w:val="it-IT"/>
        </w:rPr>
      </w:pPr>
      <w:r>
        <w:rPr>
          <w:rFonts w:eastAsia="Times New Roman" w:cs="Arial" w:ascii="Arial" w:hAnsi="Arial"/>
          <w:bCs/>
          <w:color w:val="342826"/>
          <w:sz w:val="28"/>
          <w:szCs w:val="28"/>
          <w:shd w:fill="FFFFFF" w:val="clear"/>
          <w:lang w:val="it-IT"/>
        </w:rPr>
        <w:t>S</w:t>
      </w:r>
      <w:r>
        <w:rPr>
          <w:rFonts w:eastAsia="Times New Roman" w:cs="Arial" w:ascii="Arial" w:hAnsi="Arial"/>
          <w:bCs/>
          <w:color w:val="342826"/>
          <w:sz w:val="28"/>
          <w:szCs w:val="28"/>
          <w:shd w:fill="FFFFFF" w:val="clear"/>
          <w:lang w:val="it-IT"/>
        </w:rPr>
        <w:t xml:space="preserve">et the working directory in </w:t>
      </w:r>
      <w:r>
        <w:rPr>
          <w:rFonts w:eastAsia="Times New Roman" w:cs="Arial" w:ascii="Arial" w:hAnsi="Arial"/>
          <w:bCs/>
          <w:color w:val="342826"/>
          <w:sz w:val="28"/>
          <w:szCs w:val="28"/>
          <w:shd w:fill="FFFFFF" w:val="clear"/>
          <w:lang w:val="it-IT"/>
        </w:rPr>
        <w:t>Multi-Geneplex</w:t>
      </w:r>
    </w:p>
    <w:p>
      <w:pPr>
        <w:pStyle w:val="Normal"/>
        <w:numPr>
          <w:ilvl w:val="0"/>
          <w:numId w:val="2"/>
        </w:numPr>
        <w:spacing w:lineRule="auto" w:line="360"/>
        <w:jc w:val="both"/>
        <w:rPr>
          <w:rFonts w:cs="Arial" w:ascii="Arial" w:hAnsi="Arial"/>
          <w:sz w:val="28"/>
          <w:szCs w:val="28"/>
        </w:rPr>
      </w:pPr>
      <w:r>
        <w:rPr>
          <w:rFonts w:cs="Arial" w:ascii="Arial" w:hAnsi="Arial"/>
          <w:sz w:val="28"/>
          <w:szCs w:val="28"/>
        </w:rPr>
        <w:t>./</w:t>
      </w:r>
      <w:r>
        <w:rPr>
          <w:sz w:val="28"/>
          <w:szCs w:val="28"/>
        </w:rPr>
        <w:t xml:space="preserve"> </w:t>
      </w:r>
      <w:r>
        <w:rPr>
          <w:rFonts w:cs="Arial" w:ascii="Arial" w:hAnsi="Arial"/>
          <w:sz w:val="28"/>
          <w:szCs w:val="28"/>
        </w:rPr>
        <w:t>Multi-Geneplex_run.sh</w:t>
      </w:r>
    </w:p>
    <w:p>
      <w:pPr>
        <w:pStyle w:val="Normal"/>
        <w:spacing w:lineRule="auto" w:line="360"/>
        <w:jc w:val="both"/>
        <w:rPr>
          <w:rFonts w:cs="Arial" w:ascii="Arial" w:hAnsi="Arial"/>
          <w:sz w:val="28"/>
          <w:szCs w:val="28"/>
        </w:rPr>
      </w:pPr>
      <w:r>
        <w:rPr>
          <w:rFonts w:cs="Arial" w:ascii="Arial" w:hAnsi="Arial"/>
          <w:sz w:val="28"/>
          <w:szCs w:val="28"/>
        </w:rPr>
      </w:r>
    </w:p>
    <w:p>
      <w:pPr>
        <w:pStyle w:val="Normal"/>
        <w:spacing w:lineRule="auto" w:line="360"/>
        <w:jc w:val="both"/>
        <w:rPr>
          <w:rFonts w:cs="Arial" w:ascii="Arial" w:hAnsi="Arial"/>
          <w:b/>
          <w:sz w:val="36"/>
          <w:szCs w:val="36"/>
        </w:rPr>
      </w:pPr>
      <w:r>
        <w:rPr>
          <w:rFonts w:cs="Arial" w:ascii="Arial" w:hAnsi="Arial"/>
          <w:b/>
          <w:sz w:val="36"/>
          <w:szCs w:val="36"/>
        </w:rPr>
        <w:t>Inputs</w:t>
      </w:r>
    </w:p>
    <w:p>
      <w:pPr>
        <w:pStyle w:val="Normal"/>
        <w:spacing w:lineRule="auto" w:line="360"/>
        <w:jc w:val="both"/>
        <w:rPr>
          <w:rFonts w:cs="Arial" w:ascii="Arial" w:hAnsi="Arial"/>
          <w:sz w:val="28"/>
          <w:szCs w:val="28"/>
        </w:rPr>
      </w:pPr>
      <w:r>
        <w:rPr>
          <w:rFonts w:cs="Arial" w:ascii="Arial" w:hAnsi="Arial"/>
          <w:sz w:val="28"/>
          <w:szCs w:val="28"/>
        </w:rPr>
      </w:r>
    </w:p>
    <w:p>
      <w:pPr>
        <w:pStyle w:val="Normal"/>
        <w:spacing w:lineRule="auto" w:line="360"/>
        <w:jc w:val="both"/>
        <w:rPr>
          <w:rFonts w:cs="Arial" w:ascii="Arial" w:hAnsi="Arial"/>
          <w:sz w:val="28"/>
          <w:szCs w:val="28"/>
        </w:rPr>
      </w:pPr>
      <w:r>
        <w:rPr>
          <w:rFonts w:cs="Arial" w:ascii="Arial" w:hAnsi="Arial"/>
          <w:sz w:val="28"/>
          <w:szCs w:val="28"/>
        </w:rPr>
        <w:t>While running, the program requires the following inputs:</w:t>
      </w:r>
    </w:p>
    <w:p>
      <w:pPr>
        <w:pStyle w:val="Normal"/>
        <w:spacing w:lineRule="auto" w:line="360"/>
        <w:jc w:val="both"/>
        <w:rPr>
          <w:rFonts w:cs="Arial" w:ascii="Arial" w:hAnsi="Arial"/>
          <w:sz w:val="28"/>
          <w:szCs w:val="28"/>
        </w:rPr>
      </w:pPr>
      <w:r>
        <w:rPr>
          <w:rFonts w:cs="Arial" w:ascii="Arial" w:hAnsi="Arial"/>
          <w:sz w:val="28"/>
          <w:szCs w:val="28"/>
        </w:rPr>
      </w:r>
    </w:p>
    <w:p>
      <w:pPr>
        <w:pStyle w:val="Normal"/>
        <w:numPr>
          <w:ilvl w:val="0"/>
          <w:numId w:val="3"/>
        </w:numPr>
        <w:spacing w:lineRule="auto" w:line="360"/>
        <w:jc w:val="both"/>
        <w:rPr>
          <w:rFonts w:cs="Arial" w:ascii="Arial" w:hAnsi="Arial"/>
          <w:sz w:val="28"/>
          <w:szCs w:val="28"/>
        </w:rPr>
      </w:pPr>
      <w:r>
        <w:rPr>
          <w:rFonts w:cs="Arial" w:ascii="Arial" w:hAnsi="Arial"/>
          <w:sz w:val="28"/>
          <w:szCs w:val="28"/>
        </w:rPr>
        <w:t xml:space="preserve">The path to the file containing the mRNA expression matrix in log2 with the first column containing genes names, </w:t>
      </w:r>
      <w:r>
        <w:rPr>
          <w:rFonts w:cs="Arial" w:ascii="Arial" w:hAnsi="Arial"/>
          <w:sz w:val="28"/>
          <w:szCs w:val="28"/>
        </w:rPr>
        <w:t>the second column containing gene annotations (or gene names)</w:t>
      </w:r>
      <w:r>
        <w:rPr>
          <w:rFonts w:cs="Arial" w:ascii="Arial" w:hAnsi="Arial"/>
          <w:sz w:val="28"/>
          <w:szCs w:val="28"/>
        </w:rPr>
        <w:t xml:space="preserve"> and the first row containing sample names.</w:t>
      </w:r>
    </w:p>
    <w:p>
      <w:pPr>
        <w:pStyle w:val="Normal"/>
        <w:spacing w:lineRule="auto" w:line="360"/>
        <w:jc w:val="both"/>
        <w:rPr/>
      </w:pPr>
      <w:r>
        <w:rPr/>
      </w:r>
    </w:p>
    <w:p>
      <w:pPr>
        <w:pStyle w:val="Normal"/>
        <w:numPr>
          <w:ilvl w:val="0"/>
          <w:numId w:val="4"/>
        </w:numPr>
        <w:spacing w:lineRule="auto" w:line="360"/>
        <w:jc w:val="both"/>
        <w:rPr>
          <w:rFonts w:cs="Arial" w:ascii="Arial" w:hAnsi="Arial"/>
          <w:b w:val="false"/>
          <w:bCs w:val="false"/>
          <w:sz w:val="28"/>
          <w:szCs w:val="28"/>
        </w:rPr>
      </w:pPr>
      <w:r>
        <w:rPr>
          <w:rFonts w:cs="Arial" w:ascii="Arial" w:hAnsi="Arial"/>
          <w:b/>
          <w:bCs/>
          <w:sz w:val="28"/>
          <w:szCs w:val="28"/>
        </w:rPr>
        <w:t>I</w:t>
      </w:r>
      <w:r>
        <w:rPr>
          <w:rFonts w:cs="Arial" w:ascii="Arial" w:hAnsi="Arial"/>
          <w:b w:val="false"/>
          <w:bCs w:val="false"/>
          <w:sz w:val="28"/>
          <w:szCs w:val="28"/>
        </w:rPr>
        <w:t>nteger corrisponding to the optimal alpha value, choosing among (0=0.005,1=0.01,2=0.02,3=0.03,4=0.05,5=0.1,6=0.2,7=0.3,8=0.4,9=0.5) for the espression network, transcription factor co-taregting network and microRNA co-taregting network. To choose the optimal alpha value you can use the three criteria suggested in the paper taking advantage of the files:</w:t>
      </w:r>
    </w:p>
    <w:p>
      <w:pPr>
        <w:pStyle w:val="Normal"/>
        <w:numPr>
          <w:ilvl w:val="1"/>
          <w:numId w:val="4"/>
        </w:numPr>
        <w:spacing w:lineRule="auto" w:line="360"/>
        <w:jc w:val="both"/>
        <w:rPr>
          <w:rFonts w:eastAsia="Times New Roman" w:cs="Arial" w:ascii="Arial" w:hAnsi="Arial"/>
          <w:b w:val="false"/>
          <w:bCs/>
          <w:color w:val="342826"/>
          <w:sz w:val="28"/>
          <w:szCs w:val="28"/>
          <w:shd w:fill="FFFFFF" w:val="clear"/>
          <w:lang w:val="it-IT"/>
        </w:rPr>
      </w:pPr>
      <w:r>
        <w:rPr>
          <w:rFonts w:eastAsia="Times New Roman" w:cs="Arial" w:ascii="Arial" w:hAnsi="Arial"/>
          <w:b w:val="false"/>
          <w:bCs/>
          <w:color w:val="342826"/>
          <w:sz w:val="28"/>
          <w:szCs w:val="28"/>
          <w:shd w:fill="FFFFFF" w:val="clear"/>
          <w:lang w:val="it-IT"/>
        </w:rPr>
        <w:t>Multi-Geneplex/temp/selection_links_EXP.txt for the co-expression layer.</w:t>
      </w:r>
    </w:p>
    <w:p>
      <w:pPr>
        <w:pStyle w:val="Normal"/>
        <w:numPr>
          <w:ilvl w:val="1"/>
          <w:numId w:val="4"/>
        </w:numPr>
        <w:spacing w:lineRule="auto" w:line="360"/>
        <w:jc w:val="both"/>
        <w:rPr>
          <w:rFonts w:eastAsia="Times New Roman" w:cs="Arial" w:ascii="Arial" w:hAnsi="Arial"/>
          <w:b w:val="false"/>
          <w:bCs w:val="false"/>
          <w:color w:val="342826"/>
          <w:sz w:val="28"/>
          <w:szCs w:val="28"/>
          <w:shd w:fill="FFFFFF" w:val="clear"/>
          <w:lang w:val="it-IT"/>
        </w:rPr>
      </w:pPr>
      <w:r>
        <w:rPr>
          <w:rFonts w:eastAsia="Times New Roman" w:cs="Arial" w:ascii="Arial" w:hAnsi="Arial"/>
          <w:b w:val="false"/>
          <w:bCs/>
          <w:color w:val="342826"/>
          <w:sz w:val="28"/>
          <w:szCs w:val="28"/>
          <w:shd w:fill="FFFFFF" w:val="clear"/>
          <w:lang w:val="it-IT"/>
        </w:rPr>
        <w:t>Multi-Geneplex/temp/selection_links_TF.txt f</w:t>
      </w:r>
      <w:bookmarkStart w:id="0" w:name="__DdeLink__438_46863932"/>
      <w:r>
        <w:rPr>
          <w:rFonts w:eastAsia="Times New Roman" w:cs="Arial" w:ascii="Arial" w:hAnsi="Arial"/>
          <w:b w:val="false"/>
          <w:bCs/>
          <w:color w:val="342826"/>
          <w:sz w:val="28"/>
          <w:szCs w:val="28"/>
          <w:shd w:fill="FFFFFF" w:val="clear"/>
          <w:lang w:val="it-IT"/>
        </w:rPr>
        <w:t xml:space="preserve">or the  </w:t>
      </w:r>
      <w:r>
        <w:rPr>
          <w:rFonts w:eastAsia="Times New Roman" w:cs="Arial" w:ascii="Arial" w:hAnsi="Arial"/>
          <w:b w:val="false"/>
          <w:bCs w:val="false"/>
          <w:color w:val="342826"/>
          <w:sz w:val="28"/>
          <w:szCs w:val="28"/>
          <w:shd w:fill="FFFFFF" w:val="clear"/>
          <w:lang w:val="it-IT"/>
        </w:rPr>
        <w:t>transcription factor co-taregting layer</w:t>
      </w:r>
      <w:bookmarkEnd w:id="0"/>
      <w:r>
        <w:rPr>
          <w:rFonts w:eastAsia="Times New Roman" w:cs="Arial" w:ascii="Arial" w:hAnsi="Arial"/>
          <w:b w:val="false"/>
          <w:bCs w:val="false"/>
          <w:color w:val="342826"/>
          <w:sz w:val="28"/>
          <w:szCs w:val="28"/>
          <w:shd w:fill="FFFFFF" w:val="clear"/>
          <w:lang w:val="it-IT"/>
        </w:rPr>
        <w:t>.</w:t>
      </w:r>
    </w:p>
    <w:p>
      <w:pPr>
        <w:pStyle w:val="Normal"/>
        <w:numPr>
          <w:ilvl w:val="1"/>
          <w:numId w:val="4"/>
        </w:numPr>
        <w:spacing w:lineRule="auto" w:line="360"/>
        <w:jc w:val="both"/>
        <w:rPr>
          <w:rFonts w:eastAsia="Times New Roman" w:cs="Arial" w:ascii="Arial" w:hAnsi="Arial"/>
          <w:b w:val="false"/>
          <w:bCs w:val="false"/>
          <w:color w:val="342826"/>
          <w:sz w:val="28"/>
          <w:szCs w:val="28"/>
          <w:shd w:fill="FFFFFF" w:val="clear"/>
          <w:lang w:val="it-IT"/>
        </w:rPr>
      </w:pPr>
      <w:r>
        <w:rPr>
          <w:rFonts w:eastAsia="Times New Roman" w:cs="Arial" w:ascii="Arial" w:hAnsi="Arial"/>
          <w:b w:val="false"/>
          <w:bCs/>
          <w:color w:val="342826"/>
          <w:sz w:val="28"/>
          <w:szCs w:val="28"/>
          <w:shd w:fill="FFFFFF" w:val="clear"/>
          <w:lang w:val="it-IT"/>
        </w:rPr>
        <w:t>Multi-Geneplex/temp/selection_links_MIRNA.txt  for the  microRNA</w:t>
      </w:r>
      <w:r>
        <w:rPr>
          <w:rFonts w:eastAsia="Times New Roman" w:cs="Arial" w:ascii="Arial" w:hAnsi="Arial"/>
          <w:b w:val="false"/>
          <w:bCs w:val="false"/>
          <w:color w:val="342826"/>
          <w:sz w:val="28"/>
          <w:szCs w:val="28"/>
          <w:shd w:fill="FFFFFF" w:val="clear"/>
          <w:lang w:val="it-IT"/>
        </w:rPr>
        <w:t xml:space="preserve"> co-taregting layer.</w:t>
      </w:r>
    </w:p>
    <w:p>
      <w:pPr>
        <w:pStyle w:val="Normal"/>
        <w:spacing w:lineRule="auto" w:line="360"/>
        <w:jc w:val="both"/>
        <w:rPr>
          <w:rFonts w:cs="Arial" w:ascii="Arial" w:hAnsi="Arial"/>
          <w:sz w:val="28"/>
          <w:szCs w:val="28"/>
        </w:rPr>
      </w:pPr>
      <w:r>
        <w:rPr>
          <w:rFonts w:cs="Arial" w:ascii="Arial" w:hAnsi="Arial"/>
          <w:sz w:val="28"/>
          <w:szCs w:val="28"/>
        </w:rPr>
      </w:r>
    </w:p>
    <w:p>
      <w:pPr>
        <w:pStyle w:val="ListParagraph"/>
        <w:numPr>
          <w:ilvl w:val="0"/>
          <w:numId w:val="4"/>
        </w:numPr>
        <w:spacing w:lineRule="auto" w:line="360"/>
        <w:jc w:val="both"/>
        <w:rPr/>
      </w:pPr>
      <w:r>
        <w:rPr/>
        <w:t xml:space="preserve">The integer corrisponding to the algorithm you want to use for network clustering, choosing among: </w:t>
      </w:r>
    </w:p>
    <w:p>
      <w:pPr>
        <w:pStyle w:val="ListParagraph"/>
        <w:spacing w:lineRule="auto" w:line="360"/>
        <w:jc w:val="both"/>
        <w:rPr/>
      </w:pPr>
      <w:r>
        <w:rPr/>
      </w:r>
    </w:p>
    <w:p>
      <w:pPr>
        <w:pStyle w:val="ListParagraph"/>
        <w:numPr>
          <w:ilvl w:val="1"/>
          <w:numId w:val="4"/>
        </w:numPr>
        <w:spacing w:lineRule="auto" w:line="360"/>
        <w:jc w:val="both"/>
        <w:rPr/>
      </w:pPr>
      <w:r>
        <w:rPr/>
        <w:t xml:space="preserve">0: oslom undirected, </w:t>
      </w:r>
    </w:p>
    <w:p>
      <w:pPr>
        <w:pStyle w:val="ListParagraph"/>
        <w:numPr>
          <w:ilvl w:val="1"/>
          <w:numId w:val="4"/>
        </w:numPr>
        <w:spacing w:lineRule="auto" w:line="360"/>
        <w:jc w:val="both"/>
        <w:rPr/>
      </w:pPr>
      <w:r>
        <w:rPr/>
        <w:t>2: infomap undirected</w:t>
      </w:r>
    </w:p>
    <w:p>
      <w:pPr>
        <w:pStyle w:val="ListParagraph"/>
        <w:numPr>
          <w:ilvl w:val="1"/>
          <w:numId w:val="4"/>
        </w:numPr>
        <w:spacing w:lineRule="auto" w:line="360"/>
        <w:jc w:val="both"/>
        <w:rPr/>
      </w:pPr>
      <w:r>
        <w:rPr/>
        <w:t>4: louvain</w:t>
      </w:r>
    </w:p>
    <w:p>
      <w:pPr>
        <w:pStyle w:val="ListParagraph"/>
        <w:numPr>
          <w:ilvl w:val="1"/>
          <w:numId w:val="4"/>
        </w:numPr>
        <w:spacing w:lineRule="auto" w:line="360"/>
        <w:jc w:val="both"/>
        <w:rPr/>
      </w:pPr>
      <w:r>
        <w:rPr/>
        <w:t>5: label propagation method,</w:t>
      </w:r>
    </w:p>
    <w:p>
      <w:pPr>
        <w:pStyle w:val="ListParagraph"/>
        <w:numPr>
          <w:ilvl w:val="1"/>
          <w:numId w:val="4"/>
        </w:numPr>
        <w:spacing w:lineRule="auto" w:line="360"/>
        <w:jc w:val="both"/>
        <w:rPr/>
      </w:pPr>
      <w:r>
        <w:rPr/>
        <w:t>8: modularity optimization</w:t>
      </w:r>
    </w:p>
    <w:p>
      <w:pPr>
        <w:pStyle w:val="Normal"/>
        <w:spacing w:lineRule="auto" w:line="360"/>
        <w:jc w:val="both"/>
        <w:rPr>
          <w:rFonts w:cs="Arial" w:ascii="Arial" w:hAnsi="Arial"/>
          <w:sz w:val="28"/>
          <w:szCs w:val="28"/>
        </w:rPr>
      </w:pPr>
      <w:r>
        <w:rPr>
          <w:rFonts w:cs="Arial" w:ascii="Arial" w:hAnsi="Arial"/>
          <w:sz w:val="28"/>
          <w:szCs w:val="28"/>
        </w:rPr>
      </w:r>
    </w:p>
    <w:p>
      <w:pPr>
        <w:pStyle w:val="Normal"/>
        <w:spacing w:lineRule="auto" w:line="360"/>
        <w:jc w:val="both"/>
        <w:rPr>
          <w:rFonts w:cs="Arial" w:ascii="Arial" w:hAnsi="Arial"/>
          <w:b/>
          <w:sz w:val="36"/>
          <w:szCs w:val="36"/>
        </w:rPr>
      </w:pPr>
      <w:r>
        <w:rPr>
          <w:rFonts w:cs="Arial" w:ascii="Arial" w:hAnsi="Arial"/>
          <w:b/>
          <w:sz w:val="36"/>
          <w:szCs w:val="36"/>
        </w:rPr>
        <w:t>Outputs</w:t>
      </w:r>
    </w:p>
    <w:p>
      <w:pPr>
        <w:pStyle w:val="Normal"/>
        <w:spacing w:lineRule="auto" w:line="360"/>
        <w:jc w:val="both"/>
        <w:rPr/>
      </w:pPr>
      <w:r>
        <w:rPr/>
      </w:r>
    </w:p>
    <w:p>
      <w:pPr>
        <w:pStyle w:val="Normal"/>
        <w:spacing w:lineRule="auto" w:line="360"/>
        <w:jc w:val="both"/>
        <w:rPr>
          <w:rFonts w:eastAsia="Times New Roman" w:cs="Arial" w:ascii="Arial" w:hAnsi="Arial"/>
          <w:b w:val="false"/>
          <w:bCs/>
          <w:color w:val="342826"/>
          <w:sz w:val="28"/>
          <w:szCs w:val="28"/>
          <w:shd w:fill="FFFFFF" w:val="clear"/>
          <w:lang w:val="it-IT"/>
        </w:rPr>
      </w:pPr>
      <w:r>
        <w:rPr/>
        <w:t xml:space="preserve">During </w:t>
      </w:r>
      <w:r>
        <w:rPr>
          <w:rFonts w:eastAsia="Times New Roman" w:cs="Arial" w:ascii="Arial" w:hAnsi="Arial"/>
          <w:b/>
          <w:bCs/>
          <w:color w:val="342826"/>
          <w:sz w:val="28"/>
          <w:szCs w:val="28"/>
          <w:shd w:fill="FFFFFF" w:val="clear"/>
          <w:lang w:val="it-IT"/>
        </w:rPr>
        <w:t>Multi-Geneplex</w:t>
      </w:r>
      <w:r>
        <w:rPr>
          <w:rFonts w:eastAsia="Times New Roman" w:cs="Arial" w:ascii="Arial" w:hAnsi="Arial"/>
          <w:bCs/>
          <w:color w:val="342826"/>
          <w:sz w:val="28"/>
          <w:szCs w:val="28"/>
          <w:shd w:fill="FFFFFF" w:val="clear"/>
          <w:lang w:val="it-IT"/>
        </w:rPr>
        <w:t xml:space="preserve"> running some intermidiate outputs are created in </w:t>
      </w:r>
      <w:r>
        <w:rPr>
          <w:rFonts w:eastAsia="Times New Roman" w:cs="Arial" w:ascii="Arial" w:hAnsi="Arial"/>
          <w:b w:val="false"/>
          <w:bCs/>
          <w:color w:val="342826"/>
          <w:sz w:val="28"/>
          <w:szCs w:val="28"/>
          <w:shd w:fill="FFFFFF" w:val="clear"/>
          <w:lang w:val="it-IT"/>
        </w:rPr>
        <w:t>Multi-Geneplex/temp/ the folder will be delated when thre execution is completed.</w:t>
      </w:r>
    </w:p>
    <w:p>
      <w:pPr>
        <w:pStyle w:val="Normal"/>
        <w:spacing w:lineRule="auto" w:line="360"/>
        <w:jc w:val="both"/>
        <w:rPr/>
      </w:pPr>
      <w:r>
        <w:rPr/>
      </w:r>
    </w:p>
    <w:p>
      <w:pPr>
        <w:pStyle w:val="Normal"/>
        <w:spacing w:lineRule="auto" w:line="360"/>
        <w:jc w:val="both"/>
        <w:rPr>
          <w:rFonts w:eastAsia="Times New Roman" w:cs="Arial" w:ascii="Arial" w:hAnsi="Arial"/>
          <w:b w:val="false"/>
          <w:bCs/>
          <w:color w:val="342826"/>
          <w:sz w:val="28"/>
          <w:szCs w:val="28"/>
          <w:shd w:fill="FFFFFF" w:val="clear"/>
          <w:lang w:val="it-IT"/>
        </w:rPr>
      </w:pPr>
      <w:r>
        <w:rPr>
          <w:rFonts w:cs="Arial" w:ascii="Arial" w:hAnsi="Arial"/>
          <w:sz w:val="28"/>
          <w:szCs w:val="28"/>
        </w:rPr>
        <w:t xml:space="preserve">The </w:t>
      </w:r>
      <w:r>
        <w:rPr>
          <w:rFonts w:cs="Arial" w:ascii="Arial" w:hAnsi="Arial"/>
          <w:sz w:val="28"/>
          <w:szCs w:val="28"/>
        </w:rPr>
        <w:t xml:space="preserve">final </w:t>
      </w:r>
      <w:r>
        <w:rPr>
          <w:rFonts w:cs="Arial" w:ascii="Arial" w:hAnsi="Arial"/>
          <w:sz w:val="28"/>
          <w:szCs w:val="28"/>
        </w:rPr>
        <w:t xml:space="preserve">output </w:t>
      </w:r>
      <w:r>
        <w:rPr>
          <w:rFonts w:cs="Arial" w:ascii="Arial" w:hAnsi="Arial"/>
          <w:sz w:val="28"/>
          <w:szCs w:val="28"/>
        </w:rPr>
        <w:t>comm_final_genesymbol.txt</w:t>
      </w:r>
      <w:r>
        <w:rPr>
          <w:rFonts w:cs="Arial" w:ascii="Arial" w:hAnsi="Arial"/>
          <w:sz w:val="28"/>
          <w:szCs w:val="28"/>
        </w:rPr>
        <w:t xml:space="preserve"> </w:t>
      </w:r>
      <w:r>
        <w:rPr>
          <w:rFonts w:cs="Arial" w:ascii="Arial" w:hAnsi="Arial"/>
          <w:sz w:val="28"/>
          <w:szCs w:val="28"/>
        </w:rPr>
        <w:t>is</w:t>
      </w:r>
      <w:r>
        <w:rPr>
          <w:rFonts w:cs="Arial" w:ascii="Arial" w:hAnsi="Arial"/>
          <w:sz w:val="28"/>
          <w:szCs w:val="28"/>
        </w:rPr>
        <w:t xml:space="preserve"> in the folder </w:t>
      </w:r>
      <w:r>
        <w:rPr>
          <w:rFonts w:eastAsia="Times New Roman" w:cs="Arial" w:ascii="Arial" w:hAnsi="Arial"/>
          <w:b w:val="false"/>
          <w:bCs w:val="false"/>
          <w:color w:val="342826"/>
          <w:sz w:val="28"/>
          <w:szCs w:val="28"/>
          <w:shd w:fill="FFFFFF" w:val="clear"/>
          <w:lang w:val="it-IT"/>
        </w:rPr>
        <w:t>Multi-Geneplex</w:t>
      </w:r>
      <w:r>
        <w:rPr>
          <w:rFonts w:eastAsia="Times New Roman" w:cs="Arial" w:ascii="Arial" w:hAnsi="Arial"/>
          <w:b w:val="false"/>
          <w:bCs/>
          <w:color w:val="342826"/>
          <w:sz w:val="28"/>
          <w:szCs w:val="28"/>
          <w:shd w:fill="FFFFFF" w:val="clear"/>
          <w:lang w:val="it-IT"/>
        </w:rPr>
        <w:t>. The file reports in the first column an integer used as identifier for the communities. Then in each row the list of genes belonging to that community is reported. Communities are ordered in respect to thei dimension.</w:t>
      </w:r>
    </w:p>
    <w:p>
      <w:pPr>
        <w:pStyle w:val="Normal"/>
        <w:spacing w:lineRule="auto" w:line="360"/>
        <w:jc w:val="both"/>
        <w:rPr/>
      </w:pPr>
      <w:r>
        <w:rPr/>
      </w:r>
    </w:p>
    <w:p>
      <w:pPr>
        <w:pStyle w:val="Normal"/>
        <w:spacing w:lineRule="auto" w:line="360"/>
        <w:jc w:val="both"/>
        <w:rPr>
          <w:rFonts w:cs="Arial" w:ascii="Arial" w:hAnsi="Arial"/>
          <w:b/>
          <w:sz w:val="28"/>
          <w:szCs w:val="28"/>
        </w:rPr>
      </w:pPr>
      <w:r>
        <w:rPr>
          <w:rFonts w:cs="Arial" w:ascii="Arial" w:hAnsi="Arial"/>
          <w:b/>
          <w:sz w:val="28"/>
          <w:szCs w:val="28"/>
        </w:rPr>
      </w:r>
    </w:p>
    <w:p>
      <w:pPr>
        <w:pStyle w:val="Normal"/>
        <w:spacing w:lineRule="auto" w:line="360"/>
        <w:jc w:val="both"/>
        <w:rPr>
          <w:rFonts w:cs="Arial" w:ascii="Arial" w:hAnsi="Arial"/>
          <w:b/>
          <w:sz w:val="36"/>
          <w:szCs w:val="36"/>
        </w:rPr>
      </w:pPr>
      <w:r>
        <w:rPr>
          <w:rFonts w:cs="Arial" w:ascii="Arial" w:hAnsi="Arial"/>
          <w:b/>
          <w:sz w:val="36"/>
          <w:szCs w:val="36"/>
        </w:rPr>
        <w:t>Data</w:t>
      </w:r>
    </w:p>
    <w:p>
      <w:pPr>
        <w:pStyle w:val="Normal"/>
        <w:spacing w:lineRule="auto" w:line="360"/>
        <w:jc w:val="both"/>
        <w:rPr>
          <w:rFonts w:cs="Arial" w:ascii="Arial" w:hAnsi="Arial"/>
          <w:b/>
          <w:sz w:val="36"/>
          <w:szCs w:val="36"/>
        </w:rPr>
      </w:pPr>
      <w:r>
        <w:rPr>
          <w:rFonts w:cs="Arial" w:ascii="Arial" w:hAnsi="Arial"/>
          <w:b/>
          <w:sz w:val="36"/>
          <w:szCs w:val="36"/>
        </w:rPr>
      </w:r>
    </w:p>
    <w:p>
      <w:pPr>
        <w:pStyle w:val="Normal"/>
        <w:widowControl w:val="false"/>
        <w:spacing w:lineRule="auto" w:line="360"/>
        <w:jc w:val="both"/>
        <w:rPr>
          <w:rFonts w:cs="Arial" w:ascii="Arial" w:hAnsi="Arial"/>
          <w:sz w:val="28"/>
          <w:szCs w:val="28"/>
          <w:lang w:val="it-IT"/>
        </w:rPr>
      </w:pPr>
      <w:r>
        <w:rPr>
          <w:rFonts w:cs="Arial" w:ascii="Arial" w:hAnsi="Arial"/>
          <w:sz w:val="28"/>
          <w:szCs w:val="28"/>
          <w:lang w:val="it-IT"/>
        </w:rPr>
        <w:t xml:space="preserve">The datasets to reproduce the results of our paper are available </w:t>
      </w:r>
      <w:r>
        <w:rPr>
          <w:rFonts w:cs="Arial" w:ascii="Arial" w:hAnsi="Arial"/>
          <w:sz w:val="28"/>
          <w:szCs w:val="28"/>
          <w:lang w:val="it-IT"/>
        </w:rPr>
        <w:t>at:</w:t>
      </w:r>
    </w:p>
    <w:p>
      <w:pPr>
        <w:pStyle w:val="Normal"/>
        <w:widowControl w:val="false"/>
        <w:numPr>
          <w:ilvl w:val="0"/>
          <w:numId w:val="5"/>
        </w:numPr>
        <w:spacing w:lineRule="auto" w:line="360"/>
        <w:jc w:val="both"/>
        <w:rPr>
          <w:rFonts w:eastAsia="Times New Roman" w:cs="Times New Roman" w:ascii="Times New Roman" w:hAnsi="Times New Roman"/>
          <w:sz w:val="28"/>
          <w:szCs w:val="28"/>
          <w:shd w:fill="FFFFFF" w:val="clear"/>
          <w:lang w:val="en-US"/>
        </w:rPr>
      </w:pPr>
      <w:r>
        <w:rPr>
          <w:rFonts w:eastAsia="Times New Roman" w:cs="Times New Roman" w:ascii="Times New Roman" w:hAnsi="Times New Roman"/>
          <w:sz w:val="28"/>
          <w:szCs w:val="28"/>
          <w:shd w:fill="FFFFFF" w:val="clear"/>
          <w:lang w:val="en-US"/>
        </w:rPr>
        <w:t xml:space="preserve">gastric xxx </w:t>
      </w:r>
    </w:p>
    <w:p>
      <w:pPr>
        <w:pStyle w:val="Normal"/>
        <w:widowControl w:val="false"/>
        <w:numPr>
          <w:ilvl w:val="0"/>
          <w:numId w:val="5"/>
        </w:numPr>
        <w:spacing w:lineRule="auto" w:line="360"/>
        <w:jc w:val="both"/>
        <w:rPr>
          <w:rFonts w:eastAsia="Times New Roman" w:cs="Times New Roman" w:ascii="Times New Roman" w:hAnsi="Times New Roman"/>
          <w:sz w:val="28"/>
          <w:szCs w:val="28"/>
          <w:shd w:fill="FFFFFF" w:val="clear"/>
          <w:lang w:val="en-US"/>
        </w:rPr>
      </w:pPr>
      <w:r>
        <w:rPr>
          <w:rFonts w:eastAsia="Times New Roman" w:cs="Times New Roman" w:ascii="Times New Roman" w:hAnsi="Times New Roman"/>
          <w:sz w:val="28"/>
          <w:szCs w:val="28"/>
          <w:shd w:fill="FFFFFF" w:val="clear"/>
          <w:lang w:val="en-US"/>
        </w:rPr>
        <w:t xml:space="preserve">lung xxx, </w:t>
      </w:r>
    </w:p>
    <w:p>
      <w:pPr>
        <w:pStyle w:val="Normal"/>
        <w:widowControl w:val="false"/>
        <w:numPr>
          <w:ilvl w:val="0"/>
          <w:numId w:val="5"/>
        </w:numPr>
        <w:spacing w:lineRule="auto" w:line="360"/>
        <w:jc w:val="both"/>
        <w:rPr>
          <w:rFonts w:eastAsia="Times New Roman" w:cs="Times New Roman" w:ascii="Times New Roman" w:hAnsi="Times New Roman"/>
          <w:sz w:val="28"/>
          <w:szCs w:val="28"/>
          <w:shd w:fill="FFFFFF" w:val="clear"/>
          <w:lang w:val="en-US"/>
        </w:rPr>
      </w:pPr>
      <w:r>
        <w:rPr>
          <w:rFonts w:eastAsia="Times New Roman" w:cs="Times New Roman" w:ascii="Times New Roman" w:hAnsi="Times New Roman"/>
          <w:sz w:val="28"/>
          <w:szCs w:val="28"/>
          <w:shd w:fill="FFFFFF" w:val="clear"/>
          <w:lang w:val="en-US"/>
        </w:rPr>
        <w:t>pancreas xxx</w:t>
      </w:r>
    </w:p>
    <w:p>
      <w:pPr>
        <w:pStyle w:val="Normal"/>
        <w:widowControl w:val="false"/>
        <w:numPr>
          <w:ilvl w:val="0"/>
          <w:numId w:val="5"/>
        </w:numPr>
        <w:spacing w:lineRule="auto" w:line="360"/>
        <w:jc w:val="both"/>
        <w:rPr>
          <w:rFonts w:eastAsia="Times New Roman" w:cs="Times New Roman" w:ascii="Times New Roman" w:hAnsi="Times New Roman"/>
          <w:sz w:val="28"/>
          <w:szCs w:val="28"/>
          <w:shd w:fill="FFFFFF" w:val="clear"/>
          <w:lang w:val="en-US"/>
        </w:rPr>
      </w:pPr>
      <w:r>
        <w:rPr>
          <w:rFonts w:eastAsia="Times New Roman" w:cs="Times New Roman" w:ascii="Times New Roman" w:hAnsi="Times New Roman"/>
          <w:sz w:val="28"/>
          <w:szCs w:val="28"/>
          <w:shd w:fill="FFFFFF" w:val="clear"/>
          <w:lang w:val="en-US"/>
        </w:rPr>
        <w:t>colon xxx</w:t>
      </w:r>
    </w:p>
    <w:p>
      <w:pPr>
        <w:pStyle w:val="Normal"/>
        <w:spacing w:lineRule="auto" w:line="360"/>
        <w:jc w:val="both"/>
        <w:rPr>
          <w:rFonts w:eastAsia="Times New Roman" w:cs="Arial" w:ascii="Arial" w:hAnsi="Arial"/>
          <w:color w:val="333333"/>
          <w:sz w:val="28"/>
          <w:szCs w:val="28"/>
          <w:shd w:fill="FFFFFF" w:val="clear"/>
          <w:lang w:val="it-IT"/>
        </w:rPr>
      </w:pPr>
      <w:r>
        <w:rPr>
          <w:rFonts w:eastAsia="Times New Roman" w:cs="Arial" w:ascii="Arial" w:hAnsi="Arial"/>
          <w:color w:val="333333"/>
          <w:sz w:val="28"/>
          <w:szCs w:val="28"/>
          <w:shd w:fill="FFFFFF" w:val="clear"/>
          <w:lang w:val="it-IT"/>
        </w:rPr>
      </w:r>
    </w:p>
    <w:p>
      <w:pPr>
        <w:pStyle w:val="Normal"/>
        <w:spacing w:lineRule="auto" w:line="360"/>
        <w:jc w:val="both"/>
        <w:rPr>
          <w:rFonts w:cs="Arial" w:ascii="Arial" w:hAnsi="Arial"/>
          <w:b/>
          <w:sz w:val="36"/>
          <w:szCs w:val="36"/>
        </w:rPr>
      </w:pPr>
      <w:r>
        <w:rPr>
          <w:rFonts w:cs="Arial" w:ascii="Arial" w:hAnsi="Arial"/>
          <w:b/>
          <w:sz w:val="36"/>
          <w:szCs w:val="36"/>
        </w:rPr>
        <w:t>Contact</w:t>
      </w:r>
    </w:p>
    <w:p>
      <w:pPr>
        <w:pStyle w:val="Normal"/>
        <w:spacing w:lineRule="auto" w:line="360"/>
        <w:jc w:val="both"/>
        <w:rPr>
          <w:rFonts w:cs="Arial" w:ascii="Arial" w:hAnsi="Arial"/>
          <w:sz w:val="28"/>
          <w:szCs w:val="28"/>
        </w:rPr>
      </w:pPr>
      <w:r>
        <w:rPr>
          <w:rFonts w:cs="Arial" w:ascii="Arial" w:hAnsi="Arial"/>
          <w:sz w:val="28"/>
          <w:szCs w:val="28"/>
        </w:rPr>
      </w:r>
    </w:p>
    <w:p>
      <w:pPr>
        <w:pStyle w:val="Normal"/>
        <w:spacing w:lineRule="auto" w:line="360"/>
        <w:jc w:val="both"/>
        <w:rPr>
          <w:rFonts w:cs="Arial" w:ascii="Arial" w:hAnsi="Arial"/>
          <w:sz w:val="28"/>
          <w:szCs w:val="28"/>
        </w:rPr>
      </w:pPr>
      <w:r>
        <w:rPr>
          <w:rFonts w:cs="Arial" w:ascii="Arial" w:hAnsi="Arial"/>
          <w:sz w:val="28"/>
          <w:szCs w:val="28"/>
        </w:rPr>
        <w:t xml:space="preserve">Please feel free to contact us at </w:t>
      </w:r>
    </w:p>
    <w:p>
      <w:pPr>
        <w:pStyle w:val="Normal"/>
        <w:spacing w:lineRule="auto" w:line="360"/>
        <w:jc w:val="both"/>
        <w:rPr>
          <w:rFonts w:cs="Arial" w:ascii="Arial" w:hAnsi="Arial"/>
          <w:sz w:val="28"/>
          <w:szCs w:val="28"/>
        </w:rPr>
      </w:pPr>
      <w:r>
        <w:rPr>
          <w:rFonts w:cs="Arial" w:ascii="Arial" w:hAnsi="Arial"/>
          <w:sz w:val="28"/>
          <w:szCs w:val="28"/>
        </w:rPr>
      </w:r>
    </w:p>
    <w:p>
      <w:pPr>
        <w:pStyle w:val="Normal"/>
        <w:spacing w:lineRule="auto" w:line="360"/>
        <w:jc w:val="both"/>
        <w:rPr>
          <w:rStyle w:val="InternetLink"/>
          <w:rFonts w:cs="Arial" w:ascii="Arial" w:hAnsi="Arial"/>
          <w:sz w:val="28"/>
          <w:szCs w:val="28"/>
        </w:rPr>
      </w:pPr>
      <w:hyperlink r:id="rId4">
        <w:r>
          <w:rPr>
            <w:rStyle w:val="InternetLink"/>
            <w:rFonts w:cs="Arial" w:ascii="Arial" w:hAnsi="Arial"/>
            <w:sz w:val="28"/>
            <w:szCs w:val="28"/>
          </w:rPr>
          <w:t>cantinilaura88@gmail.com</w:t>
        </w:r>
      </w:hyperlink>
    </w:p>
    <w:p>
      <w:pPr>
        <w:pStyle w:val="Normal"/>
        <w:spacing w:lineRule="auto" w:line="360"/>
        <w:jc w:val="both"/>
        <w:rPr>
          <w:rFonts w:cs="Arial" w:ascii="Arial" w:hAnsi="Arial"/>
          <w:sz w:val="28"/>
          <w:szCs w:val="28"/>
        </w:rPr>
      </w:pPr>
      <w:r>
        <w:rPr>
          <w:rFonts w:cs="Arial" w:ascii="Arial" w:hAnsi="Arial"/>
          <w:sz w:val="28"/>
          <w:szCs w:val="28"/>
        </w:rPr>
      </w:r>
    </w:p>
    <w:p>
      <w:pPr>
        <w:pStyle w:val="Normal"/>
        <w:spacing w:lineRule="auto" w:line="360"/>
        <w:jc w:val="both"/>
        <w:rPr>
          <w:rFonts w:cs="Arial" w:ascii="Arial" w:hAnsi="Arial"/>
          <w:sz w:val="28"/>
          <w:szCs w:val="28"/>
        </w:rPr>
      </w:pPr>
      <w:r>
        <w:rPr>
          <w:rFonts w:cs="Arial" w:ascii="Arial" w:hAnsi="Arial"/>
          <w:sz w:val="28"/>
          <w:szCs w:val="28"/>
        </w:rPr>
        <w:t>Moreover, feel free to change the code according to your needs.</w:t>
      </w:r>
    </w:p>
    <w:p>
      <w:pPr>
        <w:pStyle w:val="Normal"/>
        <w:spacing w:lineRule="auto" w:line="360"/>
        <w:jc w:val="both"/>
        <w:rPr>
          <w:rFonts w:cs="Arial" w:ascii="Arial" w:hAnsi="Arial"/>
          <w:sz w:val="28"/>
          <w:szCs w:val="28"/>
        </w:rPr>
      </w:pPr>
      <w:r>
        <w:rPr>
          <w:rFonts w:cs="Arial" w:ascii="Arial" w:hAnsi="Arial"/>
          <w:sz w:val="28"/>
          <w:szCs w:val="28"/>
        </w:rPr>
      </w:r>
    </w:p>
    <w:p>
      <w:pPr>
        <w:pStyle w:val="Normal"/>
        <w:spacing w:lineRule="auto" w:line="360"/>
        <w:jc w:val="both"/>
        <w:rPr>
          <w:rFonts w:cs="Arial" w:ascii="Arial" w:hAnsi="Arial"/>
          <w:sz w:val="28"/>
          <w:szCs w:val="28"/>
          <w:highlight w:val="yellow"/>
        </w:rPr>
      </w:pPr>
      <w:r>
        <w:rPr>
          <w:rFonts w:cs="Arial" w:ascii="Arial" w:hAnsi="Arial"/>
          <w:sz w:val="28"/>
          <w:szCs w:val="28"/>
        </w:rPr>
        <w:t xml:space="preserve">For every use of the original or modified pipeline </w:t>
      </w:r>
      <w:r>
        <w:rPr>
          <w:rFonts w:cs="Arial" w:ascii="Arial" w:hAnsi="Arial"/>
          <w:sz w:val="28"/>
          <w:szCs w:val="28"/>
          <w:highlight w:val="yellow"/>
        </w:rPr>
        <w:t>cite us:</w:t>
      </w:r>
    </w:p>
    <w:p>
      <w:pPr>
        <w:pStyle w:val="Normal"/>
        <w:spacing w:lineRule="auto" w:line="360"/>
        <w:jc w:val="both"/>
        <w:rPr>
          <w:rFonts w:cs="Arial" w:ascii="Arial" w:hAnsi="Arial"/>
          <w:sz w:val="28"/>
          <w:szCs w:val="28"/>
        </w:rPr>
      </w:pPr>
      <w:r>
        <w:rPr>
          <w:rFonts w:cs="Arial" w:ascii="Arial" w:hAnsi="Arial"/>
          <w:sz w:val="28"/>
          <w:szCs w:val="28"/>
        </w:rPr>
      </w:r>
    </w:p>
    <w:p>
      <w:pPr>
        <w:pStyle w:val="Normal"/>
        <w:spacing w:lineRule="auto" w:line="360"/>
        <w:jc w:val="both"/>
        <w:rPr>
          <w:rFonts w:cs="Arial" w:ascii="Arial" w:hAnsi="Arial"/>
          <w:sz w:val="28"/>
          <w:szCs w:val="28"/>
        </w:rPr>
      </w:pPr>
      <w:r>
        <w:rPr>
          <w:rFonts w:cs="Arial" w:ascii="Arial" w:hAnsi="Arial"/>
          <w:sz w:val="28"/>
          <w:szCs w:val="28"/>
        </w:rPr>
      </w:r>
    </w:p>
    <w:p>
      <w:pPr>
        <w:pStyle w:val="Normal"/>
        <w:spacing w:lineRule="auto" w:line="360"/>
        <w:jc w:val="both"/>
        <w:rPr>
          <w:rFonts w:cs="Arial" w:ascii="Arial" w:hAnsi="Arial"/>
          <w:sz w:val="28"/>
          <w:szCs w:val="28"/>
        </w:rPr>
      </w:pPr>
      <w:r>
        <w:rPr>
          <w:rFonts w:cs="Arial" w:ascii="Arial" w:hAnsi="Arial"/>
          <w:sz w:val="28"/>
          <w:szCs w:val="28"/>
        </w:rPr>
      </w:r>
    </w:p>
    <w:p>
      <w:pPr>
        <w:pStyle w:val="Normal"/>
        <w:spacing w:lineRule="auto" w:line="360"/>
        <w:jc w:val="both"/>
        <w:rPr>
          <w:rFonts w:cs="Arial" w:ascii="Arial" w:hAnsi="Arial"/>
          <w:sz w:val="28"/>
          <w:szCs w:val="28"/>
        </w:rPr>
      </w:pPr>
      <w:r>
        <w:rPr>
          <w:rFonts w:cs="Arial" w:ascii="Arial" w:hAnsi="Arial"/>
          <w:sz w:val="28"/>
          <w:szCs w:val="28"/>
        </w:rPr>
      </w:r>
    </w:p>
    <w:p>
      <w:pPr>
        <w:pStyle w:val="Normal"/>
        <w:spacing w:lineRule="auto" w:line="360"/>
        <w:jc w:val="both"/>
        <w:rPr/>
      </w:pPr>
      <w:r>
        <w:rPr/>
      </w:r>
    </w:p>
    <w:sectPr>
      <w:type w:val="nextPage"/>
      <w:pgSz w:w="11906" w:h="16838"/>
      <w:pgMar w:left="1134" w:right="1134" w:header="0" w:top="1417" w:footer="0" w:bottom="1134"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Cambria">
    <w:charset w:val="00"/>
    <w:family w:val="roman"/>
    <w:pitch w:val="variable"/>
  </w:font>
  <w:font w:name="Arial">
    <w:charset w:val="01"/>
    <w:family w:val="roman"/>
    <w:pitch w:val="variable"/>
  </w:font>
  <w:font w:name="Times">
    <w:altName w:val="Times New Roman"/>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default"/>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95"/>
  <w:defaultTabStop w:val="708"/>
</w:settings>
</file>

<file path=word/styles.xml><?xml version="1.0" encoding="utf-8"?>
<w:styles xmlns:w="http://schemas.openxmlformats.org/wordprocessingml/2006/main">
  <w:docDefaults>
    <w:rPrDefault>
      <w:rPr>
        <w:rFonts w:ascii="Cambria" w:hAnsi="Cambria" w:eastAsia="Droid Sans Fallback" w:cs=""/>
        <w:sz w:val="24"/>
        <w:szCs w:val="24"/>
        <w:lang w:val="it-IT" w:eastAsia="it-IT" w:bidi="ar-SA"/>
      </w:rPr>
    </w:rPrDefault>
    <w:pPrDefault>
      <w:pPr/>
    </w:pPrDefault>
  </w:docDefaults>
  <w:latentStyles w:count="276" w:defUnhideWhenUsed="1" w:defSemiHidden="1" w:defUIPriority="99" w:defQFormat="0" w:defLockedState="0">
    <w:lsdException w:qFormat="1" w:unhideWhenUsed="0" w:semiHidden="0" w:uiPriority="0" w:name="Normal"/>
    <w:lsdException w:qFormat="1" w:unhideWhenUsed="0"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rsid w:val="00852275"/>
    <w:pPr>
      <w:widowControl/>
      <w:suppressAutoHyphens w:val="true"/>
      <w:bidi w:val="0"/>
      <w:jc w:val="left"/>
    </w:pPr>
    <w:rPr>
      <w:rFonts w:ascii="Cambria" w:hAnsi="Cambria" w:eastAsia="ＭＳ 明朝" w:cs="Times New Roman"/>
      <w:color w:val="auto"/>
      <w:sz w:val="24"/>
      <w:szCs w:val="24"/>
      <w:lang w:val="en-GB" w:eastAsia="it-IT" w:bidi="ar-SA"/>
    </w:rPr>
  </w:style>
  <w:style w:type="character" w:styleId="DefaultParagraphFont" w:default="1">
    <w:name w:val="Default Paragraph Font"/>
    <w:uiPriority w:val="1"/>
    <w:semiHidden/>
    <w:unhideWhenUsed/>
    <w:rPr/>
  </w:style>
  <w:style w:type="character" w:styleId="Appleconvertedspace" w:customStyle="1">
    <w:name w:val="apple-converted-space"/>
    <w:rsid w:val="00852275"/>
    <w:rPr/>
  </w:style>
  <w:style w:type="character" w:styleId="InternetLink">
    <w:name w:val="Internet Link"/>
    <w:uiPriority w:val="99"/>
    <w:unhideWhenUsed/>
    <w:rsid w:val="00852275"/>
    <w:rPr>
      <w:color w:val="0000FF"/>
      <w:u w:val="single"/>
      <w:lang w:val="zxx" w:eastAsia="zxx" w:bidi="zxx"/>
    </w:rPr>
  </w:style>
  <w:style w:type="character" w:styleId="FollowedHyperlink">
    <w:name w:val="FollowedHyperlink"/>
    <w:uiPriority w:val="99"/>
    <w:semiHidden/>
    <w:unhideWhenUsed/>
    <w:rsid w:val="00811a85"/>
    <w:basedOn w:val="DefaultParagraphFont"/>
    <w:rPr>
      <w:color w:val="800080"/>
      <w:u w:val="single"/>
    </w:rPr>
  </w:style>
  <w:style w:type="character" w:styleId="ListLabel1">
    <w:name w:val="ListLabel 1"/>
    <w:rPr>
      <w:rFonts w:eastAsia="MS Mincho" w:cs="Arial"/>
    </w:rPr>
  </w:style>
  <w:style w:type="character" w:styleId="Bullets">
    <w:name w:val="Bullets"/>
    <w:rPr>
      <w:rFonts w:ascii="OpenSymbol" w:hAnsi="OpenSymbol" w:eastAsia="OpenSymbol" w:cs="OpenSymbol"/>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ListParagraph">
    <w:name w:val="List Paragraph"/>
    <w:uiPriority w:val="34"/>
    <w:qFormat/>
    <w:rsid w:val="00c25683"/>
    <w:basedOn w:val="Normal"/>
    <w:pPr>
      <w:spacing w:before="0" w:after="0"/>
      <w:ind w:left="720" w:right="0" w:hanging="0"/>
      <w:contextualSpacing/>
    </w:pPr>
    <w:rPr/>
  </w:style>
  <w:style w:type="paragraph" w:styleId="ElencoacoloriColore12" w:customStyle="1">
    <w:name w:val="Elenco a colori - Colore 12"/>
    <w:uiPriority w:val="72"/>
    <w:qFormat/>
    <w:rsid w:val="006c3c29"/>
    <w:basedOn w:val="Normal"/>
    <w:pPr>
      <w:spacing w:before="0" w:after="0"/>
      <w:ind w:left="720" w:right="0" w:hanging="0"/>
      <w:contextualSpacing/>
    </w:pPr>
    <w:rPr>
      <w:rFonts w:eastAsia="MS Mincho"/>
      <w:lang w:val="it-IT"/>
    </w:rPr>
  </w:style>
  <w:style w:type="paragraph" w:styleId="ColorfulListAccent11">
    <w:name w:val="Colorful List - Accent 11"/>
    <w:basedOn w:val="Normal"/>
    <w:pPr>
      <w:widowControl w:val="false"/>
      <w:suppressAutoHyphens w:val="true"/>
      <w:ind w:left="720" w:right="0" w:hanging="0"/>
    </w:pPr>
    <w:rPr>
      <w:rFonts w:ascii="Cambria" w:hAnsi="Cambria" w:eastAsia="MS Mincho;ＭＳ 明朝" w:cs="Cambria"/>
    </w:rPr>
  </w:style>
  <w:style w:type="numbering" w:styleId="NoList" w:default="1">
    <w:name w:val="No List"/>
    <w:uiPriority w:val="99"/>
    <w:semiHidden/>
    <w:unhideWhenUsed/>
  </w:style>
  <w:style w:type="table" w:default="1" w:styleId="Tabellanormale">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r-project.org/" TargetMode="External"/><Relationship Id="rId3" Type="http://schemas.openxmlformats.org/officeDocument/2006/relationships/hyperlink" Target="https://sites.google.com/site/gokmenaltay/ganet" TargetMode="External"/><Relationship Id="rId4" Type="http://schemas.openxmlformats.org/officeDocument/2006/relationships/hyperlink" Target="mailto:cantinilaura88@gmail.com"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Application>LibreOffice/4.2.3.3$Linux_X86_64 LibreOffice_project/420m0$Build-3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2015-01-27T07:21:00Z</dcterms:created>
  <dc:creator>*</dc:creator>
  <dc:language>it-IT</dc:language>
  <cp:lastModifiedBy>*</cp:lastModifiedBy>
  <dcterms:modified xsi:type="dcterms:W3CDTF">2015-01-28T08:24:00Z</dcterms:modified>
  <cp:revision>52</cp:revision>
</cp:coreProperties>
</file>