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AE" w:rsidRPr="00D4030C" w:rsidRDefault="00281079" w:rsidP="00D4030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D4030C">
        <w:rPr>
          <w:rFonts w:cstheme="minorHAnsi"/>
          <w:sz w:val="20"/>
          <w:szCs w:val="20"/>
        </w:rPr>
        <w:t>Separate cl-</w:t>
      </w:r>
      <w:proofErr w:type="spellStart"/>
      <w:r w:rsidRPr="00D4030C">
        <w:rPr>
          <w:rFonts w:cstheme="minorHAnsi"/>
          <w:sz w:val="20"/>
          <w:szCs w:val="20"/>
        </w:rPr>
        <w:t>dr</w:t>
      </w:r>
      <w:proofErr w:type="spellEnd"/>
      <w:r w:rsidRPr="00D4030C">
        <w:rPr>
          <w:rFonts w:cstheme="minorHAnsi"/>
          <w:sz w:val="20"/>
          <w:szCs w:val="20"/>
        </w:rPr>
        <w:t xml:space="preserve"> pairs which are outliers</w:t>
      </w:r>
      <w:r w:rsidR="00504F11">
        <w:rPr>
          <w:rFonts w:cstheme="minorHAnsi"/>
          <w:sz w:val="20"/>
          <w:szCs w:val="20"/>
        </w:rPr>
        <w:t xml:space="preserve"> </w:t>
      </w:r>
    </w:p>
    <w:p w:rsidR="00281079" w:rsidRPr="00281079" w:rsidRDefault="00281079" w:rsidP="00281079">
      <w:pPr>
        <w:pStyle w:val="NormalWeb"/>
        <w:numPr>
          <w:ilvl w:val="1"/>
          <w:numId w:val="1"/>
        </w:numPr>
        <w:spacing w:before="2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281079">
        <w:rPr>
          <w:rFonts w:asciiTheme="minorHAnsi" w:hAnsiTheme="minorHAnsi" w:cstheme="minorHAnsi"/>
          <w:color w:val="000000"/>
          <w:sz w:val="20"/>
          <w:szCs w:val="20"/>
        </w:rPr>
        <w:t>FAILED ATTEMPT: used k-means and agglomerative clustering (using “</w:t>
      </w:r>
      <w:proofErr w:type="spellStart"/>
      <w:r w:rsidRPr="00281079">
        <w:rPr>
          <w:rFonts w:asciiTheme="minorHAnsi" w:hAnsiTheme="minorHAnsi" w:cstheme="minorHAnsi"/>
          <w:color w:val="000000"/>
          <w:sz w:val="20"/>
          <w:szCs w:val="20"/>
        </w:rPr>
        <w:t>euclidean</w:t>
      </w:r>
      <w:proofErr w:type="spellEnd"/>
      <w:r w:rsidRPr="00281079">
        <w:rPr>
          <w:rFonts w:asciiTheme="minorHAnsi" w:hAnsiTheme="minorHAnsi" w:cstheme="minorHAnsi"/>
          <w:color w:val="000000"/>
          <w:sz w:val="20"/>
          <w:szCs w:val="20"/>
        </w:rPr>
        <w:t>” and “</w:t>
      </w:r>
      <w:proofErr w:type="spellStart"/>
      <w:r w:rsidRPr="00281079">
        <w:rPr>
          <w:rFonts w:asciiTheme="minorHAnsi" w:hAnsiTheme="minorHAnsi" w:cstheme="minorHAnsi"/>
          <w:color w:val="000000"/>
          <w:sz w:val="20"/>
          <w:szCs w:val="20"/>
        </w:rPr>
        <w:t>pearson</w:t>
      </w:r>
      <w:proofErr w:type="spellEnd"/>
      <w:r w:rsidRPr="00281079">
        <w:rPr>
          <w:rFonts w:asciiTheme="minorHAnsi" w:hAnsiTheme="minorHAnsi" w:cstheme="minorHAnsi"/>
          <w:color w:val="000000"/>
          <w:sz w:val="20"/>
          <w:szCs w:val="20"/>
        </w:rPr>
        <w:t xml:space="preserve"> correlation” as distance metric between the data points/curves) to separate out outlier cell line-drug pairs and visualized the clustering results using PCA and </w:t>
      </w:r>
      <w:proofErr w:type="spellStart"/>
      <w:r w:rsidRPr="00281079">
        <w:rPr>
          <w:rFonts w:asciiTheme="minorHAnsi" w:hAnsiTheme="minorHAnsi" w:cstheme="minorHAnsi"/>
          <w:color w:val="000000"/>
          <w:sz w:val="20"/>
          <w:szCs w:val="20"/>
        </w:rPr>
        <w:t>tSNE</w:t>
      </w:r>
      <w:proofErr w:type="spellEnd"/>
    </w:p>
    <w:p w:rsidR="00281079" w:rsidRPr="0030750E" w:rsidRDefault="00281079" w:rsidP="0028107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Exploited</w:t>
      </w:r>
      <w:r w:rsidRPr="00281079">
        <w:rPr>
          <w:rFonts w:cstheme="minorHAnsi"/>
          <w:color w:val="000000"/>
          <w:sz w:val="20"/>
          <w:szCs w:val="20"/>
        </w:rPr>
        <w:t xml:space="preserve"> the shape/structure of dose response curves.</w:t>
      </w:r>
    </w:p>
    <w:p w:rsidR="0030750E" w:rsidRDefault="0030750E" w:rsidP="0030750E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747E7BC" wp14:editId="118642B9">
            <wp:extent cx="2556716" cy="142340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809" cy="14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90A">
        <w:rPr>
          <w:noProof/>
        </w:rPr>
        <w:drawing>
          <wp:inline distT="0" distB="0" distL="0" distR="0" wp14:anchorId="320FA95C" wp14:editId="1DE10EEF">
            <wp:extent cx="1536192" cy="1308959"/>
            <wp:effectExtent l="0" t="0" r="6985" b="5715"/>
            <wp:docPr id="2" name="Picture 2" descr="https://lh5.googleusercontent.com/TKWfpVfa_0PDOlCcSfSk2tDWcSer9Q8QxxRi85lV0XGrD-G8aKYz98g7-4ymlTHe2J4wVkmowPy6hBeS1XeugkcxLmdKRg-LX25AjKtWH5Ff_Cf46wwkYxiYMdxW_ko8mWMFJPVLj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KWfpVfa_0PDOlCcSfSk2tDWcSer9Q8QxxRi85lV0XGrD-G8aKYz98g7-4ymlTHe2J4wVkmowPy6hBeS1XeugkcxLmdKRg-LX25AjKtWH5Ff_Cf46wwkYxiYMdxW_ko8mWMFJPVLj2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314" cy="131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89" w:rsidRDefault="005D7589" w:rsidP="004708B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RESULT: The outlier curves </w:t>
      </w:r>
      <w:r w:rsidR="00FF24E2">
        <w:rPr>
          <w:rFonts w:cstheme="minorHAnsi"/>
          <w:sz w:val="20"/>
          <w:szCs w:val="20"/>
        </w:rPr>
        <w:t>is not</w:t>
      </w:r>
      <w:r>
        <w:rPr>
          <w:rFonts w:cstheme="minorHAnsi"/>
          <w:sz w:val="20"/>
          <w:szCs w:val="20"/>
        </w:rPr>
        <w:t xml:space="preserve"> true behavior of a drug as only 2 common outliers across both datasets.</w:t>
      </w:r>
    </w:p>
    <w:p w:rsidR="00D4030C" w:rsidRPr="0055431E" w:rsidRDefault="00D4030C" w:rsidP="00D4030C">
      <w:pPr>
        <w:rPr>
          <w:rFonts w:cstheme="minorHAnsi"/>
          <w:b/>
          <w:color w:val="FF0000"/>
          <w:sz w:val="20"/>
          <w:szCs w:val="20"/>
        </w:rPr>
      </w:pPr>
      <w:r w:rsidRPr="0055431E">
        <w:rPr>
          <w:rFonts w:cstheme="minorHAnsi"/>
          <w:color w:val="FF0000"/>
          <w:sz w:val="20"/>
          <w:szCs w:val="20"/>
        </w:rPr>
        <w:t xml:space="preserve">Also, outlier curve in 1 data is </w:t>
      </w:r>
      <w:proofErr w:type="gramStart"/>
      <w:r w:rsidR="00577E62">
        <w:rPr>
          <w:rFonts w:cstheme="minorHAnsi"/>
          <w:color w:val="FF0000"/>
          <w:sz w:val="20"/>
          <w:szCs w:val="20"/>
        </w:rPr>
        <w:t>Resistant</w:t>
      </w:r>
      <w:proofErr w:type="gramEnd"/>
      <w:r w:rsidRPr="0055431E">
        <w:rPr>
          <w:rFonts w:cstheme="minorHAnsi"/>
          <w:color w:val="FF0000"/>
          <w:sz w:val="20"/>
          <w:szCs w:val="20"/>
        </w:rPr>
        <w:t xml:space="preserve"> pair in another =&gt; </w:t>
      </w:r>
      <w:r w:rsidRPr="0055431E">
        <w:rPr>
          <w:rFonts w:cstheme="minorHAnsi"/>
          <w:b/>
          <w:color w:val="FF0000"/>
          <w:sz w:val="20"/>
          <w:szCs w:val="20"/>
        </w:rPr>
        <w:t xml:space="preserve">Hump/Rising shaped curve =&gt; </w:t>
      </w:r>
      <w:r w:rsidR="00577E62">
        <w:rPr>
          <w:rFonts w:cstheme="minorHAnsi"/>
          <w:color w:val="FF0000"/>
          <w:sz w:val="20"/>
          <w:szCs w:val="20"/>
        </w:rPr>
        <w:t>Resistant</w:t>
      </w:r>
    </w:p>
    <w:p w:rsidR="00D4030C" w:rsidRPr="00E1553C" w:rsidRDefault="00D4030C" w:rsidP="00D4030C">
      <w:pPr>
        <w:pStyle w:val="ListParagraph"/>
        <w:numPr>
          <w:ilvl w:val="0"/>
          <w:numId w:val="1"/>
        </w:numPr>
        <w:rPr>
          <w:rFonts w:cstheme="minorHAnsi"/>
          <w:color w:val="808080" w:themeColor="background1" w:themeShade="80"/>
          <w:sz w:val="20"/>
          <w:szCs w:val="20"/>
        </w:rPr>
      </w:pPr>
      <w:r w:rsidRPr="00E1553C">
        <w:rPr>
          <w:rFonts w:cstheme="minorHAnsi"/>
          <w:color w:val="808080" w:themeColor="background1" w:themeShade="80"/>
          <w:sz w:val="20"/>
          <w:szCs w:val="20"/>
        </w:rPr>
        <w:t xml:space="preserve">Classify Common Pairs </w:t>
      </w:r>
    </w:p>
    <w:p w:rsidR="00D4030C" w:rsidRPr="00877B29" w:rsidRDefault="00EF524E" w:rsidP="00D4030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color w:val="808080" w:themeColor="background1" w:themeShade="80"/>
          <w:sz w:val="20"/>
          <w:szCs w:val="20"/>
        </w:rPr>
        <w:t xml:space="preserve">A) </w:t>
      </w:r>
      <w:r w:rsidR="00D4030C" w:rsidRPr="00E1553C">
        <w:rPr>
          <w:rFonts w:cstheme="minorHAnsi"/>
          <w:color w:val="808080" w:themeColor="background1" w:themeShade="80"/>
          <w:sz w:val="20"/>
          <w:szCs w:val="20"/>
        </w:rPr>
        <w:t>Using property of curves</w:t>
      </w:r>
      <w:r w:rsidR="00A76175">
        <w:rPr>
          <w:rFonts w:cstheme="minorHAnsi"/>
          <w:color w:val="808080" w:themeColor="background1" w:themeShade="80"/>
          <w:sz w:val="20"/>
          <w:szCs w:val="20"/>
        </w:rPr>
        <w:t xml:space="preserve"> (</w:t>
      </w:r>
      <w:proofErr w:type="spellStart"/>
      <w:r w:rsidR="00A76175">
        <w:rPr>
          <w:rFonts w:cstheme="minorHAnsi"/>
          <w:color w:val="808080" w:themeColor="background1" w:themeShade="80"/>
          <w:sz w:val="20"/>
          <w:szCs w:val="20"/>
        </w:rPr>
        <w:t>Disadv</w:t>
      </w:r>
      <w:proofErr w:type="spellEnd"/>
      <w:r w:rsidR="00A76175">
        <w:rPr>
          <w:rFonts w:cstheme="minorHAnsi"/>
          <w:color w:val="808080" w:themeColor="background1" w:themeShade="80"/>
          <w:sz w:val="20"/>
          <w:szCs w:val="20"/>
        </w:rPr>
        <w:t xml:space="preserve">: </w:t>
      </w:r>
      <w:proofErr w:type="spellStart"/>
      <w:r w:rsidR="00A76175">
        <w:rPr>
          <w:rFonts w:cstheme="minorHAnsi"/>
          <w:color w:val="808080" w:themeColor="background1" w:themeShade="80"/>
          <w:sz w:val="20"/>
          <w:szCs w:val="20"/>
        </w:rPr>
        <w:t>ths</w:t>
      </w:r>
      <w:proofErr w:type="spellEnd"/>
      <w:r w:rsidR="00A76175">
        <w:rPr>
          <w:rFonts w:cstheme="minorHAnsi"/>
          <w:color w:val="808080" w:themeColor="background1" w:themeShade="80"/>
          <w:sz w:val="20"/>
          <w:szCs w:val="20"/>
        </w:rPr>
        <w:t>, doesn’t handle different dosage range, doesn’t consider jump/rising as DNW )</w:t>
      </w:r>
      <w:r w:rsidR="00FF24E2" w:rsidRPr="00E1553C">
        <w:rPr>
          <w:rFonts w:cstheme="minorHAnsi"/>
          <w:color w:val="808080" w:themeColor="background1" w:themeShade="80"/>
          <w:sz w:val="20"/>
          <w:szCs w:val="20"/>
        </w:rPr>
        <w:br/>
      </w:r>
      <w:r w:rsidR="00FF24E2">
        <w:rPr>
          <w:noProof/>
        </w:rPr>
        <w:drawing>
          <wp:inline distT="0" distB="0" distL="0" distR="0" wp14:anchorId="39E3A75E" wp14:editId="363F799F">
            <wp:extent cx="3805438" cy="20116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976" cy="20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B29">
        <w:rPr>
          <w:rFonts w:cstheme="minorHAnsi"/>
          <w:color w:val="808080" w:themeColor="background1" w:themeShade="80"/>
          <w:sz w:val="20"/>
          <w:szCs w:val="20"/>
        </w:rPr>
        <w:br/>
      </w:r>
    </w:p>
    <w:p w:rsidR="00877B29" w:rsidRPr="00472BB8" w:rsidRDefault="00A76175" w:rsidP="00D4030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>
        <w:rPr>
          <w:noProof/>
          <w:sz w:val="20"/>
          <w:szCs w:val="20"/>
        </w:rPr>
        <w:t>Fit</w:t>
      </w:r>
      <w:r w:rsidR="00877B29" w:rsidRPr="00472BB8">
        <w:rPr>
          <w:sz w:val="20"/>
          <w:szCs w:val="20"/>
        </w:rPr>
        <w:t xml:space="preserve"> Bayesian sigmoid curve on union of points</w:t>
      </w:r>
      <w:r>
        <w:rPr>
          <w:sz w:val="20"/>
          <w:szCs w:val="20"/>
        </w:rPr>
        <w:t>/merged dataset</w:t>
      </w:r>
      <w:r w:rsidR="00877B29" w:rsidRPr="00472BB8">
        <w:rPr>
          <w:sz w:val="20"/>
          <w:szCs w:val="20"/>
        </w:rPr>
        <w:t xml:space="preserve">. So curve fitting solves dual purpose: 1. Get ic50, </w:t>
      </w:r>
      <w:proofErr w:type="gramStart"/>
      <w:r w:rsidR="00877B29" w:rsidRPr="00472BB8">
        <w:rPr>
          <w:sz w:val="20"/>
          <w:szCs w:val="20"/>
        </w:rPr>
        <w:t xml:space="preserve">m </w:t>
      </w:r>
      <w:r w:rsidR="00AA5DFB" w:rsidRPr="00472BB8">
        <w:rPr>
          <w:sz w:val="20"/>
          <w:szCs w:val="20"/>
        </w:rPr>
        <w:t>,</w:t>
      </w:r>
      <w:proofErr w:type="gramEnd"/>
      <w:r w:rsidR="00AA5DFB" w:rsidRPr="00472BB8">
        <w:rPr>
          <w:sz w:val="20"/>
          <w:szCs w:val="20"/>
        </w:rPr>
        <w:t xml:space="preserve"> </w:t>
      </w:r>
      <w:proofErr w:type="spellStart"/>
      <w:r w:rsidR="00AA5DFB" w:rsidRPr="00472BB8">
        <w:rPr>
          <w:sz w:val="20"/>
          <w:szCs w:val="20"/>
        </w:rPr>
        <w:t>mae</w:t>
      </w:r>
      <w:proofErr w:type="spellEnd"/>
      <w:r w:rsidR="00AA5DFB" w:rsidRPr="00472BB8">
        <w:rPr>
          <w:sz w:val="20"/>
          <w:szCs w:val="20"/>
        </w:rPr>
        <w:t xml:space="preserve"> </w:t>
      </w:r>
      <w:r w:rsidR="00877B29" w:rsidRPr="00472BB8">
        <w:rPr>
          <w:sz w:val="20"/>
          <w:szCs w:val="20"/>
        </w:rPr>
        <w:t xml:space="preserve">from </w:t>
      </w:r>
      <w:r w:rsidR="00AA5DFB" w:rsidRPr="00472BB8">
        <w:rPr>
          <w:sz w:val="20"/>
          <w:szCs w:val="20"/>
        </w:rPr>
        <w:t>the fitted curves on union of points 2. Use the features from fitted curves to classify the curves, if needed</w:t>
      </w:r>
    </w:p>
    <w:p w:rsidR="00877B29" w:rsidRDefault="00877B29" w:rsidP="00877B29">
      <w:pPr>
        <w:pStyle w:val="ListParagraph"/>
        <w:ind w:left="1440"/>
        <w:rPr>
          <w:rFonts w:cstheme="minorHAnsi"/>
          <w:sz w:val="20"/>
          <w:szCs w:val="20"/>
        </w:rPr>
      </w:pPr>
    </w:p>
    <w:p w:rsidR="00A76175" w:rsidRDefault="00EF524E" w:rsidP="00D4030C">
      <w:pPr>
        <w:pStyle w:val="ListParagraph"/>
        <w:numPr>
          <w:ilvl w:val="1"/>
          <w:numId w:val="1"/>
        </w:numPr>
        <w:rPr>
          <w:rFonts w:cstheme="minorHAnsi"/>
          <w:color w:val="808080" w:themeColor="background1" w:themeShade="80"/>
          <w:sz w:val="20"/>
          <w:szCs w:val="20"/>
        </w:rPr>
      </w:pPr>
      <w:r>
        <w:rPr>
          <w:rFonts w:cstheme="minorHAnsi"/>
          <w:color w:val="808080" w:themeColor="background1" w:themeShade="80"/>
          <w:sz w:val="20"/>
          <w:szCs w:val="20"/>
        </w:rPr>
        <w:t xml:space="preserve">B) </w:t>
      </w:r>
      <w:r w:rsidR="00A76175">
        <w:rPr>
          <w:rFonts w:cstheme="minorHAnsi"/>
          <w:color w:val="808080" w:themeColor="background1" w:themeShade="80"/>
          <w:sz w:val="20"/>
          <w:szCs w:val="20"/>
        </w:rPr>
        <w:t>AAA/IS (Adjusted approximated area/Inconsistency score): approximated area between fitted curve</w:t>
      </w:r>
      <w:r w:rsidR="000C3365">
        <w:rPr>
          <w:rFonts w:cstheme="minorHAnsi"/>
          <w:color w:val="808080" w:themeColor="background1" w:themeShade="80"/>
          <w:sz w:val="20"/>
          <w:szCs w:val="20"/>
        </w:rPr>
        <w:t xml:space="preserve"> using 5 points on hypothetical curves on lower and higher end of HDI.</w:t>
      </w:r>
      <w:r w:rsidR="009341D8">
        <w:rPr>
          <w:rFonts w:cstheme="minorHAnsi"/>
          <w:color w:val="808080" w:themeColor="background1" w:themeShade="80"/>
          <w:sz w:val="20"/>
          <w:szCs w:val="20"/>
        </w:rPr>
        <w:br/>
      </w:r>
      <w:r w:rsidR="009341D8">
        <w:rPr>
          <w:noProof/>
        </w:rPr>
        <w:drawing>
          <wp:inline distT="0" distB="0" distL="0" distR="0" wp14:anchorId="454F9481" wp14:editId="1900EA77">
            <wp:extent cx="1391478" cy="121881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3753" cy="12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1D8">
        <w:rPr>
          <w:noProof/>
        </w:rPr>
        <w:drawing>
          <wp:inline distT="0" distB="0" distL="0" distR="0" wp14:anchorId="206022D0" wp14:editId="23245510">
            <wp:extent cx="1796995" cy="116039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3423" cy="11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75" w:rsidRPr="00A76175" w:rsidRDefault="00A76175" w:rsidP="00A76175">
      <w:pPr>
        <w:pStyle w:val="ListParagraph"/>
        <w:rPr>
          <w:rFonts w:cstheme="minorHAnsi"/>
          <w:color w:val="808080" w:themeColor="background1" w:themeShade="80"/>
          <w:sz w:val="20"/>
          <w:szCs w:val="20"/>
        </w:rPr>
      </w:pPr>
    </w:p>
    <w:p w:rsidR="00D4030C" w:rsidRPr="00E1553C" w:rsidRDefault="00207B62" w:rsidP="00D4030C">
      <w:pPr>
        <w:pStyle w:val="ListParagraph"/>
        <w:numPr>
          <w:ilvl w:val="1"/>
          <w:numId w:val="1"/>
        </w:numPr>
        <w:rPr>
          <w:rFonts w:cstheme="minorHAnsi"/>
          <w:color w:val="808080" w:themeColor="background1" w:themeShade="80"/>
          <w:sz w:val="20"/>
          <w:szCs w:val="20"/>
        </w:rPr>
      </w:pPr>
      <w:r w:rsidRPr="00E1553C">
        <w:rPr>
          <w:rFonts w:cstheme="minorHAnsi"/>
          <w:color w:val="808080" w:themeColor="background1" w:themeShade="80"/>
          <w:sz w:val="20"/>
          <w:szCs w:val="20"/>
        </w:rPr>
        <w:lastRenderedPageBreak/>
        <w:t>Using curve fitting -&gt;</w:t>
      </w:r>
      <w:r w:rsidR="00504F11" w:rsidRPr="00E1553C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D4030C" w:rsidRPr="00E1553C">
        <w:rPr>
          <w:rFonts w:cstheme="minorHAnsi"/>
          <w:color w:val="808080" w:themeColor="background1" w:themeShade="80"/>
          <w:sz w:val="20"/>
          <w:szCs w:val="20"/>
        </w:rPr>
        <w:t>HDI</w:t>
      </w:r>
      <w:r w:rsidR="00504F11" w:rsidRPr="00E1553C">
        <w:rPr>
          <w:rFonts w:cstheme="minorHAnsi"/>
          <w:color w:val="808080" w:themeColor="background1" w:themeShade="80"/>
          <w:sz w:val="20"/>
          <w:szCs w:val="20"/>
        </w:rPr>
        <w:t xml:space="preserve"> feature extraction</w:t>
      </w:r>
      <w:r w:rsidR="00D4030C" w:rsidRPr="00E1553C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Pr="00E1553C">
        <w:rPr>
          <w:rFonts w:cstheme="minorHAnsi"/>
          <w:color w:val="808080" w:themeColor="background1" w:themeShade="80"/>
          <w:sz w:val="20"/>
          <w:szCs w:val="20"/>
        </w:rPr>
        <w:t xml:space="preserve">-&gt; AAA </w:t>
      </w:r>
      <w:proofErr w:type="spellStart"/>
      <w:r w:rsidRPr="00E1553C">
        <w:rPr>
          <w:rFonts w:cstheme="minorHAnsi"/>
          <w:color w:val="808080" w:themeColor="background1" w:themeShade="80"/>
          <w:sz w:val="20"/>
          <w:szCs w:val="20"/>
        </w:rPr>
        <w:t>th</w:t>
      </w:r>
      <w:proofErr w:type="spellEnd"/>
      <w:r w:rsidRPr="00E1553C">
        <w:rPr>
          <w:rFonts w:cstheme="minorHAnsi"/>
          <w:color w:val="808080" w:themeColor="background1" w:themeShade="80"/>
          <w:sz w:val="20"/>
          <w:szCs w:val="20"/>
        </w:rPr>
        <w:t xml:space="preserve"> </w:t>
      </w:r>
      <w:r w:rsidR="00D4030C" w:rsidRPr="00E1553C">
        <w:rPr>
          <w:rFonts w:cstheme="minorHAnsi"/>
          <w:color w:val="808080" w:themeColor="background1" w:themeShade="80"/>
          <w:sz w:val="20"/>
          <w:szCs w:val="20"/>
        </w:rPr>
        <w:t>and clustering</w:t>
      </w:r>
      <w:r w:rsidR="00DF06B6">
        <w:rPr>
          <w:rFonts w:cstheme="minorHAnsi"/>
          <w:color w:val="808080" w:themeColor="background1" w:themeShade="80"/>
          <w:sz w:val="20"/>
          <w:szCs w:val="20"/>
        </w:rPr>
        <w:t xml:space="preserve"> based on 5 f </w:t>
      </w:r>
      <w:proofErr w:type="spellStart"/>
      <w:r w:rsidR="00DF06B6">
        <w:rPr>
          <w:rFonts w:cstheme="minorHAnsi"/>
          <w:color w:val="808080" w:themeColor="background1" w:themeShade="80"/>
          <w:sz w:val="20"/>
          <w:szCs w:val="20"/>
        </w:rPr>
        <w:t>eatures</w:t>
      </w:r>
      <w:proofErr w:type="spellEnd"/>
      <w:r w:rsidR="00423CA0" w:rsidRPr="00E1553C">
        <w:rPr>
          <w:rFonts w:cstheme="minorHAnsi"/>
          <w:color w:val="808080" w:themeColor="background1" w:themeShade="80"/>
          <w:sz w:val="20"/>
          <w:szCs w:val="20"/>
        </w:rPr>
        <w:t xml:space="preserve"> (</w:t>
      </w:r>
      <w:proofErr w:type="spellStart"/>
      <w:r w:rsidR="00423CA0" w:rsidRPr="00E1553C">
        <w:rPr>
          <w:rFonts w:cstheme="minorHAnsi"/>
          <w:color w:val="808080" w:themeColor="background1" w:themeShade="80"/>
          <w:sz w:val="20"/>
          <w:szCs w:val="20"/>
        </w:rPr>
        <w:t>th</w:t>
      </w:r>
      <w:proofErr w:type="spellEnd"/>
      <w:r w:rsidR="00423CA0" w:rsidRPr="00E1553C">
        <w:rPr>
          <w:rFonts w:cstheme="minorHAnsi"/>
          <w:color w:val="808080" w:themeColor="background1" w:themeShade="80"/>
          <w:sz w:val="20"/>
          <w:szCs w:val="20"/>
        </w:rPr>
        <w:t xml:space="preserve"> free, takes care of outlier curves and diff drug dosage)</w:t>
      </w:r>
      <w:r w:rsidR="00FE1E07">
        <w:rPr>
          <w:rFonts w:cstheme="minorHAnsi"/>
          <w:color w:val="808080" w:themeColor="background1" w:themeShade="80"/>
          <w:sz w:val="20"/>
          <w:szCs w:val="20"/>
        </w:rPr>
        <w:t>-&gt; make maps</w:t>
      </w:r>
    </w:p>
    <w:p w:rsidR="0082190A" w:rsidRDefault="0082190A" w:rsidP="0082190A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13C7CFF2" wp14:editId="73813BD8">
            <wp:extent cx="2107174" cy="7505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07174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0B" w:rsidRPr="00735954" w:rsidRDefault="00DF06B6" w:rsidP="00735954">
      <w:pPr>
        <w:pStyle w:val="ListParagraph"/>
        <w:ind w:left="1440"/>
        <w:rPr>
          <w:rFonts w:ascii="Calibri" w:hAnsi="Calibri" w:cs="Calibri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BC36AB7" wp14:editId="42E1E28B">
            <wp:extent cx="3247442" cy="116089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889" cy="11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B5D74">
        <w:rPr>
          <w:noProof/>
        </w:rPr>
        <w:softHyphen/>
      </w:r>
      <w:r w:rsidR="00BB5D74">
        <w:rPr>
          <w:noProof/>
        </w:rPr>
        <w:softHyphen/>
      </w:r>
      <w:r w:rsidR="00BB5D74">
        <w:rPr>
          <w:noProof/>
        </w:rPr>
        <w:softHyphen/>
      </w:r>
      <w:r w:rsidR="00BB5D74">
        <w:rPr>
          <w:noProof/>
        </w:rPr>
        <w:softHyphen/>
      </w:r>
      <w:r w:rsidR="0082190A" w:rsidRPr="0082190A">
        <w:rPr>
          <w:noProof/>
        </w:rPr>
        <w:t xml:space="preserve"> </w:t>
      </w:r>
      <w:r w:rsidR="0082190A">
        <w:rPr>
          <w:noProof/>
        </w:rPr>
        <w:drawing>
          <wp:inline distT="0" distB="0" distL="0" distR="0" wp14:anchorId="3F5EF4F0" wp14:editId="7C1E3B03">
            <wp:extent cx="1518699" cy="1059671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9554" cy="10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788">
        <w:rPr>
          <w:noProof/>
        </w:rPr>
        <w:br/>
      </w:r>
      <w:r w:rsidR="00AC4788">
        <w:rPr>
          <w:rFonts w:ascii="Calibri" w:hAnsi="Calibri" w:cs="Calibri"/>
          <w:color w:val="233A44"/>
          <w:sz w:val="20"/>
          <w:szCs w:val="20"/>
        </w:rPr>
        <w:br/>
      </w:r>
      <w:r w:rsidR="001348DF" w:rsidRPr="0055431E">
        <w:rPr>
          <w:rFonts w:cstheme="minorHAnsi"/>
          <w:color w:val="FF0000"/>
          <w:sz w:val="20"/>
          <w:szCs w:val="20"/>
        </w:rPr>
        <w:t xml:space="preserve">Faulty drug: Paclitaxel, </w:t>
      </w:r>
      <w:proofErr w:type="spellStart"/>
      <w:proofErr w:type="gramStart"/>
      <w:r w:rsidR="00680F75" w:rsidRPr="0055431E">
        <w:rPr>
          <w:rFonts w:cstheme="minorHAnsi"/>
          <w:color w:val="FF0000"/>
          <w:sz w:val="20"/>
          <w:szCs w:val="20"/>
        </w:rPr>
        <w:t>Tanespimycin</w:t>
      </w:r>
      <w:proofErr w:type="spellEnd"/>
      <w:r w:rsidR="00680F75" w:rsidRPr="0055431E">
        <w:rPr>
          <w:rFonts w:cstheme="minorHAnsi"/>
          <w:color w:val="FF0000"/>
          <w:sz w:val="20"/>
          <w:szCs w:val="20"/>
        </w:rPr>
        <w:t xml:space="preserve"> </w:t>
      </w:r>
      <w:r w:rsidR="00680F75">
        <w:rPr>
          <w:rFonts w:cstheme="minorHAnsi"/>
          <w:color w:val="FF0000"/>
          <w:sz w:val="20"/>
          <w:szCs w:val="20"/>
        </w:rPr>
        <w:t>,</w:t>
      </w:r>
      <w:proofErr w:type="gramEnd"/>
      <w:r w:rsidR="00680F75">
        <w:rPr>
          <w:rFonts w:cstheme="minorHAnsi"/>
          <w:color w:val="FF0000"/>
          <w:sz w:val="20"/>
          <w:szCs w:val="20"/>
        </w:rPr>
        <w:t xml:space="preserve"> </w:t>
      </w:r>
      <w:r w:rsidR="001348DF" w:rsidRPr="0055431E">
        <w:rPr>
          <w:rFonts w:cstheme="minorHAnsi"/>
          <w:color w:val="FF0000"/>
          <w:sz w:val="20"/>
          <w:szCs w:val="20"/>
        </w:rPr>
        <w:t xml:space="preserve">PD0325901, </w:t>
      </w:r>
      <w:proofErr w:type="spellStart"/>
      <w:r w:rsidR="001348DF" w:rsidRPr="0055431E">
        <w:rPr>
          <w:rFonts w:cstheme="minorHAnsi"/>
          <w:color w:val="FF0000"/>
          <w:sz w:val="20"/>
          <w:szCs w:val="20"/>
        </w:rPr>
        <w:t>palbociclib</w:t>
      </w:r>
      <w:proofErr w:type="spellEnd"/>
      <w:r w:rsidR="001348DF" w:rsidRPr="0055431E">
        <w:rPr>
          <w:rFonts w:cstheme="minorHAnsi"/>
          <w:color w:val="FF0000"/>
          <w:sz w:val="20"/>
          <w:szCs w:val="20"/>
        </w:rPr>
        <w:t xml:space="preserve">, NVP-TAE684, </w:t>
      </w:r>
      <w:proofErr w:type="spellStart"/>
      <w:r w:rsidR="001348DF" w:rsidRPr="0055431E">
        <w:rPr>
          <w:rFonts w:cstheme="minorHAnsi"/>
          <w:color w:val="FF0000"/>
          <w:sz w:val="20"/>
          <w:szCs w:val="20"/>
        </w:rPr>
        <w:t>Selumitinib</w:t>
      </w:r>
      <w:proofErr w:type="spellEnd"/>
      <w:r w:rsidR="001348DF" w:rsidRPr="0055431E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877B29">
        <w:br/>
      </w:r>
    </w:p>
    <w:p w:rsidR="00852FC2" w:rsidRDefault="00852FC2" w:rsidP="00852FC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Show same trend but avoiding the usage of any method where </w:t>
      </w:r>
      <w:proofErr w:type="spellStart"/>
      <w:r>
        <w:rPr>
          <w:rFonts w:cstheme="minorHAnsi"/>
          <w:sz w:val="20"/>
          <w:szCs w:val="20"/>
        </w:rPr>
        <w:t>thresholding</w:t>
      </w:r>
      <w:proofErr w:type="spellEnd"/>
      <w:r>
        <w:rPr>
          <w:rFonts w:cstheme="minorHAnsi"/>
          <w:sz w:val="20"/>
          <w:szCs w:val="20"/>
        </w:rPr>
        <w:t xml:space="preserve"> is needed</w:t>
      </w:r>
    </w:p>
    <w:p w:rsidR="00680F75" w:rsidRDefault="00EF524E" w:rsidP="00EF524E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77082">
        <w:rPr>
          <w:rFonts w:cstheme="minorHAnsi"/>
          <w:b/>
          <w:sz w:val="20"/>
          <w:szCs w:val="20"/>
        </w:rPr>
        <w:t>D</w:t>
      </w:r>
      <w:r w:rsidR="000B0BDA" w:rsidRPr="00277082">
        <w:rPr>
          <w:rFonts w:cstheme="minorHAnsi"/>
          <w:b/>
          <w:sz w:val="20"/>
          <w:szCs w:val="20"/>
        </w:rPr>
        <w:t>R</w:t>
      </w:r>
      <w:r w:rsidRPr="00277082">
        <w:rPr>
          <w:rFonts w:cstheme="minorHAnsi"/>
          <w:b/>
          <w:sz w:val="20"/>
          <w:szCs w:val="20"/>
        </w:rPr>
        <w:t>UG level analysis</w:t>
      </w:r>
      <w:r w:rsidR="000D10E6" w:rsidRPr="00277082">
        <w:rPr>
          <w:rFonts w:cstheme="minorHAnsi"/>
          <w:b/>
          <w:sz w:val="20"/>
          <w:szCs w:val="20"/>
        </w:rPr>
        <w:t xml:space="preserve"> (only on sensitive CLs tested for all 15 drugs)</w:t>
      </w:r>
      <w:r w:rsidR="000D10E6" w:rsidRPr="00277082">
        <w:rPr>
          <w:rFonts w:cstheme="minorHAnsi"/>
          <w:b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EF524E">
        <w:rPr>
          <w:rFonts w:cstheme="minorHAnsi"/>
          <w:noProof/>
          <w:sz w:val="20"/>
          <w:szCs w:val="20"/>
        </w:rPr>
        <w:drawing>
          <wp:inline distT="0" distB="0" distL="0" distR="0" wp14:anchorId="741EFB99" wp14:editId="63A718A9">
            <wp:extent cx="2638425" cy="1716647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021" cy="17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</w:rPr>
        <w:t xml:space="preserve"> </w:t>
      </w:r>
      <w:r w:rsidRPr="00EF524E">
        <w:rPr>
          <w:rFonts w:cstheme="minorHAnsi"/>
          <w:noProof/>
          <w:sz w:val="20"/>
          <w:szCs w:val="20"/>
        </w:rPr>
        <w:drawing>
          <wp:inline distT="0" distB="0" distL="0" distR="0" wp14:anchorId="0DA96A20" wp14:editId="6FF8CCAC">
            <wp:extent cx="2458102" cy="1600200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688" cy="160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D7F">
        <w:rPr>
          <w:rFonts w:cstheme="minorHAnsi"/>
          <w:sz w:val="20"/>
          <w:szCs w:val="20"/>
        </w:rPr>
        <w:br/>
        <w:t>(dosage range not on log scale)</w:t>
      </w:r>
      <w:r w:rsidR="00FE7185">
        <w:rPr>
          <w:rFonts w:cstheme="minorHAnsi"/>
          <w:sz w:val="20"/>
          <w:szCs w:val="20"/>
        </w:rPr>
        <w:br/>
      </w:r>
      <w:r w:rsidR="00E04578">
        <w:rPr>
          <w:noProof/>
        </w:rPr>
        <w:t xml:space="preserve"> </w:t>
      </w:r>
      <w:r w:rsidR="00FE7185">
        <w:rPr>
          <w:noProof/>
        </w:rPr>
        <w:drawing>
          <wp:inline distT="0" distB="0" distL="0" distR="0" wp14:anchorId="451A8E30" wp14:editId="3C0117D3">
            <wp:extent cx="2529686" cy="1598213"/>
            <wp:effectExtent l="0" t="0" r="444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3626" cy="16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578">
        <w:rPr>
          <w:noProof/>
        </w:rPr>
        <w:drawing>
          <wp:inline distT="0" distB="0" distL="0" distR="0" wp14:anchorId="3EEB0D52" wp14:editId="5A6ADAC1">
            <wp:extent cx="2504661" cy="159556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862" cy="16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578">
        <w:rPr>
          <w:noProof/>
        </w:rPr>
        <w:br/>
      </w:r>
      <w:r w:rsidR="00E04578" w:rsidRPr="00EF524E">
        <w:rPr>
          <w:noProof/>
        </w:rPr>
        <w:drawing>
          <wp:inline distT="0" distB="0" distL="0" distR="0" wp14:anchorId="75AA0B97" wp14:editId="178B9007">
            <wp:extent cx="1798048" cy="1305035"/>
            <wp:effectExtent l="0" t="0" r="0" b="0"/>
            <wp:docPr id="4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2720" cy="13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75" w:rsidRPr="0055431E" w:rsidRDefault="00EF524E" w:rsidP="00E04578">
      <w:pPr>
        <w:ind w:left="720"/>
        <w:rPr>
          <w:rFonts w:cstheme="minorHAnsi"/>
          <w:sz w:val="20"/>
          <w:szCs w:val="20"/>
        </w:rPr>
      </w:pPr>
      <w:r w:rsidRPr="00E04578">
        <w:rPr>
          <w:rFonts w:cstheme="minorHAnsi"/>
          <w:sz w:val="20"/>
          <w:szCs w:val="20"/>
        </w:rPr>
        <w:lastRenderedPageBreak/>
        <w:br/>
      </w:r>
      <w:r w:rsidRPr="00EF524E">
        <w:rPr>
          <w:noProof/>
        </w:rPr>
        <w:t xml:space="preserve"> </w:t>
      </w:r>
      <w:r w:rsidRPr="00EF524E">
        <w:rPr>
          <w:noProof/>
        </w:rPr>
        <w:drawing>
          <wp:inline distT="0" distB="0" distL="0" distR="0" wp14:anchorId="70C714C1" wp14:editId="222C9F3E">
            <wp:extent cx="2258170" cy="2060649"/>
            <wp:effectExtent l="0" t="0" r="889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5588" cy="215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76175" w:rsidRPr="00A76175">
        <w:rPr>
          <w:rFonts w:cstheme="minorHAnsi"/>
          <w:sz w:val="20"/>
          <w:szCs w:val="20"/>
        </w:rPr>
        <w:drawing>
          <wp:inline distT="0" distB="0" distL="0" distR="0" wp14:anchorId="4E5966E3" wp14:editId="0E0B2417">
            <wp:extent cx="2417197" cy="1650389"/>
            <wp:effectExtent l="0" t="0" r="2540" b="698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982" cy="165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75" w:rsidRDefault="0055431E" w:rsidP="00FD4726">
      <w:pPr>
        <w:pStyle w:val="NormalWeb"/>
        <w:numPr>
          <w:ilvl w:val="0"/>
          <w:numId w:val="4"/>
        </w:numPr>
        <w:spacing w:before="200" w:beforeAutospacing="0" w:after="0" w:afterAutospacing="0"/>
        <w:rPr>
          <w:rFonts w:asciiTheme="minorHAnsi" w:hAnsiTheme="minorHAnsi" w:cstheme="minorHAnsi"/>
          <w:color w:val="FF0000"/>
        </w:rPr>
      </w:pPr>
      <w:r w:rsidRPr="00A76175">
        <w:rPr>
          <w:rFonts w:asciiTheme="minorHAnsi" w:hAnsiTheme="minorHAnsi" w:cstheme="minorHAnsi"/>
          <w:color w:val="FF0000"/>
        </w:rPr>
        <w:t>Properties common in v bad drugs: low ic50</w:t>
      </w:r>
    </w:p>
    <w:p w:rsidR="0055431E" w:rsidRPr="004708B4" w:rsidRDefault="0055431E" w:rsidP="0056323B">
      <w:pPr>
        <w:pStyle w:val="NormalWeb"/>
        <w:numPr>
          <w:ilvl w:val="0"/>
          <w:numId w:val="4"/>
        </w:numPr>
        <w:spacing w:before="200" w:beforeAutospacing="0" w:after="0" w:afterAutospacing="0"/>
        <w:rPr>
          <w:rFonts w:asciiTheme="minorHAnsi" w:hAnsiTheme="minorHAnsi" w:cstheme="minorHAnsi"/>
        </w:rPr>
      </w:pPr>
      <w:r w:rsidRPr="004708B4">
        <w:rPr>
          <w:rFonts w:asciiTheme="minorHAnsi" w:hAnsiTheme="minorHAnsi" w:cstheme="minorHAnsi"/>
          <w:color w:val="FF0000"/>
        </w:rPr>
        <w:t>Properties common in good drugs: some drugs have similar target pathway</w:t>
      </w:r>
    </w:p>
    <w:p w:rsidR="0055431E" w:rsidRDefault="0055431E" w:rsidP="0055431E">
      <w:pPr>
        <w:pStyle w:val="ListParagraph"/>
        <w:ind w:left="1080"/>
        <w:rPr>
          <w:rFonts w:cstheme="minorHAnsi"/>
          <w:sz w:val="20"/>
          <w:szCs w:val="20"/>
        </w:rPr>
      </w:pPr>
    </w:p>
    <w:p w:rsidR="00EF524E" w:rsidRPr="00277082" w:rsidRDefault="00EF524E" w:rsidP="00EF524E">
      <w:pPr>
        <w:pStyle w:val="ListParagraph"/>
        <w:numPr>
          <w:ilvl w:val="0"/>
          <w:numId w:val="4"/>
        </w:numPr>
        <w:rPr>
          <w:rFonts w:cstheme="minorHAnsi"/>
          <w:b/>
          <w:sz w:val="20"/>
          <w:szCs w:val="20"/>
        </w:rPr>
      </w:pPr>
      <w:r w:rsidRPr="00277082">
        <w:rPr>
          <w:rFonts w:cstheme="minorHAnsi"/>
          <w:b/>
          <w:sz w:val="20"/>
          <w:szCs w:val="20"/>
        </w:rPr>
        <w:t>CL level analysis</w:t>
      </w:r>
    </w:p>
    <w:p w:rsidR="00EA68B3" w:rsidRDefault="00EA68B3" w:rsidP="00EA68B3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Checked whether </w:t>
      </w:r>
      <w:proofErr w:type="spellStart"/>
      <w:r>
        <w:rPr>
          <w:rFonts w:cstheme="minorHAnsi"/>
          <w:sz w:val="20"/>
          <w:szCs w:val="20"/>
        </w:rPr>
        <w:t>jaccard</w:t>
      </w:r>
      <w:proofErr w:type="spellEnd"/>
      <w:r>
        <w:rPr>
          <w:rFonts w:cstheme="minorHAnsi"/>
          <w:sz w:val="20"/>
          <w:szCs w:val="20"/>
        </w:rPr>
        <w:t xml:space="preserve"> similarity correlates with IS</w:t>
      </w:r>
      <w:r w:rsidR="0057236D">
        <w:rPr>
          <w:rFonts w:cstheme="minorHAnsi"/>
          <w:sz w:val="20"/>
          <w:szCs w:val="20"/>
        </w:rPr>
        <w:t xml:space="preserve"> (for all genes and CDG)</w:t>
      </w:r>
      <w:r w:rsidR="007835EF">
        <w:rPr>
          <w:rFonts w:cstheme="minorHAnsi"/>
          <w:sz w:val="20"/>
          <w:szCs w:val="20"/>
        </w:rPr>
        <w:br/>
      </w:r>
      <w:r w:rsidR="007835EF" w:rsidRPr="007835EF">
        <w:rPr>
          <w:rFonts w:cstheme="minorHAnsi"/>
          <w:sz w:val="20"/>
          <w:szCs w:val="20"/>
          <w:u w:val="single"/>
        </w:rPr>
        <w:t xml:space="preserve">Drug-wise </w:t>
      </w:r>
      <w:proofErr w:type="spellStart"/>
      <w:r w:rsidR="007835EF" w:rsidRPr="007835EF">
        <w:rPr>
          <w:rFonts w:cstheme="minorHAnsi"/>
          <w:sz w:val="20"/>
          <w:szCs w:val="20"/>
          <w:u w:val="single"/>
        </w:rPr>
        <w:t>sp</w:t>
      </w:r>
      <w:proofErr w:type="spellEnd"/>
      <w:r w:rsidR="007835EF" w:rsidRPr="007835EF">
        <w:rPr>
          <w:rFonts w:cstheme="minorHAnsi"/>
          <w:sz w:val="20"/>
          <w:szCs w:val="20"/>
          <w:u w:val="single"/>
        </w:rPr>
        <w:t xml:space="preserve"> </w:t>
      </w:r>
      <w:proofErr w:type="spellStart"/>
      <w:r w:rsidR="007835EF" w:rsidRPr="007835EF">
        <w:rPr>
          <w:rFonts w:cstheme="minorHAnsi"/>
          <w:sz w:val="20"/>
          <w:szCs w:val="20"/>
          <w:u w:val="single"/>
        </w:rPr>
        <w:t>corr</w:t>
      </w:r>
      <w:proofErr w:type="spellEnd"/>
      <w:r w:rsidR="007835EF" w:rsidRPr="007835EF">
        <w:rPr>
          <w:rFonts w:cstheme="minorHAnsi"/>
          <w:sz w:val="20"/>
          <w:szCs w:val="20"/>
          <w:u w:val="single"/>
        </w:rPr>
        <w:t xml:space="preserve"> using CDG</w:t>
      </w:r>
      <w:r w:rsidR="007835EF">
        <w:rPr>
          <w:rFonts w:cstheme="minorHAnsi"/>
          <w:sz w:val="20"/>
          <w:szCs w:val="20"/>
        </w:rPr>
        <w:br/>
      </w:r>
      <w:r w:rsidR="007835EF" w:rsidRPr="007835EF">
        <w:rPr>
          <w:rFonts w:cstheme="minorHAnsi"/>
          <w:noProof/>
          <w:sz w:val="20"/>
          <w:szCs w:val="20"/>
        </w:rPr>
        <w:drawing>
          <wp:inline distT="0" distB="0" distL="0" distR="0" wp14:anchorId="5C24736C" wp14:editId="5531BB26">
            <wp:extent cx="926726" cy="1469776"/>
            <wp:effectExtent l="0" t="0" r="6985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6726" cy="14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B3" w:rsidRPr="007835EF" w:rsidRDefault="00EA68B3" w:rsidP="00EA68B3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</w:rPr>
        <w:t>Checked If mean number of mutations correlate with IS</w:t>
      </w:r>
      <w:r w:rsidR="0057236D">
        <w:rPr>
          <w:rFonts w:cstheme="minorHAnsi"/>
          <w:sz w:val="20"/>
          <w:szCs w:val="20"/>
        </w:rPr>
        <w:t xml:space="preserve"> (for all genes and CDG)</w:t>
      </w:r>
      <w:r w:rsidR="007835EF">
        <w:rPr>
          <w:rFonts w:cstheme="minorHAnsi"/>
          <w:sz w:val="20"/>
          <w:szCs w:val="20"/>
        </w:rPr>
        <w:br/>
      </w:r>
      <w:r w:rsidR="007835EF" w:rsidRPr="007835EF">
        <w:rPr>
          <w:rFonts w:cstheme="minorHAnsi"/>
          <w:sz w:val="20"/>
          <w:szCs w:val="20"/>
          <w:u w:val="single"/>
        </w:rPr>
        <w:t xml:space="preserve">Drug-wise </w:t>
      </w:r>
      <w:proofErr w:type="spellStart"/>
      <w:r w:rsidR="007835EF" w:rsidRPr="007835EF">
        <w:rPr>
          <w:rFonts w:cstheme="minorHAnsi"/>
          <w:sz w:val="20"/>
          <w:szCs w:val="20"/>
          <w:u w:val="single"/>
        </w:rPr>
        <w:t>sp</w:t>
      </w:r>
      <w:proofErr w:type="spellEnd"/>
      <w:r w:rsidR="007835EF" w:rsidRPr="007835EF">
        <w:rPr>
          <w:rFonts w:cstheme="minorHAnsi"/>
          <w:sz w:val="20"/>
          <w:szCs w:val="20"/>
          <w:u w:val="single"/>
        </w:rPr>
        <w:t xml:space="preserve"> </w:t>
      </w:r>
      <w:proofErr w:type="spellStart"/>
      <w:r w:rsidR="007835EF" w:rsidRPr="007835EF">
        <w:rPr>
          <w:rFonts w:cstheme="minorHAnsi"/>
          <w:sz w:val="20"/>
          <w:szCs w:val="20"/>
          <w:u w:val="single"/>
        </w:rPr>
        <w:t>corr</w:t>
      </w:r>
      <w:proofErr w:type="spellEnd"/>
      <w:r w:rsidR="007835EF" w:rsidRPr="007835EF">
        <w:rPr>
          <w:rFonts w:cstheme="minorHAnsi"/>
          <w:sz w:val="20"/>
          <w:szCs w:val="20"/>
          <w:u w:val="single"/>
        </w:rPr>
        <w:t xml:space="preserve"> using CDG</w:t>
      </w:r>
    </w:p>
    <w:p w:rsidR="007835EF" w:rsidRDefault="007835EF" w:rsidP="00EA68B3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7835EF">
        <w:rPr>
          <w:rFonts w:cstheme="minorHAnsi"/>
          <w:noProof/>
          <w:sz w:val="20"/>
          <w:szCs w:val="20"/>
        </w:rPr>
        <w:drawing>
          <wp:inline distT="0" distB="0" distL="0" distR="0" wp14:anchorId="7007DBAA" wp14:editId="569C8FDF">
            <wp:extent cx="851970" cy="1338030"/>
            <wp:effectExtent l="0" t="0" r="5715" b="0"/>
            <wp:docPr id="5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1970" cy="13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5C">
        <w:rPr>
          <w:rFonts w:cstheme="minorHAnsi"/>
          <w:sz w:val="20"/>
          <w:szCs w:val="20"/>
        </w:rPr>
        <w:t xml:space="preserve">  </w:t>
      </w:r>
      <w:r w:rsidR="00453C5C" w:rsidRPr="00453C5C">
        <w:rPr>
          <w:rFonts w:cstheme="minorHAnsi"/>
          <w:noProof/>
          <w:sz w:val="20"/>
          <w:szCs w:val="20"/>
        </w:rPr>
        <w:drawing>
          <wp:inline distT="0" distB="0" distL="0" distR="0" wp14:anchorId="4E18F03A" wp14:editId="2DC4D19D">
            <wp:extent cx="1571625" cy="1108633"/>
            <wp:effectExtent l="0" t="0" r="0" b="0"/>
            <wp:docPr id="5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6265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6D" w:rsidRPr="00CE3C6D" w:rsidRDefault="00CE3C6D" w:rsidP="005557F8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CE3C6D">
        <w:rPr>
          <w:rFonts w:cstheme="minorHAnsi"/>
          <w:sz w:val="20"/>
          <w:szCs w:val="20"/>
        </w:rPr>
        <w:t>No pattern in IS vs GE profile similarities</w:t>
      </w:r>
      <w:r w:rsidR="00AB4086">
        <w:rPr>
          <w:rFonts w:cstheme="minorHAnsi"/>
          <w:sz w:val="20"/>
          <w:szCs w:val="20"/>
        </w:rPr>
        <w:t xml:space="preserve"> (top 1k highly dispersed genes)</w:t>
      </w:r>
      <w:r>
        <w:rPr>
          <w:rFonts w:cstheme="minorHAnsi"/>
          <w:sz w:val="20"/>
          <w:szCs w:val="20"/>
        </w:rPr>
        <w:br/>
      </w:r>
      <w:r w:rsidRPr="00CE3C6D">
        <w:rPr>
          <w:rFonts w:cstheme="minorHAnsi"/>
          <w:sz w:val="20"/>
          <w:szCs w:val="20"/>
          <w:u w:val="single"/>
        </w:rPr>
        <w:t>Per drug correlation:</w:t>
      </w:r>
    </w:p>
    <w:p w:rsidR="00CE3C6D" w:rsidRDefault="00CE3C6D" w:rsidP="00CE3C6D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CE3C6D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4F2ECF5" wp14:editId="789C7415">
            <wp:extent cx="1026621" cy="1495425"/>
            <wp:effectExtent l="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2813" cy="15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</w:rPr>
        <w:br/>
      </w:r>
    </w:p>
    <w:p w:rsidR="00CE3C6D" w:rsidRPr="00CE3C6D" w:rsidRDefault="00CE3C6D" w:rsidP="00CE3C6D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  <w:r w:rsidRPr="00CE3C6D">
        <w:rPr>
          <w:rFonts w:cstheme="minorHAnsi"/>
          <w:sz w:val="20"/>
          <w:szCs w:val="20"/>
        </w:rPr>
        <w:t>No pattern in IS vs med GE (</w:t>
      </w:r>
      <w:proofErr w:type="spellStart"/>
      <w:r w:rsidRPr="00CE3C6D">
        <w:rPr>
          <w:rFonts w:cstheme="minorHAnsi"/>
          <w:sz w:val="20"/>
          <w:szCs w:val="20"/>
        </w:rPr>
        <w:t>avged</w:t>
      </w:r>
      <w:proofErr w:type="spellEnd"/>
      <w:r w:rsidRPr="00CE3C6D">
        <w:rPr>
          <w:rFonts w:cstheme="minorHAnsi"/>
          <w:sz w:val="20"/>
          <w:szCs w:val="20"/>
        </w:rPr>
        <w:t xml:space="preserve"> across </w:t>
      </w:r>
      <w:proofErr w:type="spellStart"/>
      <w:r w:rsidRPr="00CE3C6D">
        <w:rPr>
          <w:rFonts w:cstheme="minorHAnsi"/>
          <w:sz w:val="20"/>
          <w:szCs w:val="20"/>
        </w:rPr>
        <w:t>ccele</w:t>
      </w:r>
      <w:proofErr w:type="spellEnd"/>
      <w:r w:rsidRPr="00CE3C6D">
        <w:rPr>
          <w:rFonts w:cstheme="minorHAnsi"/>
          <w:sz w:val="20"/>
          <w:szCs w:val="20"/>
        </w:rPr>
        <w:t xml:space="preserve"> and </w:t>
      </w:r>
      <w:proofErr w:type="spellStart"/>
      <w:r w:rsidRPr="00CE3C6D">
        <w:rPr>
          <w:rFonts w:cstheme="minorHAnsi"/>
          <w:sz w:val="20"/>
          <w:szCs w:val="20"/>
        </w:rPr>
        <w:t>gdsc</w:t>
      </w:r>
      <w:proofErr w:type="spellEnd"/>
      <w:r w:rsidRPr="00CE3C6D">
        <w:rPr>
          <w:rFonts w:cstheme="minorHAnsi"/>
          <w:sz w:val="20"/>
          <w:szCs w:val="20"/>
        </w:rPr>
        <w:t>)</w:t>
      </w:r>
    </w:p>
    <w:p w:rsidR="00CE3C6D" w:rsidRPr="00CE3C6D" w:rsidRDefault="00CE3C6D" w:rsidP="00CE3C6D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  <w:u w:val="single"/>
        </w:rPr>
      </w:pPr>
      <w:r w:rsidRPr="00CE3C6D">
        <w:rPr>
          <w:rFonts w:cstheme="minorHAnsi"/>
          <w:sz w:val="20"/>
          <w:szCs w:val="20"/>
          <w:u w:val="single"/>
        </w:rPr>
        <w:t>Per drug correlation:</w:t>
      </w:r>
      <w:r>
        <w:rPr>
          <w:rFonts w:cstheme="minorHAnsi"/>
          <w:sz w:val="20"/>
          <w:szCs w:val="20"/>
          <w:u w:val="single"/>
        </w:rPr>
        <w:br/>
      </w:r>
      <w:r w:rsidRPr="00CE3C6D">
        <w:rPr>
          <w:rFonts w:cstheme="minorHAnsi"/>
          <w:noProof/>
          <w:sz w:val="20"/>
          <w:szCs w:val="20"/>
          <w:u w:val="single"/>
        </w:rPr>
        <w:drawing>
          <wp:inline distT="0" distB="0" distL="0" distR="0" wp14:anchorId="3D704964" wp14:editId="2F27DC20">
            <wp:extent cx="1139787" cy="1819275"/>
            <wp:effectExtent l="0" t="0" r="381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1228" cy="18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6D" w:rsidRPr="00EF524E" w:rsidRDefault="00CE3C6D" w:rsidP="00EA68B3">
      <w:pPr>
        <w:pStyle w:val="ListParagraph"/>
        <w:numPr>
          <w:ilvl w:val="1"/>
          <w:numId w:val="4"/>
        </w:numPr>
        <w:rPr>
          <w:rFonts w:cstheme="minorHAnsi"/>
          <w:sz w:val="20"/>
          <w:szCs w:val="20"/>
        </w:rPr>
      </w:pPr>
    </w:p>
    <w:sectPr w:rsidR="00CE3C6D" w:rsidRPr="00EF5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59F5"/>
    <w:multiLevelType w:val="hybridMultilevel"/>
    <w:tmpl w:val="3134FE50"/>
    <w:lvl w:ilvl="0" w:tplc="793C937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96429"/>
    <w:multiLevelType w:val="multilevel"/>
    <w:tmpl w:val="791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60744"/>
    <w:multiLevelType w:val="hybridMultilevel"/>
    <w:tmpl w:val="6F52014E"/>
    <w:lvl w:ilvl="0" w:tplc="92F4FEAA"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  <w:color w:val="233A44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233C33"/>
    <w:multiLevelType w:val="hybridMultilevel"/>
    <w:tmpl w:val="9C0E6500"/>
    <w:lvl w:ilvl="0" w:tplc="D6BC8A86">
      <w:numFmt w:val="bullet"/>
      <w:lvlText w:val=""/>
      <w:lvlJc w:val="left"/>
      <w:pPr>
        <w:ind w:left="1800" w:hanging="360"/>
      </w:pPr>
      <w:rPr>
        <w:rFonts w:ascii="Symbol" w:eastAsiaTheme="minorHAnsi" w:hAnsi="Symbol" w:cs="Calibri" w:hint="default"/>
        <w:color w:val="233A44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244486"/>
    <w:multiLevelType w:val="hybridMultilevel"/>
    <w:tmpl w:val="DF848902"/>
    <w:lvl w:ilvl="0" w:tplc="8BD4D5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7E4B"/>
    <w:multiLevelType w:val="hybridMultilevel"/>
    <w:tmpl w:val="3D50763E"/>
    <w:lvl w:ilvl="0" w:tplc="8CE21D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666666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E72F3"/>
    <w:multiLevelType w:val="multilevel"/>
    <w:tmpl w:val="2986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B7940"/>
    <w:multiLevelType w:val="hybridMultilevel"/>
    <w:tmpl w:val="D2849A52"/>
    <w:lvl w:ilvl="0" w:tplc="84F04A9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A8"/>
    <w:rsid w:val="000B0BDA"/>
    <w:rsid w:val="000C3365"/>
    <w:rsid w:val="000D10E6"/>
    <w:rsid w:val="001348DF"/>
    <w:rsid w:val="00207B62"/>
    <w:rsid w:val="00277082"/>
    <w:rsid w:val="00281079"/>
    <w:rsid w:val="002B4B84"/>
    <w:rsid w:val="002C1A42"/>
    <w:rsid w:val="002E2BED"/>
    <w:rsid w:val="0030750E"/>
    <w:rsid w:val="00361447"/>
    <w:rsid w:val="00423CA0"/>
    <w:rsid w:val="00453C5C"/>
    <w:rsid w:val="004708B4"/>
    <w:rsid w:val="00472BB8"/>
    <w:rsid w:val="00504F11"/>
    <w:rsid w:val="0055431E"/>
    <w:rsid w:val="0057236D"/>
    <w:rsid w:val="00577E62"/>
    <w:rsid w:val="005B5F81"/>
    <w:rsid w:val="005C67A8"/>
    <w:rsid w:val="005D7589"/>
    <w:rsid w:val="00680F75"/>
    <w:rsid w:val="00735954"/>
    <w:rsid w:val="007835EF"/>
    <w:rsid w:val="0082190A"/>
    <w:rsid w:val="00842D7F"/>
    <w:rsid w:val="00852FC2"/>
    <w:rsid w:val="00877B29"/>
    <w:rsid w:val="009341D8"/>
    <w:rsid w:val="00954F45"/>
    <w:rsid w:val="009B6AAE"/>
    <w:rsid w:val="009D420B"/>
    <w:rsid w:val="00A76175"/>
    <w:rsid w:val="00A90C9E"/>
    <w:rsid w:val="00AA5DFB"/>
    <w:rsid w:val="00AB4086"/>
    <w:rsid w:val="00AC4788"/>
    <w:rsid w:val="00B91B54"/>
    <w:rsid w:val="00BB5D74"/>
    <w:rsid w:val="00BE5E7F"/>
    <w:rsid w:val="00C74005"/>
    <w:rsid w:val="00C97D3A"/>
    <w:rsid w:val="00CE3C6D"/>
    <w:rsid w:val="00D4030C"/>
    <w:rsid w:val="00DF06B6"/>
    <w:rsid w:val="00E04578"/>
    <w:rsid w:val="00E1553C"/>
    <w:rsid w:val="00E343B1"/>
    <w:rsid w:val="00EA68B3"/>
    <w:rsid w:val="00EB61CE"/>
    <w:rsid w:val="00EF524E"/>
    <w:rsid w:val="00F91E83"/>
    <w:rsid w:val="00FE1E07"/>
    <w:rsid w:val="00FE7185"/>
    <w:rsid w:val="00F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0CBD"/>
  <w15:chartTrackingRefBased/>
  <w15:docId w15:val="{8E663936-0E2C-43CE-AC6B-AC00FD03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Mongia</dc:creator>
  <cp:keywords/>
  <dc:description/>
  <cp:lastModifiedBy>Aanchal Mongia</cp:lastModifiedBy>
  <cp:revision>49</cp:revision>
  <dcterms:created xsi:type="dcterms:W3CDTF">2019-11-27T03:18:00Z</dcterms:created>
  <dcterms:modified xsi:type="dcterms:W3CDTF">2019-12-02T02:55:00Z</dcterms:modified>
</cp:coreProperties>
</file>