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Drawing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389315849"/>
    <w:p w14:paraId="7C1A19E3" w14:textId="77777777" w:rsidR="006175F7" w:rsidRDefault="006175F7" w:rsidP="006175F7">
      <w:pPr>
        <w:jc w:val="center"/>
        <w:rPr>
          <w:color w:val="D71920" w:themeColor="text2"/>
          <w:sz w:val="48"/>
          <w:szCs w:val="48"/>
        </w:rPr>
      </w:pPr>
      <w:r w:rsidRPr="00F03991">
        <w:rPr>
          <w:color w:val="D71920" w:themeColor="text2"/>
          <w:sz w:val="48"/>
          <w:szCs w:val="48"/>
        </w:rPr>
        <w:fldChar w:fldCharType="begin"/>
      </w:r>
      <w:r w:rsidRPr="00F03991">
        <w:rPr>
          <w:color w:val="D71920" w:themeColor="text2"/>
          <w:sz w:val="48"/>
          <w:szCs w:val="48"/>
        </w:rPr>
        <w:instrText xml:space="preserve"> DOCPROPERTY  IDP_PROJECT_NAME  \* MERGEFORMAT </w:instrText>
      </w:r>
      <w:r w:rsidRPr="00F03991">
        <w:rPr>
          <w:color w:val="D71920" w:themeColor="text2"/>
          <w:sz w:val="48"/>
          <w:szCs w:val="48"/>
        </w:rPr>
        <w:fldChar w:fldCharType="separate"/>
      </w:r>
      <w:r w:rsidR="007C0C4B">
        <w:rPr>
          <w:color w:val="D71920" w:themeColor="text2"/>
          <w:sz w:val="48"/>
          <w:szCs w:val="48"/>
        </w:rPr>
        <w:t>Documizer – Formularunterstützung</w:t>
      </w:r>
      <w:r w:rsidRPr="00F03991">
        <w:rPr>
          <w:color w:val="D71920" w:themeColor="text2"/>
          <w:sz w:val="48"/>
          <w:szCs w:val="48"/>
        </w:rPr>
        <w:fldChar w:fldCharType="end"/>
      </w:r>
    </w:p>
    <w:p w14:paraId="2922B5AD" w14:textId="77777777" w:rsidR="00E14F75" w:rsidRPr="00F03991" w:rsidRDefault="00E14F75" w:rsidP="006175F7">
      <w:pPr>
        <w:jc w:val="center"/>
        <w:rPr>
          <w:color w:val="D71920" w:themeColor="text2"/>
          <w:sz w:val="48"/>
          <w:szCs w:val="48"/>
        </w:rPr>
      </w:pPr>
    </w:p>
    <w:p w14:paraId="10601FD1" w14:textId="77777777" w:rsidR="002B191B" w:rsidRDefault="002B191B" w:rsidP="006175F7">
      <w:pPr>
        <w:jc w:val="center"/>
        <w:rPr>
          <w:color w:val="D71920" w:themeColor="text2"/>
          <w:sz w:val="40"/>
          <w:szCs w:val="40"/>
        </w:rPr>
      </w:pPr>
      <w:r>
        <w:rPr>
          <w:color w:val="D71920" w:themeColor="text2"/>
          <w:sz w:val="40"/>
          <w:szCs w:val="40"/>
        </w:rPr>
        <w:fldChar w:fldCharType="begin"/>
      </w:r>
      <w:r>
        <w:rPr>
          <w:color w:val="D71920" w:themeColor="text2"/>
          <w:sz w:val="40"/>
          <w:szCs w:val="40"/>
        </w:rPr>
        <w:instrText xml:space="preserve"> DOCPROPERTY  IDP_DOCUMENT_PURPOSE  \* MERGEFORMAT </w:instrText>
      </w:r>
      <w:r>
        <w:rPr>
          <w:color w:val="D71920" w:themeColor="text2"/>
          <w:sz w:val="40"/>
          <w:szCs w:val="40"/>
        </w:rPr>
        <w:fldChar w:fldCharType="separate"/>
      </w:r>
      <w:r w:rsidR="007C0C4B">
        <w:rPr>
          <w:color w:val="D71920" w:themeColor="text2"/>
          <w:sz w:val="40"/>
          <w:szCs w:val="40"/>
        </w:rPr>
        <w:t>Fachkonzept</w:t>
      </w:r>
      <w:r>
        <w:rPr>
          <w:color w:val="D71920" w:themeColor="text2"/>
          <w:sz w:val="40"/>
          <w:szCs w:val="40"/>
        </w:rPr>
        <w:fldChar w:fldCharType="end"/>
      </w:r>
      <w:r>
        <w:rPr>
          <w:color w:val="D71920" w:themeColor="text2"/>
          <w:sz w:val="40"/>
          <w:szCs w:val="40"/>
        </w:rPr>
        <w:t xml:space="preserve"> für </w:t>
      </w:r>
    </w:p>
    <w:p w14:paraId="52B13C43" w14:textId="77777777" w:rsidR="006175F7" w:rsidRPr="00F03991" w:rsidRDefault="006175F7" w:rsidP="006175F7">
      <w:pPr>
        <w:jc w:val="center"/>
        <w:rPr>
          <w:color w:val="D71920" w:themeColor="text2"/>
          <w:sz w:val="40"/>
          <w:szCs w:val="40"/>
        </w:rPr>
      </w:pPr>
      <w:r w:rsidRPr="00F03991">
        <w:rPr>
          <w:color w:val="D71920" w:themeColor="text2"/>
          <w:sz w:val="40"/>
          <w:szCs w:val="40"/>
        </w:rPr>
        <w:fldChar w:fldCharType="begin"/>
      </w:r>
      <w:r w:rsidRPr="00F03991">
        <w:rPr>
          <w:color w:val="D71920" w:themeColor="text2"/>
          <w:sz w:val="40"/>
          <w:szCs w:val="40"/>
        </w:rPr>
        <w:instrText xml:space="preserve"> DOCPROPERTY  IDP_PROJECT_SUB_NAME  \* MERGEFORMAT </w:instrText>
      </w:r>
      <w:r w:rsidRPr="00F03991">
        <w:rPr>
          <w:color w:val="D71920" w:themeColor="text2"/>
          <w:sz w:val="40"/>
          <w:szCs w:val="40"/>
        </w:rPr>
        <w:fldChar w:fldCharType="separate"/>
      </w:r>
      <w:r w:rsidR="007C0C4B">
        <w:rPr>
          <w:color w:val="D71920" w:themeColor="text2"/>
          <w:sz w:val="40"/>
          <w:szCs w:val="40"/>
        </w:rPr>
        <w:t>SSFO / SFPF-Objekttypen</w:t>
      </w:r>
      <w:r w:rsidRPr="00F03991">
        <w:rPr>
          <w:color w:val="D71920" w:themeColor="text2"/>
          <w:sz w:val="40"/>
          <w:szCs w:val="40"/>
        </w:rPr>
        <w:fldChar w:fldCharType="end"/>
      </w:r>
    </w:p>
    <w:p w14:paraId="30515ECF" w14:textId="20D64A3F" w:rsidR="00E14F75" w:rsidRDefault="00E14F75" w:rsidP="006175F7">
      <w:pPr>
        <w:jc w:val="center"/>
        <w:rPr>
          <w:color w:val="D71920" w:themeColor="text2"/>
          <w:sz w:val="40"/>
          <w:szCs w:val="40"/>
        </w:rPr>
      </w:pPr>
      <w:r>
        <w:rPr>
          <w:color w:val="D71920" w:themeColor="text2"/>
          <w:sz w:val="40"/>
          <w:szCs w:val="40"/>
        </w:rPr>
        <w:t>Von:</w:t>
      </w:r>
    </w:p>
    <w:p w14:paraId="2C224DDD" w14:textId="031DBF39" w:rsidR="00E14F75" w:rsidRDefault="00E14F75" w:rsidP="006175F7">
      <w:pPr>
        <w:jc w:val="center"/>
        <w:rPr>
          <w:color w:val="D71920" w:themeColor="text2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772C1AD" wp14:editId="391C6EDD">
            <wp:simplePos x="0" y="0"/>
            <wp:positionH relativeFrom="column">
              <wp:posOffset>1885950</wp:posOffset>
            </wp:positionH>
            <wp:positionV relativeFrom="paragraph">
              <wp:posOffset>43180</wp:posOffset>
            </wp:positionV>
            <wp:extent cx="2066290" cy="638175"/>
            <wp:effectExtent l="0" t="0" r="0" b="9525"/>
            <wp:wrapSquare wrapText="bothSides"/>
            <wp:docPr id="2" name="Grafik 1" descr="Ein Bild, das Schrift, Text, Logo, Grafik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1" descr="Ein Bild, das Schrift, Text, Logo, Grafiken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88189" w14:textId="209805A8" w:rsidR="00E14F75" w:rsidRDefault="00E14F75" w:rsidP="006175F7">
      <w:pPr>
        <w:jc w:val="center"/>
        <w:rPr>
          <w:color w:val="D71920" w:themeColor="text2"/>
          <w:sz w:val="40"/>
          <w:szCs w:val="40"/>
        </w:rPr>
      </w:pPr>
    </w:p>
    <w:p w14:paraId="64C46E75" w14:textId="33A0866A" w:rsidR="006175F7" w:rsidRDefault="006175F7" w:rsidP="006175F7">
      <w:pPr>
        <w:jc w:val="center"/>
        <w:rPr>
          <w:color w:val="D71920" w:themeColor="text2"/>
          <w:sz w:val="40"/>
          <w:szCs w:val="40"/>
        </w:rPr>
      </w:pPr>
      <w:r w:rsidRPr="00F03991">
        <w:rPr>
          <w:color w:val="D71920" w:themeColor="text2"/>
          <w:sz w:val="40"/>
          <w:szCs w:val="40"/>
        </w:rPr>
        <w:t>für:</w:t>
      </w:r>
    </w:p>
    <w:p w14:paraId="5ECE5CD6" w14:textId="57F174CE" w:rsidR="006175F7" w:rsidRPr="00F03991" w:rsidRDefault="00E14F75" w:rsidP="006175F7">
      <w:pPr>
        <w:jc w:val="center"/>
        <w:rPr>
          <w:color w:val="D71920" w:themeColor="text2"/>
          <w:sz w:val="40"/>
          <w:szCs w:val="40"/>
        </w:rPr>
      </w:pPr>
      <w:r w:rsidRPr="00BB1B47">
        <w:rPr>
          <w:rFonts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1AFA1F" wp14:editId="4D610331">
                <wp:simplePos x="0" y="0"/>
                <wp:positionH relativeFrom="column">
                  <wp:posOffset>1143000</wp:posOffset>
                </wp:positionH>
                <wp:positionV relativeFrom="paragraph">
                  <wp:posOffset>104775</wp:posOffset>
                </wp:positionV>
                <wp:extent cx="3571875" cy="12858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1285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4FE02" w14:textId="77777777" w:rsidR="00E14F75" w:rsidRPr="00BB1B47" w:rsidRDefault="00E14F75" w:rsidP="00E14F75">
                            <w:pPr>
                              <w:rPr>
                                <w:color w:val="BFBFBF" w:themeColor="background1" w:themeShade="BF"/>
                              </w:rPr>
                            </w:pPr>
                            <w:r w:rsidRPr="00BB1B47">
                              <w:rPr>
                                <w:color w:val="BFBFBF" w:themeColor="background1" w:themeShade="BF"/>
                              </w:rPr>
                              <w:t>Hier Symbol des Kunden eintragen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AFA1F" id="Rectangle 5" o:spid="_x0000_s1026" style="position:absolute;left:0;text-align:left;margin-left:90pt;margin-top:8.25pt;width:281.25pt;height:10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" filled="f" strokecolor="#eee [3214]" strokeweight="2pt">
                <v:textbox>
                  <w:txbxContent>
                    <w:p w14:paraId="5CE4FE02" w14:textId="77777777" w:rsidR="00E14F75" w:rsidRPr="00BB1B47" w:rsidRDefault="00E14F75" w:rsidP="00E14F75">
                      <w:pPr>
                        <w:rPr>
                          <w:color w:val="BFBFBF" w:themeColor="background1" w:themeShade="BF"/>
                        </w:rPr>
                      </w:pPr>
                      <w:r w:rsidRPr="00BB1B47">
                        <w:rPr>
                          <w:color w:val="BFBFBF" w:themeColor="background1" w:themeShade="BF"/>
                        </w:rPr>
                        <w:t>Hier Symbol des Kunden eintragen</w:t>
                      </w:r>
                    </w:p>
                  </w:txbxContent>
                </v:textbox>
              </v:rect>
            </w:pict>
          </mc:Fallback>
        </mc:AlternateContent>
      </w:r>
    </w:p>
    <w:p w14:paraId="2DCC71E2" w14:textId="77777777" w:rsidR="006175F7" w:rsidRPr="00936C3C" w:rsidRDefault="006175F7" w:rsidP="006175F7"/>
    <w:p w14:paraId="1739B369" w14:textId="77777777" w:rsidR="006175F7" w:rsidRDefault="006175F7" w:rsidP="006175F7"/>
    <w:p w14:paraId="1BA4817D" w14:textId="77777777" w:rsidR="006175F7" w:rsidRDefault="006175F7" w:rsidP="006175F7"/>
    <w:p w14:paraId="110850AF" w14:textId="77777777" w:rsidR="006175F7" w:rsidRDefault="006175F7" w:rsidP="006175F7"/>
    <w:p w14:paraId="2400939E" w14:textId="77777777" w:rsidR="00E14F75" w:rsidRDefault="00E14F75" w:rsidP="006175F7"/>
    <w:p w14:paraId="40EC7101" w14:textId="77777777" w:rsidR="00E14F75" w:rsidRDefault="00E14F75" w:rsidP="006175F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122"/>
        <w:gridCol w:w="551"/>
        <w:gridCol w:w="284"/>
        <w:gridCol w:w="703"/>
        <w:gridCol w:w="3700"/>
      </w:tblGrid>
      <w:tr w:rsidR="00E14F75" w:rsidRPr="00BB1B47" w14:paraId="12531BB8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31825C" w14:textId="77777777" w:rsidR="00E14F75" w:rsidRPr="00BB1B47" w:rsidRDefault="00E14F75" w:rsidP="005D24EE">
            <w:pPr>
              <w:rPr>
                <w:rFonts w:cs="Arial"/>
                <w:color w:val="D71920" w:themeColor="text2"/>
                <w:sz w:val="28"/>
                <w:szCs w:val="28"/>
              </w:rPr>
            </w:pPr>
            <w:r w:rsidRPr="00BB1B47">
              <w:rPr>
                <w:rFonts w:cs="Arial"/>
                <w:color w:val="D71920" w:themeColor="text2"/>
                <w:sz w:val="28"/>
                <w:szCs w:val="28"/>
              </w:rPr>
              <w:t>Kunde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862E295" w14:textId="77777777" w:rsidR="00E14F75" w:rsidRPr="00BB1B47" w:rsidRDefault="00E14F75" w:rsidP="005D24EE">
            <w:pPr>
              <w:rPr>
                <w:rFonts w:cs="Arial"/>
                <w:color w:val="D71920" w:themeColor="text2"/>
                <w:sz w:val="28"/>
                <w:szCs w:val="28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9B3BD4" w14:textId="77777777" w:rsidR="00E14F75" w:rsidRPr="00BB1B47" w:rsidRDefault="00E14F75" w:rsidP="005D24EE">
            <w:pPr>
              <w:rPr>
                <w:rFonts w:cs="Arial"/>
                <w:color w:val="D71920" w:themeColor="text2"/>
                <w:sz w:val="28"/>
                <w:szCs w:val="28"/>
              </w:rPr>
            </w:pPr>
            <w:proofErr w:type="spellStart"/>
            <w:r w:rsidRPr="00BB1B47">
              <w:rPr>
                <w:rFonts w:cs="Arial"/>
                <w:color w:val="D71920" w:themeColor="text2"/>
                <w:sz w:val="28"/>
                <w:szCs w:val="28"/>
              </w:rPr>
              <w:t>Implementierer</w:t>
            </w:r>
            <w:proofErr w:type="spellEnd"/>
          </w:p>
        </w:tc>
      </w:tr>
      <w:tr w:rsidR="00E14F75" w:rsidRPr="00BB1B47" w14:paraId="7BD15EC0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5B244F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IDP_CLIENT_NAME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consiness GmbH &amp; Co. KG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88CA298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468E64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IDP_IMPLEMENTER_COMPANY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consiness GmbH &amp; Co. KG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</w:tr>
      <w:tr w:rsidR="00E14F75" w:rsidRPr="00BB1B47" w14:paraId="6782BDA4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2CF672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IDP_CLIENT_CONTACT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Christian Gathmann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9F72F49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DDBC04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IDP_IMPLEMENTER_DEPARTMENT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>
              <w:rPr>
                <w:rFonts w:cs="Arial"/>
                <w:color w:val="D71920" w:themeColor="text2"/>
              </w:rPr>
              <w:t xml:space="preserve">SAP Development</w:t>
            </w:r>
            <w:r>
              <w:fldChar w:fldCharType="end"/>
            </w:r>
          </w:p>
        </w:tc>
      </w:tr>
      <w:tr w:rsidR="00E14F75" w:rsidRPr="00BB1B47" w14:paraId="421725D0" w14:textId="77777777" w:rsidTr="005D24EE"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</w:tcPr>
          <w:p w14:paraId="1DB234C4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9F042A" w14:textId="77777777" w:rsidR="00E14F75" w:rsidRPr="00BB1B47" w:rsidRDefault="00E14F75" w:rsidP="005D24EE">
            <w:pPr>
              <w:rPr>
                <w:rFonts w:cs="Arial"/>
                <w:color w:val="D71920" w:themeColor="text2"/>
                <w:sz w:val="28"/>
                <w:szCs w:val="28"/>
              </w:rPr>
            </w:pPr>
            <w:r w:rsidRPr="00BB1B47">
              <w:rPr>
                <w:rFonts w:cs="Arial"/>
                <w:color w:val="D71920" w:themeColor="text2"/>
                <w:sz w:val="28"/>
                <w:szCs w:val="28"/>
              </w:rPr>
              <w:t>Projekt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676FAB9A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</w:tr>
      <w:tr w:rsidR="00E14F75" w:rsidRPr="00BB1B47" w14:paraId="56C39B0A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126180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IDP_CLIENT_PROJECT_LEADER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Christian Gathmann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533232D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D9273F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IDP_PROJECT_LEADER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Christian Gathmann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</w:tr>
      <w:tr w:rsidR="00E14F75" w:rsidRPr="00BB1B47" w14:paraId="03683750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1FB1D7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IDP_CLIENT_PROJECT_LEADER_MAIL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christian.gathmann@consiness.de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FF64B77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9DD35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IDP_PROJECT_LEADER_MAIL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>
              <w:rPr>
                <w:rFonts w:cs="Arial"/>
                <w:color w:val="D71920" w:themeColor="text2"/>
              </w:rPr>
              <w:t xml:space="preserve">christian.gathmann@consiness.de</w:t>
            </w:r>
            <w:r>
              <w:fldChar w:fldCharType="end"/>
            </w:r>
          </w:p>
        </w:tc>
      </w:tr>
      <w:tr w:rsidR="00E14F75" w:rsidRPr="00BB1B47" w14:paraId="42ADC5B8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1EB19B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IDP_CLIENT_PROJECT_LEADER_TELEPHONE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/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4907454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CB9F5E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IDP_PROJECT_LEADER_TELEPHONE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>
              <w:rPr>
                <w:rFonts w:cs="Arial"/>
                <w:color w:val="D71920" w:themeColor="text2"/>
              </w:rPr>
              <w:t xml:space="preserve"/>
            </w:r>
            <w:r>
              <w:fldChar w:fldCharType="end"/>
            </w:r>
          </w:p>
        </w:tc>
      </w:tr>
    </w:tbl>
    <w:p w14:paraId="7456321B" w14:textId="77777777" w:rsidR="006175F7" w:rsidRDefault="006175F7" w:rsidP="006175F7"/>
    <w:p w14:paraId="098334EE" w14:textId="77777777" w:rsidR="00356BD9" w:rsidRPr="002E5137" w:rsidRDefault="008F21CF" w:rsidP="001E58A8">
      <w:pPr>
        <w:pStyle w:val="berschrift11"/>
      </w:pPr>
      <w:bookmarkStart w:id="1" w:name="_Toc400189202"/>
      <w:r>
        <w:t>Zusammenfassung</w:t>
      </w:r>
      <w:bookmarkEnd w:id="0"/>
      <w:bookmarkEnd w:id="1"/>
    </w:p>
    <w:p w14:paraId="09924CE1" w14:textId="77777777" w:rsidR="008F21CF" w:rsidRDefault="008F21CF" w:rsidP="001E58A8">
      <w:r>
        <w:t>Dieses Fachkonzept beschreibt die Erweiterung des Documizers um die Dokumentation von SAP-Formularen. Ergänzt werden die Objekttypen Smart Form (SSFO) sowie Adobe/Interactive Form (SFPF) samt zugehöriger Formularschnittstelle (SFPI). Je Formular werden Knotenbaum, Schnittstelle, globale Definitionen und Code-Knoten strukturiert und versionierbar dokumentiert. Die Erweiterung nutzt das bestehende generische Dokumentmodell des Documizers und lässt die vorhandenen Renderer unverändert. Motivation ist der hohe Bedarf an Formular-Ist-Aufnahmen im Rahmen von S/4HANA-Migrationen; die Erweiterung ist zugleich als eigenständiges Produkt interessant, da Formularmigrationen im S/4-Umfeld häufig vorkommen.</w:t>
      </w:r>
    </w:p>
    <w:p w14:paraId="454C44E5" w14:textId="77777777" w:rsidR="000366B9" w:rsidRDefault="000366B9" w:rsidP="001E58A8"/>
    <w:p w14:paraId="4C9C12FA" w14:textId="77777777" w:rsidR="008F21CF" w:rsidRDefault="008F21CF" w:rsidP="001E58A8">
      <w:pPr>
        <w:sectPr w:rsidR="008F21CF" w:rsidSect="006175F7"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A90E65A" w14:textId="77777777" w:rsidR="008F21CF" w:rsidRDefault="008F21CF" w:rsidP="001E58A8">
      <w:pPr>
        <w:pStyle w:val="berschrift11"/>
      </w:pPr>
      <w:bookmarkStart w:id="2" w:name="_Toc389315850"/>
      <w:bookmarkStart w:id="3" w:name="_Toc400189203"/>
      <w:r>
        <w:lastRenderedPageBreak/>
        <w:t>Inhaltsverzeichnis</w:t>
      </w:r>
      <w:bookmarkEnd w:id="2"/>
      <w:bookmarkEnd w:id="3"/>
    </w:p>
    <w:p w14:paraId="43E1C2E4" w14:textId="77777777" w:rsidR="007C0C4B" w:rsidRDefault="001F7B6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00189202" w:history="1">
        <w:r w:rsidR="007C0C4B" w:rsidRPr="00937C66">
          <w:rPr>
            <w:rStyle w:val="Hyperlink"/>
            <w:noProof/>
          </w:rPr>
          <w:t>Zusammenfassung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_Toc400189202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2</w:t>
        </w:r>
        <w:r w:rsidR="007C0C4B">
          <w:rPr>
            <w:noProof/>
            <w:webHidden/>
          </w:rPr>
          <w:fldChar w:fldCharType="end"/>
        </w:r>
      </w:hyperlink>
    </w:p>
    <w:p w14:paraId="46FE8782" w14:textId="77777777" w:rsidR="007C0C4B" w:rsidRDefault="00000000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03" w:history="1">
        <w:r w:rsidR="007C0C4B" w:rsidRPr="00937C66">
          <w:rPr>
            <w:rStyle w:val="Hyperlink"/>
            <w:noProof/>
          </w:rPr>
          <w:t>Inhaltsverzeichnis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_Toc400189203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3</w:t>
        </w:r>
        <w:r w:rsidR="007C0C4B">
          <w:rPr>
            <w:noProof/>
            <w:webHidden/>
          </w:rPr>
          <w:fldChar w:fldCharType="end"/>
        </w:r>
      </w:hyperlink>
    </w:p>
    <w:p w14:paraId="2DA16889" w14:textId="77777777" w:rsidR="007C0C4B" w:rsidRDefault="00000000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04" w:history="1">
        <w:r w:rsidR="007C0C4B" w:rsidRPr="00937C66">
          <w:rPr>
            <w:rStyle w:val="Hyperlink"/>
            <w:noProof/>
          </w:rPr>
          <w:t>Abbildungsverzeichnis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_Toc400189204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6</w:t>
        </w:r>
        <w:r w:rsidR="007C0C4B">
          <w:rPr>
            <w:noProof/>
            <w:webHidden/>
          </w:rPr>
          <w:fldChar w:fldCharType="end"/>
        </w:r>
      </w:hyperlink>
    </w:p>
    <w:p w14:paraId="24340F3C" w14:textId="77777777" w:rsidR="007C0C4B" w:rsidRDefault="00000000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05" w:history="1">
        <w:r w:rsidR="007C0C4B" w:rsidRPr="00937C66">
          <w:rPr>
            <w:rStyle w:val="Hyperlink"/>
            <w:noProof/>
          </w:rPr>
          <w:t>Tabellenverzeichnis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_Toc400189205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7</w:t>
        </w:r>
        <w:r w:rsidR="007C0C4B">
          <w:rPr>
            <w:noProof/>
            <w:webHidden/>
          </w:rPr>
          <w:fldChar w:fldCharType="end"/>
        </w:r>
      </w:hyperlink>
    </w:p>
    <w:p w14:paraId="7C3944DD" w14:textId="77777777" w:rsidR="007C0C4B" w:rsidRDefault="00000000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06" w:history="1">
        <w:r w:rsidR="007C0C4B" w:rsidRPr="00937C66">
          <w:rPr>
            <w:rStyle w:val="Hyperlink"/>
            <w:noProof/>
          </w:rPr>
          <w:t>Ist-Darstellung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_Toc400189206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8</w:t>
        </w:r>
        <w:r w:rsidR="007C0C4B">
          <w:rPr>
            <w:noProof/>
            <w:webHidden/>
          </w:rPr>
          <w:fldChar w:fldCharType="end"/>
        </w:r>
      </w:hyperlink>
    </w:p>
    <w:p w14:paraId="3C13CAD8" w14:textId="77777777" w:rsidR="007C0C4B" w:rsidRDefault="00000000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07" w:history="1">
        <w:r w:rsidR="007C0C4B" w:rsidRPr="00937C66">
          <w:rPr>
            <w:rStyle w:val="Hyperlink"/>
            <w:noProof/>
          </w:rPr>
          <w:t>Ziel-Darstellung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_Toc400189207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8</w:t>
        </w:r>
        <w:r w:rsidR="007C0C4B">
          <w:rPr>
            <w:noProof/>
            <w:webHidden/>
          </w:rPr>
          <w:fldChar w:fldCharType="end"/>
        </w:r>
      </w:hyperlink>
    </w:p>
    <w:p w14:paraId="5E59A459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08" w:history="1">
        <w:r w:rsidR="007C0C4B" w:rsidRPr="00937C66">
          <w:rPr>
            <w:rStyle w:val="Hyperlink"/>
            <w:noProof/>
          </w:rPr>
          <w:t>Anforderungen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_Toc400189208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8</w:t>
        </w:r>
        <w:r w:rsidR="007C0C4B">
          <w:rPr>
            <w:noProof/>
            <w:webHidden/>
          </w:rPr>
          <w:fldChar w:fldCharType="end"/>
        </w:r>
      </w:hyperlink>
    </w:p>
    <w:p w14:paraId="3002C90B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09" w:history="1">
        <w:r w:rsidR="007C0C4B" w:rsidRPr="00937C66">
          <w:rPr>
            <w:rStyle w:val="Hyperlink"/>
            <w:noProof/>
          </w:rPr>
          <w:t>Festlegungen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_Toc400189209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8</w:t>
        </w:r>
        <w:r w:rsidR="007C0C4B">
          <w:rPr>
            <w:noProof/>
            <w:webHidden/>
          </w:rPr>
          <w:fldChar w:fldCharType="end"/>
        </w:r>
      </w:hyperlink>
    </w:p>
    <w:p w14:paraId="75E7753F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10" w:history="1">
        <w:r w:rsidR="007C0C4B" w:rsidRPr="00937C66">
          <w:rPr>
            <w:rStyle w:val="Hyperlink"/>
            <w:noProof/>
          </w:rPr>
          <w:t>Anwendungsfälle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_Toc400189210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8</w:t>
        </w:r>
        <w:r w:rsidR="007C0C4B">
          <w:rPr>
            <w:noProof/>
            <w:webHidden/>
          </w:rPr>
          <w:fldChar w:fldCharType="end"/>
        </w:r>
      </w:hyperlink>
    </w:p>
    <w:p w14:paraId="4B89F250" w14:textId="77777777" w:rsidR="007C0C4B" w:rsidRDefault="00000000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11" w:history="1">
        <w:r w:rsidR="007C0C4B" w:rsidRPr="00937C66">
          <w:rPr>
            <w:rStyle w:val="Hyperlink"/>
            <w:noProof/>
          </w:rPr>
          <w:t>Umsetzungsempfehlung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_Toc400189211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8</w:t>
        </w:r>
        <w:r w:rsidR="007C0C4B">
          <w:rPr>
            <w:noProof/>
            <w:webHidden/>
          </w:rPr>
          <w:fldChar w:fldCharType="end"/>
        </w:r>
      </w:hyperlink>
    </w:p>
    <w:p w14:paraId="0621CDCB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12" w:history="1">
        <w:r w:rsidR="007C0C4B" w:rsidRPr="00937C66">
          <w:rPr>
            <w:rStyle w:val="Hyperlink"/>
            <w:noProof/>
          </w:rPr>
          <w:t>Anwendungsfall 1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_Toc400189212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8</w:t>
        </w:r>
        <w:r w:rsidR="007C0C4B">
          <w:rPr>
            <w:noProof/>
            <w:webHidden/>
          </w:rPr>
          <w:fldChar w:fldCharType="end"/>
        </w:r>
      </w:hyperlink>
    </w:p>
    <w:p w14:paraId="59E09958" w14:textId="77777777" w:rsidR="007C0C4B" w:rsidRDefault="00000000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13" w:history="1">
        <w:r w:rsidR="007C0C4B" w:rsidRPr="00937C66">
          <w:rPr>
            <w:rStyle w:val="Hyperlink"/>
            <w:noProof/>
          </w:rPr>
          <w:t>Zusätzliche Entwicklungen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_Toc400189213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9</w:t>
        </w:r>
        <w:r w:rsidR="007C0C4B">
          <w:rPr>
            <w:noProof/>
            <w:webHidden/>
          </w:rPr>
          <w:fldChar w:fldCharType="end"/>
        </w:r>
      </w:hyperlink>
    </w:p>
    <w:p w14:paraId="1867B271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14" w:history="1">
        <w:r w:rsidR="007C0C4B" w:rsidRPr="00937C66">
          <w:rPr>
            <w:rStyle w:val="Hyperlink"/>
            <w:noProof/>
          </w:rPr>
          <w:t>Architektur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_Toc400189214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9</w:t>
        </w:r>
        <w:r w:rsidR="007C0C4B">
          <w:rPr>
            <w:noProof/>
            <w:webHidden/>
          </w:rPr>
          <w:fldChar w:fldCharType="end"/>
        </w:r>
      </w:hyperlink>
    </w:p>
    <w:p w14:paraId="5D355AFC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15" w:history="1">
        <w:r w:rsidR="007C0C4B" w:rsidRPr="00937C66">
          <w:rPr>
            <w:rStyle w:val="Hyperlink"/>
            <w:noProof/>
          </w:rPr>
          <w:t>Skripte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_Toc400189215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10</w:t>
        </w:r>
        <w:r w:rsidR="007C0C4B">
          <w:rPr>
            <w:noProof/>
            <w:webHidden/>
          </w:rPr>
          <w:fldChar w:fldCharType="end"/>
        </w:r>
      </w:hyperlink>
    </w:p>
    <w:p w14:paraId="62F06FC1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16" w:history="1">
        <w:r w:rsidR="007C0C4B" w:rsidRPr="00937C66">
          <w:rPr>
            <w:rStyle w:val="Hyperlink"/>
            <w:noProof/>
          </w:rPr>
          <w:t>Neue Skripte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_Toc400189216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10</w:t>
        </w:r>
        <w:r w:rsidR="007C0C4B">
          <w:rPr>
            <w:noProof/>
            <w:webHidden/>
          </w:rPr>
          <w:fldChar w:fldCharType="end"/>
        </w:r>
      </w:hyperlink>
    </w:p>
    <w:p w14:paraId="3CFC22C5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17" w:history="1">
        <w:r w:rsidR="007C0C4B" w:rsidRPr="00937C66">
          <w:rPr>
            <w:rStyle w:val="Hyperlink"/>
            <w:noProof/>
          </w:rPr>
          <w:t>Geänderte Skripte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_Toc400189217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10</w:t>
        </w:r>
        <w:r w:rsidR="007C0C4B">
          <w:rPr>
            <w:noProof/>
            <w:webHidden/>
          </w:rPr>
          <w:fldChar w:fldCharType="end"/>
        </w:r>
      </w:hyperlink>
    </w:p>
    <w:p w14:paraId="2FCEA95F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18" w:history="1">
        <w:r w:rsidR="007C0C4B" w:rsidRPr="00937C66">
          <w:rPr>
            <w:rStyle w:val="Hyperlink"/>
            <w:noProof/>
          </w:rPr>
          <w:t>Entrytype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_Toc400189218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10</w:t>
        </w:r>
        <w:r w:rsidR="007C0C4B">
          <w:rPr>
            <w:noProof/>
            <w:webHidden/>
          </w:rPr>
          <w:fldChar w:fldCharType="end"/>
        </w:r>
      </w:hyperlink>
    </w:p>
    <w:p w14:paraId="26447821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19" w:history="1">
        <w:r w:rsidR="007C0C4B" w:rsidRPr="00937C66">
          <w:rPr>
            <w:rStyle w:val="Hyperlink"/>
            <w:noProof/>
          </w:rPr>
          <w:t>Neue Entrytypes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_Toc400189219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10</w:t>
        </w:r>
        <w:r w:rsidR="007C0C4B">
          <w:rPr>
            <w:noProof/>
            <w:webHidden/>
          </w:rPr>
          <w:fldChar w:fldCharType="end"/>
        </w:r>
      </w:hyperlink>
    </w:p>
    <w:p w14:paraId="2BC162EE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20" w:history="1">
        <w:r w:rsidR="007C0C4B" w:rsidRPr="00937C66">
          <w:rPr>
            <w:rStyle w:val="Hyperlink"/>
            <w:noProof/>
          </w:rPr>
          <w:t>Geänderte Entrytypes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_Toc400189220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10</w:t>
        </w:r>
        <w:r w:rsidR="007C0C4B">
          <w:rPr>
            <w:noProof/>
            <w:webHidden/>
          </w:rPr>
          <w:fldChar w:fldCharType="end"/>
        </w:r>
      </w:hyperlink>
    </w:p>
    <w:p w14:paraId="34FD0F3E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21" w:history="1">
        <w:r w:rsidR="007C0C4B" w:rsidRPr="00937C66">
          <w:rPr>
            <w:rStyle w:val="Hyperlink"/>
            <w:noProof/>
          </w:rPr>
          <w:t>Tasks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_Toc400189221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11</w:t>
        </w:r>
        <w:r w:rsidR="007C0C4B">
          <w:rPr>
            <w:noProof/>
            <w:webHidden/>
          </w:rPr>
          <w:fldChar w:fldCharType="end"/>
        </w:r>
      </w:hyperlink>
    </w:p>
    <w:p w14:paraId="6B3E7BA3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22" w:history="1">
        <w:r w:rsidR="007C0C4B" w:rsidRPr="00937C66">
          <w:rPr>
            <w:rStyle w:val="Hyperlink"/>
            <w:noProof/>
          </w:rPr>
          <w:t>Provisioning-Tasks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_Toc400189222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11</w:t>
        </w:r>
        <w:r w:rsidR="007C0C4B">
          <w:rPr>
            <w:noProof/>
            <w:webHidden/>
          </w:rPr>
          <w:fldChar w:fldCharType="end"/>
        </w:r>
      </w:hyperlink>
    </w:p>
    <w:p w14:paraId="571A0C4E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23" w:history="1">
        <w:r w:rsidR="007C0C4B" w:rsidRPr="00937C66">
          <w:rPr>
            <w:rStyle w:val="Hyperlink"/>
            <w:noProof/>
          </w:rPr>
          <w:t>UI-Tasks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_Toc400189223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11</w:t>
        </w:r>
        <w:r w:rsidR="007C0C4B">
          <w:rPr>
            <w:noProof/>
            <w:webHidden/>
          </w:rPr>
          <w:fldChar w:fldCharType="end"/>
        </w:r>
      </w:hyperlink>
    </w:p>
    <w:p w14:paraId="1D57025A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24" w:history="1">
        <w:r w:rsidR="007C0C4B" w:rsidRPr="00937C66">
          <w:rPr>
            <w:rStyle w:val="Hyperlink"/>
            <w:noProof/>
          </w:rPr>
          <w:t>Event-Tasks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_Toc400189224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12</w:t>
        </w:r>
        <w:r w:rsidR="007C0C4B">
          <w:rPr>
            <w:noProof/>
            <w:webHidden/>
          </w:rPr>
          <w:fldChar w:fldCharType="end"/>
        </w:r>
      </w:hyperlink>
    </w:p>
    <w:p w14:paraId="2E01ED65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25" w:history="1">
        <w:r w:rsidR="007C0C4B" w:rsidRPr="00937C66">
          <w:rPr>
            <w:rStyle w:val="Hyperlink"/>
            <w:noProof/>
          </w:rPr>
          <w:t>Approval-Tasks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_Toc400189225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12</w:t>
        </w:r>
        <w:r w:rsidR="007C0C4B">
          <w:rPr>
            <w:noProof/>
            <w:webHidden/>
          </w:rPr>
          <w:fldChar w:fldCharType="end"/>
        </w:r>
      </w:hyperlink>
    </w:p>
    <w:p w14:paraId="1AFD0619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26" w:history="1">
        <w:r w:rsidR="007C0C4B" w:rsidRPr="00937C66">
          <w:rPr>
            <w:rStyle w:val="Hyperlink"/>
            <w:noProof/>
          </w:rPr>
          <w:t>Notify-Tasks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_Toc400189226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13</w:t>
        </w:r>
        <w:r w:rsidR="007C0C4B">
          <w:rPr>
            <w:noProof/>
            <w:webHidden/>
          </w:rPr>
          <w:fldChar w:fldCharType="end"/>
        </w:r>
      </w:hyperlink>
    </w:p>
    <w:p w14:paraId="77DFAEB7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27" w:history="1">
        <w:r w:rsidR="007C0C4B" w:rsidRPr="00937C66">
          <w:rPr>
            <w:rStyle w:val="Hyperlink"/>
            <w:noProof/>
          </w:rPr>
          <w:t>Einplanungsregeln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_Toc400189227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13</w:t>
        </w:r>
        <w:r w:rsidR="007C0C4B">
          <w:rPr>
            <w:noProof/>
            <w:webHidden/>
          </w:rPr>
          <w:fldChar w:fldCharType="end"/>
        </w:r>
      </w:hyperlink>
    </w:p>
    <w:p w14:paraId="5B3EA72D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28" w:history="1">
        <w:r w:rsidR="007C0C4B" w:rsidRPr="00937C66">
          <w:rPr>
            <w:rStyle w:val="Hyperlink"/>
            <w:noProof/>
          </w:rPr>
          <w:t>Neue Einplanungsregeln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_Toc400189228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13</w:t>
        </w:r>
        <w:r w:rsidR="007C0C4B">
          <w:rPr>
            <w:noProof/>
            <w:webHidden/>
          </w:rPr>
          <w:fldChar w:fldCharType="end"/>
        </w:r>
      </w:hyperlink>
    </w:p>
    <w:p w14:paraId="0DA05D91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29" w:history="1">
        <w:r w:rsidR="007C0C4B" w:rsidRPr="00937C66">
          <w:rPr>
            <w:rStyle w:val="Hyperlink"/>
            <w:noProof/>
          </w:rPr>
          <w:t>Geänderte Einplanungsregeln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_Toc400189229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14</w:t>
        </w:r>
        <w:r w:rsidR="007C0C4B">
          <w:rPr>
            <w:noProof/>
            <w:webHidden/>
          </w:rPr>
          <w:fldChar w:fldCharType="end"/>
        </w:r>
      </w:hyperlink>
    </w:p>
    <w:p w14:paraId="5C322C96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30" w:history="1">
        <w:r w:rsidR="007C0C4B" w:rsidRPr="00937C66">
          <w:rPr>
            <w:rStyle w:val="Hyperlink"/>
            <w:noProof/>
          </w:rPr>
          <w:t>Jobs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_Toc400189230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14</w:t>
        </w:r>
        <w:r w:rsidR="007C0C4B">
          <w:rPr>
            <w:noProof/>
            <w:webHidden/>
          </w:rPr>
          <w:fldChar w:fldCharType="end"/>
        </w:r>
      </w:hyperlink>
    </w:p>
    <w:p w14:paraId="0BE55714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31" w:history="1">
        <w:r w:rsidR="007C0C4B" w:rsidRPr="00937C66">
          <w:rPr>
            <w:rStyle w:val="Hyperlink"/>
            <w:noProof/>
          </w:rPr>
          <w:t>Neue Jobs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_Toc400189231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14</w:t>
        </w:r>
        <w:r w:rsidR="007C0C4B">
          <w:rPr>
            <w:noProof/>
            <w:webHidden/>
          </w:rPr>
          <w:fldChar w:fldCharType="end"/>
        </w:r>
      </w:hyperlink>
    </w:p>
    <w:p w14:paraId="784A52E9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32" w:history="1">
        <w:r w:rsidR="007C0C4B" w:rsidRPr="00937C66">
          <w:rPr>
            <w:rStyle w:val="Hyperlink"/>
            <w:noProof/>
          </w:rPr>
          <w:t>Geänderte Jobs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_Toc400189232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14</w:t>
        </w:r>
        <w:r w:rsidR="007C0C4B">
          <w:rPr>
            <w:noProof/>
            <w:webHidden/>
          </w:rPr>
          <w:fldChar w:fldCharType="end"/>
        </w:r>
      </w:hyperlink>
    </w:p>
    <w:p w14:paraId="565B9AC5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33" w:history="1">
        <w:r w:rsidR="007C0C4B" w:rsidRPr="00937C66">
          <w:rPr>
            <w:rStyle w:val="Hyperlink"/>
            <w:noProof/>
          </w:rPr>
          <w:t>Attribute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_Toc400189233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14</w:t>
        </w:r>
        <w:r w:rsidR="007C0C4B">
          <w:rPr>
            <w:noProof/>
            <w:webHidden/>
          </w:rPr>
          <w:fldChar w:fldCharType="end"/>
        </w:r>
      </w:hyperlink>
    </w:p>
    <w:p w14:paraId="134D6796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34" w:history="1">
        <w:r w:rsidR="007C0C4B" w:rsidRPr="00937C66">
          <w:rPr>
            <w:rStyle w:val="Hyperlink"/>
            <w:noProof/>
          </w:rPr>
          <w:t>Neue Attribute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_Toc400189234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14</w:t>
        </w:r>
        <w:r w:rsidR="007C0C4B">
          <w:rPr>
            <w:noProof/>
            <w:webHidden/>
          </w:rPr>
          <w:fldChar w:fldCharType="end"/>
        </w:r>
      </w:hyperlink>
    </w:p>
    <w:p w14:paraId="1B8BAE2D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35" w:history="1">
        <w:r w:rsidR="007C0C4B" w:rsidRPr="00937C66">
          <w:rPr>
            <w:rStyle w:val="Hyperlink"/>
            <w:noProof/>
          </w:rPr>
          <w:t>Geänderte Attribute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_Toc400189235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15</w:t>
        </w:r>
        <w:r w:rsidR="007C0C4B">
          <w:rPr>
            <w:noProof/>
            <w:webHidden/>
          </w:rPr>
          <w:fldChar w:fldCharType="end"/>
        </w:r>
      </w:hyperlink>
    </w:p>
    <w:p w14:paraId="58A5AF2A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36" w:history="1">
        <w:r w:rsidR="007C0C4B" w:rsidRPr="00937C66">
          <w:rPr>
            <w:rStyle w:val="Hyperlink"/>
            <w:noProof/>
          </w:rPr>
          <w:t>Neue Repositorys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_Toc400189236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15</w:t>
        </w:r>
        <w:r w:rsidR="007C0C4B">
          <w:rPr>
            <w:noProof/>
            <w:webHidden/>
          </w:rPr>
          <w:fldChar w:fldCharType="end"/>
        </w:r>
      </w:hyperlink>
    </w:p>
    <w:p w14:paraId="673DCEA6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37" w:history="1">
        <w:r w:rsidR="007C0C4B" w:rsidRPr="00937C66">
          <w:rPr>
            <w:rStyle w:val="Hyperlink"/>
            <w:noProof/>
          </w:rPr>
          <w:t>Konstanten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_Toc400189237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15</w:t>
        </w:r>
        <w:r w:rsidR="007C0C4B">
          <w:rPr>
            <w:noProof/>
            <w:webHidden/>
          </w:rPr>
          <w:fldChar w:fldCharType="end"/>
        </w:r>
      </w:hyperlink>
    </w:p>
    <w:p w14:paraId="492DA1D4" w14:textId="77777777" w:rsidR="007C0C4B" w:rsidRDefault="00000000">
      <w:pPr>
        <w:pStyle w:val="Verzeichnis3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38" w:history="1">
        <w:r w:rsidR="007C0C4B" w:rsidRPr="00937C66">
          <w:rPr>
            <w:rStyle w:val="Hyperlink"/>
            <w:noProof/>
          </w:rPr>
          <w:t>Neue Konstanten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_Toc400189238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15</w:t>
        </w:r>
        <w:r w:rsidR="007C0C4B">
          <w:rPr>
            <w:noProof/>
            <w:webHidden/>
          </w:rPr>
          <w:fldChar w:fldCharType="end"/>
        </w:r>
      </w:hyperlink>
    </w:p>
    <w:p w14:paraId="76A60E97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39" w:history="1">
        <w:r w:rsidR="007C0C4B" w:rsidRPr="00937C66">
          <w:rPr>
            <w:rStyle w:val="Hyperlink"/>
            <w:noProof/>
          </w:rPr>
          <w:t>Rollen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_Toc400189239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15</w:t>
        </w:r>
        <w:r w:rsidR="007C0C4B">
          <w:rPr>
            <w:noProof/>
            <w:webHidden/>
          </w:rPr>
          <w:fldChar w:fldCharType="end"/>
        </w:r>
      </w:hyperlink>
    </w:p>
    <w:p w14:paraId="5B8AA91F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40" w:history="1">
        <w:r w:rsidR="007C0C4B" w:rsidRPr="00937C66">
          <w:rPr>
            <w:rStyle w:val="Hyperlink"/>
            <w:noProof/>
          </w:rPr>
          <w:t>Sonstiges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_Toc400189240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16</w:t>
        </w:r>
        <w:r w:rsidR="007C0C4B">
          <w:rPr>
            <w:noProof/>
            <w:webHidden/>
          </w:rPr>
          <w:fldChar w:fldCharType="end"/>
        </w:r>
      </w:hyperlink>
    </w:p>
    <w:p w14:paraId="7186E43F" w14:textId="77777777" w:rsidR="007C0C4B" w:rsidRDefault="00000000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41" w:history="1">
        <w:r w:rsidR="007C0C4B" w:rsidRPr="00937C66">
          <w:rPr>
            <w:rStyle w:val="Hyperlink"/>
            <w:noProof/>
          </w:rPr>
          <w:t>Zusätzliche Informationen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_Toc400189241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16</w:t>
        </w:r>
        <w:r w:rsidR="007C0C4B">
          <w:rPr>
            <w:noProof/>
            <w:webHidden/>
          </w:rPr>
          <w:fldChar w:fldCharType="end"/>
        </w:r>
      </w:hyperlink>
    </w:p>
    <w:p w14:paraId="5EEF4ADB" w14:textId="77777777" w:rsidR="007C0C4B" w:rsidRDefault="00000000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42" w:history="1">
        <w:r w:rsidR="007C0C4B" w:rsidRPr="00937C66">
          <w:rPr>
            <w:rStyle w:val="Hyperlink"/>
            <w:noProof/>
          </w:rPr>
          <w:t>Verbundene Dokumente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_Toc400189242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17</w:t>
        </w:r>
        <w:r w:rsidR="007C0C4B">
          <w:rPr>
            <w:noProof/>
            <w:webHidden/>
          </w:rPr>
          <w:fldChar w:fldCharType="end"/>
        </w:r>
      </w:hyperlink>
    </w:p>
    <w:p w14:paraId="1D17AB12" w14:textId="77777777" w:rsidR="007C0C4B" w:rsidRDefault="00000000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43" w:history="1">
        <w:r w:rsidR="007C0C4B" w:rsidRPr="00937C66">
          <w:rPr>
            <w:rStyle w:val="Hyperlink"/>
            <w:noProof/>
          </w:rPr>
          <w:t>Projekt- und Dokumenteninformationen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_Toc400189243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18</w:t>
        </w:r>
        <w:r w:rsidR="007C0C4B">
          <w:rPr>
            <w:noProof/>
            <w:webHidden/>
          </w:rPr>
          <w:fldChar w:fldCharType="end"/>
        </w:r>
      </w:hyperlink>
    </w:p>
    <w:p w14:paraId="300AA084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44" w:history="1">
        <w:r w:rsidR="007C0C4B" w:rsidRPr="00937C66">
          <w:rPr>
            <w:rStyle w:val="Hyperlink"/>
            <w:noProof/>
          </w:rPr>
          <w:t>Kundeninformationen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_Toc400189244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18</w:t>
        </w:r>
        <w:r w:rsidR="007C0C4B">
          <w:rPr>
            <w:noProof/>
            <w:webHidden/>
          </w:rPr>
          <w:fldChar w:fldCharType="end"/>
        </w:r>
      </w:hyperlink>
    </w:p>
    <w:p w14:paraId="22BCACAA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45" w:history="1">
        <w:r w:rsidR="007C0C4B" w:rsidRPr="00937C66">
          <w:rPr>
            <w:rStyle w:val="Hyperlink"/>
            <w:noProof/>
          </w:rPr>
          <w:t>Implementiererinformationen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_Toc400189245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18</w:t>
        </w:r>
        <w:r w:rsidR="007C0C4B">
          <w:rPr>
            <w:noProof/>
            <w:webHidden/>
          </w:rPr>
          <w:fldChar w:fldCharType="end"/>
        </w:r>
      </w:hyperlink>
    </w:p>
    <w:p w14:paraId="3B38BEE3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46" w:history="1">
        <w:r w:rsidR="007C0C4B" w:rsidRPr="00937C66">
          <w:rPr>
            <w:rStyle w:val="Hyperlink"/>
            <w:noProof/>
          </w:rPr>
          <w:t>Projektinformationen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_Toc400189246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19</w:t>
        </w:r>
        <w:r w:rsidR="007C0C4B">
          <w:rPr>
            <w:noProof/>
            <w:webHidden/>
          </w:rPr>
          <w:fldChar w:fldCharType="end"/>
        </w:r>
      </w:hyperlink>
    </w:p>
    <w:p w14:paraId="0AFFEF19" w14:textId="77777777" w:rsidR="007C0C4B" w:rsidRDefault="00000000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hyperlink w:anchor="_Toc400189247" w:history="1">
        <w:r w:rsidR="007C0C4B" w:rsidRPr="00937C66">
          <w:rPr>
            <w:rStyle w:val="Hyperlink"/>
            <w:noProof/>
          </w:rPr>
          <w:t>Dokumenteninformationen</w:t>
        </w:r>
        <w:r w:rsidR="007C0C4B">
          <w:rPr>
            <w:noProof/>
            <w:webHidden/>
          </w:rPr>
          <w:tab/>
        </w:r>
        <w:r w:rsidR="007C0C4B">
          <w:rPr>
            <w:noProof/>
            <w:webHidden/>
          </w:rPr>
          <w:fldChar w:fldCharType="begin"/>
        </w:r>
        <w:r w:rsidR="007C0C4B">
          <w:rPr>
            <w:noProof/>
            <w:webHidden/>
          </w:rPr>
          <w:instrText xml:space="preserve"> PAGEREF _Toc400189247 \h </w:instrText>
        </w:r>
        <w:r w:rsidR="007C0C4B">
          <w:rPr>
            <w:noProof/>
            <w:webHidden/>
          </w:rPr>
        </w:r>
        <w:r w:rsidR="007C0C4B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19</w:t>
        </w:r>
        <w:r w:rsidR="007C0C4B">
          <w:rPr>
            <w:noProof/>
            <w:webHidden/>
          </w:rPr>
          <w:fldChar w:fldCharType="end"/>
        </w:r>
      </w:hyperlink>
    </w:p>
    <w:p w14:paraId="17844363" w14:textId="77777777" w:rsidR="008F21CF" w:rsidRDefault="001F7B6E" w:rsidP="001E58A8">
      <w:r>
        <w:fldChar w:fldCharType="end"/>
      </w:r>
    </w:p>
    <w:p w14:paraId="4819F45F" w14:textId="77777777" w:rsidR="001F7B6E" w:rsidRDefault="001F7B6E" w:rsidP="001E58A8">
      <w:pPr>
        <w:sectPr w:rsidR="001F7B6E" w:rsidSect="0046669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333EBC" w14:textId="77777777" w:rsidR="001F7B6E" w:rsidRDefault="00C77EE9" w:rsidP="001E58A8">
      <w:pPr>
        <w:pStyle w:val="berschrift11"/>
      </w:pPr>
      <w:bookmarkStart w:id="5" w:name="_Toc400189205"/>
      <w:r>
        <w:lastRenderedPageBreak/>
        <w:t>Tabellenverzeichnis</w:t>
      </w:r>
      <w:bookmarkEnd w:id="5"/>
    </w:p>
    <w:p w14:paraId="03C7E308" w14:textId="5E6C5D4F" w:rsidR="00E14F75" w:rsidRDefault="004366C8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134884583" w:history="1">
        <w:r w:rsidR="00E14F75" w:rsidRPr="00873FE6">
          <w:rPr>
            <w:rStyle w:val="Hyperlink"/>
            <w:noProof/>
          </w:rPr>
          <w:t>Tabelle 1: Anwendungsfall 1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_Toc134884583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7</w:t>
        </w:r>
        <w:r w:rsidR="00E14F75">
          <w:rPr>
            <w:noProof/>
            <w:webHidden/>
          </w:rPr>
          <w:fldChar w:fldCharType="end"/>
        </w:r>
      </w:hyperlink>
    </w:p>
    <w:p w14:paraId="265D5DE9" w14:textId="04AA0503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84" w:history="1">
        <w:r w:rsidR="00E14F75" w:rsidRPr="00873FE6">
          <w:rPr>
            <w:rStyle w:val="Hyperlink"/>
            <w:noProof/>
          </w:rPr>
          <w:t>Tabelle 2: Neue Skripte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_Toc134884584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9</w:t>
        </w:r>
        <w:r w:rsidR="00E14F75">
          <w:rPr>
            <w:noProof/>
            <w:webHidden/>
          </w:rPr>
          <w:fldChar w:fldCharType="end"/>
        </w:r>
      </w:hyperlink>
    </w:p>
    <w:p w14:paraId="66E8695E" w14:textId="3F0E5903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85" w:history="1">
        <w:r w:rsidR="00E14F75" w:rsidRPr="00873FE6">
          <w:rPr>
            <w:rStyle w:val="Hyperlink"/>
            <w:noProof/>
          </w:rPr>
          <w:t>Tabelle 3: geänderte Skripte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_Toc134884585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9</w:t>
        </w:r>
        <w:r w:rsidR="00E14F75">
          <w:rPr>
            <w:noProof/>
            <w:webHidden/>
          </w:rPr>
          <w:fldChar w:fldCharType="end"/>
        </w:r>
      </w:hyperlink>
    </w:p>
    <w:p w14:paraId="7D1F1E0D" w14:textId="268EB12F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86" w:history="1">
        <w:r w:rsidR="00E14F75" w:rsidRPr="00873FE6">
          <w:rPr>
            <w:rStyle w:val="Hyperlink"/>
            <w:noProof/>
          </w:rPr>
          <w:t>Tabelle 4: Neue Entrytypes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_Toc134884586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9</w:t>
        </w:r>
        <w:r w:rsidR="00E14F75">
          <w:rPr>
            <w:noProof/>
            <w:webHidden/>
          </w:rPr>
          <w:fldChar w:fldCharType="end"/>
        </w:r>
      </w:hyperlink>
    </w:p>
    <w:p w14:paraId="2DD0CFEF" w14:textId="042E0EBE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87" w:history="1">
        <w:r w:rsidR="00E14F75" w:rsidRPr="00873FE6">
          <w:rPr>
            <w:rStyle w:val="Hyperlink"/>
            <w:noProof/>
          </w:rPr>
          <w:t>Tabelle 5: Geänderte Entrytypes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_Toc134884587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9</w:t>
        </w:r>
        <w:r w:rsidR="00E14F75">
          <w:rPr>
            <w:noProof/>
            <w:webHidden/>
          </w:rPr>
          <w:fldChar w:fldCharType="end"/>
        </w:r>
      </w:hyperlink>
    </w:p>
    <w:p w14:paraId="3EC5DD5D" w14:textId="69E7BA08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88" w:history="1">
        <w:r w:rsidR="00E14F75" w:rsidRPr="00873FE6">
          <w:rPr>
            <w:rStyle w:val="Hyperlink"/>
            <w:noProof/>
            <w:lang w:val="en-US"/>
          </w:rPr>
          <w:t>Tabelle 6: Neue Provisioning-Tasks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_Toc134884588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10</w:t>
        </w:r>
        <w:r w:rsidR="00E14F75">
          <w:rPr>
            <w:noProof/>
            <w:webHidden/>
          </w:rPr>
          <w:fldChar w:fldCharType="end"/>
        </w:r>
      </w:hyperlink>
    </w:p>
    <w:p w14:paraId="47CA14F2" w14:textId="18C3682B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89" w:history="1">
        <w:r w:rsidR="00E14F75" w:rsidRPr="00873FE6">
          <w:rPr>
            <w:rStyle w:val="Hyperlink"/>
            <w:noProof/>
          </w:rPr>
          <w:t>Tabelle 7: Geänderte Provisioining-Tasks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_Toc134884589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10</w:t>
        </w:r>
        <w:r w:rsidR="00E14F75">
          <w:rPr>
            <w:noProof/>
            <w:webHidden/>
          </w:rPr>
          <w:fldChar w:fldCharType="end"/>
        </w:r>
      </w:hyperlink>
    </w:p>
    <w:p w14:paraId="2E9271CA" w14:textId="555A6A76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90" w:history="1">
        <w:r w:rsidR="00E14F75" w:rsidRPr="00873FE6">
          <w:rPr>
            <w:rStyle w:val="Hyperlink"/>
            <w:noProof/>
          </w:rPr>
          <w:t>Tabelle 8: Neue UI-Tasks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_Toc134884590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10</w:t>
        </w:r>
        <w:r w:rsidR="00E14F75">
          <w:rPr>
            <w:noProof/>
            <w:webHidden/>
          </w:rPr>
          <w:fldChar w:fldCharType="end"/>
        </w:r>
      </w:hyperlink>
    </w:p>
    <w:p w14:paraId="43241F1C" w14:textId="6ECFF0B6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91" w:history="1">
        <w:r w:rsidR="00E14F75" w:rsidRPr="00873FE6">
          <w:rPr>
            <w:rStyle w:val="Hyperlink"/>
            <w:noProof/>
          </w:rPr>
          <w:t>Tabelle 9: Geänderte UI-Tasks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_Toc134884591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10</w:t>
        </w:r>
        <w:r w:rsidR="00E14F75">
          <w:rPr>
            <w:noProof/>
            <w:webHidden/>
          </w:rPr>
          <w:fldChar w:fldCharType="end"/>
        </w:r>
      </w:hyperlink>
    </w:p>
    <w:p w14:paraId="5BCA4F02" w14:textId="5222D587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92" w:history="1">
        <w:r w:rsidR="00E14F75" w:rsidRPr="00873FE6">
          <w:rPr>
            <w:rStyle w:val="Hyperlink"/>
            <w:noProof/>
          </w:rPr>
          <w:t>Tabelle 10: Neue Event-Tasks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_Toc134884592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10</w:t>
        </w:r>
        <w:r w:rsidR="00E14F75">
          <w:rPr>
            <w:noProof/>
            <w:webHidden/>
          </w:rPr>
          <w:fldChar w:fldCharType="end"/>
        </w:r>
      </w:hyperlink>
    </w:p>
    <w:p w14:paraId="7B45F7C2" w14:textId="3231BB0D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93" w:history="1">
        <w:r w:rsidR="00E14F75" w:rsidRPr="00873FE6">
          <w:rPr>
            <w:rStyle w:val="Hyperlink"/>
            <w:noProof/>
          </w:rPr>
          <w:t>Tabelle 11: Geänderte Event-Tasks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_Toc134884593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10</w:t>
        </w:r>
        <w:r w:rsidR="00E14F75">
          <w:rPr>
            <w:noProof/>
            <w:webHidden/>
          </w:rPr>
          <w:fldChar w:fldCharType="end"/>
        </w:r>
      </w:hyperlink>
    </w:p>
    <w:p w14:paraId="463ECD3B" w14:textId="54A700C8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94" w:history="1">
        <w:r w:rsidR="00E14F75" w:rsidRPr="00873FE6">
          <w:rPr>
            <w:rStyle w:val="Hyperlink"/>
            <w:noProof/>
          </w:rPr>
          <w:t>Tabelle 12: Neue Approval-Tasks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_Toc134884594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11</w:t>
        </w:r>
        <w:r w:rsidR="00E14F75">
          <w:rPr>
            <w:noProof/>
            <w:webHidden/>
          </w:rPr>
          <w:fldChar w:fldCharType="end"/>
        </w:r>
      </w:hyperlink>
    </w:p>
    <w:p w14:paraId="72541EBB" w14:textId="7A680B13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95" w:history="1">
        <w:r w:rsidR="00E14F75" w:rsidRPr="00873FE6">
          <w:rPr>
            <w:rStyle w:val="Hyperlink"/>
            <w:noProof/>
          </w:rPr>
          <w:t>Tabelle 13: Geänderte Approval-Tasks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_Toc134884595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11</w:t>
        </w:r>
        <w:r w:rsidR="00E14F75">
          <w:rPr>
            <w:noProof/>
            <w:webHidden/>
          </w:rPr>
          <w:fldChar w:fldCharType="end"/>
        </w:r>
      </w:hyperlink>
    </w:p>
    <w:p w14:paraId="202BE505" w14:textId="708B6F52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96" w:history="1">
        <w:r w:rsidR="00E14F75" w:rsidRPr="00873FE6">
          <w:rPr>
            <w:rStyle w:val="Hyperlink"/>
            <w:noProof/>
          </w:rPr>
          <w:t>Tabelle 14: Neue Notify-Tasks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_Toc134884596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11</w:t>
        </w:r>
        <w:r w:rsidR="00E14F75">
          <w:rPr>
            <w:noProof/>
            <w:webHidden/>
          </w:rPr>
          <w:fldChar w:fldCharType="end"/>
        </w:r>
      </w:hyperlink>
    </w:p>
    <w:p w14:paraId="4EFDB8AC" w14:textId="744264C9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97" w:history="1">
        <w:r w:rsidR="00E14F75" w:rsidRPr="00873FE6">
          <w:rPr>
            <w:rStyle w:val="Hyperlink"/>
            <w:noProof/>
          </w:rPr>
          <w:t>Tabelle 15: Geänderte Notify-Tasks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_Toc134884597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11</w:t>
        </w:r>
        <w:r w:rsidR="00E14F75">
          <w:rPr>
            <w:noProof/>
            <w:webHidden/>
          </w:rPr>
          <w:fldChar w:fldCharType="end"/>
        </w:r>
      </w:hyperlink>
    </w:p>
    <w:p w14:paraId="76A27FBD" w14:textId="18585D98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98" w:history="1">
        <w:r w:rsidR="00E14F75" w:rsidRPr="00873FE6">
          <w:rPr>
            <w:rStyle w:val="Hyperlink"/>
            <w:noProof/>
          </w:rPr>
          <w:t>Tabelle 16: Neue Einplanungsregeln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_Toc134884598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11</w:t>
        </w:r>
        <w:r w:rsidR="00E14F75">
          <w:rPr>
            <w:noProof/>
            <w:webHidden/>
          </w:rPr>
          <w:fldChar w:fldCharType="end"/>
        </w:r>
      </w:hyperlink>
    </w:p>
    <w:p w14:paraId="530B6D05" w14:textId="39C0FD11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599" w:history="1">
        <w:r w:rsidR="00E14F75" w:rsidRPr="00873FE6">
          <w:rPr>
            <w:rStyle w:val="Hyperlink"/>
            <w:noProof/>
          </w:rPr>
          <w:t>Tabelle 17: geänderte Einplanungsregeln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_Toc134884599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12</w:t>
        </w:r>
        <w:r w:rsidR="00E14F75">
          <w:rPr>
            <w:noProof/>
            <w:webHidden/>
          </w:rPr>
          <w:fldChar w:fldCharType="end"/>
        </w:r>
      </w:hyperlink>
    </w:p>
    <w:p w14:paraId="7862404A" w14:textId="5298FD0C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600" w:history="1">
        <w:r w:rsidR="00E14F75" w:rsidRPr="00873FE6">
          <w:rPr>
            <w:rStyle w:val="Hyperlink"/>
            <w:noProof/>
          </w:rPr>
          <w:t>Tabelle 18: Neue Jobs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_Toc134884600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12</w:t>
        </w:r>
        <w:r w:rsidR="00E14F75">
          <w:rPr>
            <w:noProof/>
            <w:webHidden/>
          </w:rPr>
          <w:fldChar w:fldCharType="end"/>
        </w:r>
      </w:hyperlink>
    </w:p>
    <w:p w14:paraId="6C49512A" w14:textId="0DD9C007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601" w:history="1">
        <w:r w:rsidR="00E14F75" w:rsidRPr="00873FE6">
          <w:rPr>
            <w:rStyle w:val="Hyperlink"/>
            <w:noProof/>
          </w:rPr>
          <w:t>Tabelle 19: Geänderte Jobs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_Toc134884601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12</w:t>
        </w:r>
        <w:r w:rsidR="00E14F75">
          <w:rPr>
            <w:noProof/>
            <w:webHidden/>
          </w:rPr>
          <w:fldChar w:fldCharType="end"/>
        </w:r>
      </w:hyperlink>
    </w:p>
    <w:p w14:paraId="53BBA2E1" w14:textId="032CFE74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602" w:history="1">
        <w:r w:rsidR="00E14F75" w:rsidRPr="00873FE6">
          <w:rPr>
            <w:rStyle w:val="Hyperlink"/>
            <w:noProof/>
          </w:rPr>
          <w:t>Tabelle 20: Neue Attribute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_Toc134884602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12</w:t>
        </w:r>
        <w:r w:rsidR="00E14F75">
          <w:rPr>
            <w:noProof/>
            <w:webHidden/>
          </w:rPr>
          <w:fldChar w:fldCharType="end"/>
        </w:r>
      </w:hyperlink>
    </w:p>
    <w:p w14:paraId="60647DDC" w14:textId="64253A0C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603" w:history="1">
        <w:r w:rsidR="00E14F75" w:rsidRPr="00873FE6">
          <w:rPr>
            <w:rStyle w:val="Hyperlink"/>
            <w:noProof/>
          </w:rPr>
          <w:t>Tabelle 21: Geänderte Attribute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_Toc134884603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12</w:t>
        </w:r>
        <w:r w:rsidR="00E14F75">
          <w:rPr>
            <w:noProof/>
            <w:webHidden/>
          </w:rPr>
          <w:fldChar w:fldCharType="end"/>
        </w:r>
      </w:hyperlink>
    </w:p>
    <w:p w14:paraId="0A3D3EE3" w14:textId="2C0EE7A9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604" w:history="1">
        <w:r w:rsidR="00E14F75" w:rsidRPr="00873FE6">
          <w:rPr>
            <w:rStyle w:val="Hyperlink"/>
            <w:noProof/>
          </w:rPr>
          <w:t>Tabelle 22: Neue Repositorys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_Toc134884604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13</w:t>
        </w:r>
        <w:r w:rsidR="00E14F75">
          <w:rPr>
            <w:noProof/>
            <w:webHidden/>
          </w:rPr>
          <w:fldChar w:fldCharType="end"/>
        </w:r>
      </w:hyperlink>
    </w:p>
    <w:p w14:paraId="6AA23565" w14:textId="2EEE6540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605" w:history="1">
        <w:r w:rsidR="00E14F75" w:rsidRPr="00873FE6">
          <w:rPr>
            <w:rStyle w:val="Hyperlink"/>
            <w:noProof/>
          </w:rPr>
          <w:t>Tabelle 23: Neue Konstanten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_Toc134884605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13</w:t>
        </w:r>
        <w:r w:rsidR="00E14F75">
          <w:rPr>
            <w:noProof/>
            <w:webHidden/>
          </w:rPr>
          <w:fldChar w:fldCharType="end"/>
        </w:r>
      </w:hyperlink>
    </w:p>
    <w:p w14:paraId="6BE766F7" w14:textId="5834F135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606" w:history="1">
        <w:r w:rsidR="00E14F75" w:rsidRPr="00873FE6">
          <w:rPr>
            <w:rStyle w:val="Hyperlink"/>
            <w:noProof/>
          </w:rPr>
          <w:t>Tabelle 24: Neue Rollen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_Toc134884606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13</w:t>
        </w:r>
        <w:r w:rsidR="00E14F75">
          <w:rPr>
            <w:noProof/>
            <w:webHidden/>
          </w:rPr>
          <w:fldChar w:fldCharType="end"/>
        </w:r>
      </w:hyperlink>
    </w:p>
    <w:p w14:paraId="2765F490" w14:textId="205286FA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607" w:history="1">
        <w:r w:rsidR="00E14F75" w:rsidRPr="00873FE6">
          <w:rPr>
            <w:rStyle w:val="Hyperlink"/>
            <w:noProof/>
          </w:rPr>
          <w:t>Tabelle 25: Sonstige Erweiterung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_Toc134884607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13</w:t>
        </w:r>
        <w:r w:rsidR="00E14F75">
          <w:rPr>
            <w:noProof/>
            <w:webHidden/>
          </w:rPr>
          <w:fldChar w:fldCharType="end"/>
        </w:r>
      </w:hyperlink>
    </w:p>
    <w:p w14:paraId="0D640245" w14:textId="0B73082D" w:rsidR="00E14F75" w:rsidRDefault="00000000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lang w:eastAsia="de-DE"/>
          <w14:ligatures w14:val="standardContextual"/>
        </w:rPr>
      </w:pPr>
      <w:hyperlink w:anchor="_Toc134884608" w:history="1">
        <w:r w:rsidR="00E14F75" w:rsidRPr="00873FE6">
          <w:rPr>
            <w:rStyle w:val="Hyperlink"/>
            <w:noProof/>
          </w:rPr>
          <w:t>Tabelle 26: Verbundene Dokumente</w:t>
        </w:r>
        <w:r w:rsidR="00E14F75">
          <w:rPr>
            <w:noProof/>
            <w:webHidden/>
          </w:rPr>
          <w:tab/>
        </w:r>
        <w:r w:rsidR="00E14F75">
          <w:rPr>
            <w:noProof/>
            <w:webHidden/>
          </w:rPr>
          <w:fldChar w:fldCharType="begin"/>
        </w:r>
        <w:r w:rsidR="00E14F75">
          <w:rPr>
            <w:noProof/>
            <w:webHidden/>
          </w:rPr>
          <w:instrText xml:space="preserve"> PAGEREF _Toc134884608 \h </w:instrText>
        </w:r>
        <w:r w:rsidR="00E14F75">
          <w:rPr>
            <w:noProof/>
            <w:webHidden/>
          </w:rPr>
        </w:r>
        <w:r w:rsidR="00E14F75">
          <w:rPr>
            <w:noProof/>
            <w:webHidden/>
          </w:rPr>
          <w:fldChar w:fldCharType="separate"/>
        </w:r>
        <w:r w:rsidR="00E14F75">
          <w:rPr>
            <w:noProof/>
            <w:webHidden/>
          </w:rPr>
          <w:t>14</w:t>
        </w:r>
        <w:r w:rsidR="00E14F75">
          <w:rPr>
            <w:noProof/>
            <w:webHidden/>
          </w:rPr>
          <w:fldChar w:fldCharType="end"/>
        </w:r>
      </w:hyperlink>
    </w:p>
    <w:p w14:paraId="7D218EEA" w14:textId="50B7CF42" w:rsidR="001F7B6E" w:rsidRDefault="004366C8" w:rsidP="001E58A8">
      <w:pPr>
        <w:sectPr w:rsidR="001F7B6E" w:rsidSect="0046669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fldChar w:fldCharType="end"/>
      </w:r>
    </w:p>
    <w:p>
      <w:pPr>
        <w:pStyle w:val="berschrift11"/>
      </w:pPr>
      <w:r>
        <w:t xml:space="preserve">Ist-Darstellung</w:t>
      </w:r>
    </w:p>
    <w:p>
      <w:pPr>
        <w:pStyle w:val="Standard"/>
      </w:pPr>
      <w:r>
        <w:t xml:space="preserve">Der Documizer (Report ZDOCUMIZER_DEV) dokumentiert heute ein breites Spektrum an ABAP-Entwicklungsobjekten – u. a. Programme (PROG), Klassen und Interfaces (CLAS/INTF), Funktionsgruppen (FUGR/FUNC), DDIC-Objekte (TABL, VIEW, DTEL, DOMA, TTYP, DDLS …) sowie RAP-Artefakte (BDEF, SRVD, SRVB). Formulare werden nicht unterstützt: Weder Smart Forms (SSFO) noch Adobe/Interactive Forms (SFPF/SFPI) lassen sich als Objekttyp auswählen, dokumentieren oder für einen Reimport serialisieren.</w:t>
      </w:r>
    </w:p>
    <w:p>
      <w:pPr>
        <w:pStyle w:val="Standard"/>
      </w:pPr>
      <w:r>
        <w:t xml:space="preserve">Gerade bei S/4HANA-Migrationen sind Formulare jedoch häufig betroffen – etwa die Umstellung von SAPscript und Smart Forms auf Adobe Forms sowie Anpassungen an Schnittstelle und Ausgabesteuerung. Für die Ist-Aufnahme fehlt damit ein Werkzeug, das Struktur, Schnittstelle und eingebetteten Code eines Formulars strukturiert und versionierbar dokumentiert.</w:t>
      </w:r>
    </w:p>
    <w:p>
      <w:pPr>
        <w:pStyle w:val="berschrift11"/>
      </w:pPr>
      <w:r>
        <w:t xml:space="preserve">Ziel-Darstellung</w:t>
      </w:r>
    </w:p>
    <w:p>
      <w:pPr>
        <w:pStyle w:val="Standard"/>
      </w:pPr>
      <w:r>
        <w:t xml:space="preserve">Der Documizer wird um Formular-Objekttypen erweitert, sodass Smart Forms und Adobe Forms mit dem gleichen Detailgrad wie bestehende Objekttypen dokumentiert werden können.</w:t>
      </w:r>
    </w:p>
    <w:p>
      <w:pPr>
        <w:pStyle w:val="berschrift21"/>
      </w:pPr>
      <w:r>
        <w:t xml:space="preserve">Anforderungen</w:t>
      </w:r>
    </w:p>
    <w:p>
      <w:pPr>
        <w:pStyle w:val="Standard"/>
        <w:ind w:left="357" w:hanging="357"/>
      </w:pPr>
      <w:r>
        <w:t xml:space="preserve">•	</w:t>
      </w:r>
      <w:r>
        <w:t xml:space="preserve">Neue Objekttypen </w:t>
      </w:r>
      <w:r>
        <w:rPr>
          <w:b/>
        </w:rPr>
        <w:t xml:space="preserve">SSFO</w:t>
      </w:r>
      <w:r>
        <w:t xml:space="preserve"> (Smart Form), </w:t>
      </w:r>
      <w:r>
        <w:rPr>
          <w:b/>
        </w:rPr>
        <w:t xml:space="preserve">SFPF</w:t>
      </w:r>
      <w:r>
        <w:t xml:space="preserve"> (Adobe Form) und </w:t>
      </w:r>
      <w:r>
        <w:rPr>
          <w:b/>
        </w:rPr>
        <w:t xml:space="preserve">SFPI</w:t>
      </w:r>
      <w:r>
        <w:t xml:space="preserve"> (Adobe Form Interface).</w:t>
      </w:r>
    </w:p>
    <w:p>
      <w:pPr>
        <w:pStyle w:val="Standard"/>
        <w:ind w:left="357" w:hanging="357"/>
      </w:pPr>
      <w:r>
        <w:t xml:space="preserve">•	</w:t>
      </w:r>
      <w:r>
        <w:t xml:space="preserve">Je Formular werden dokumentiert: Knotenbaum (Struktur), Schnittstelle, Global Definitions und Code-Knoten.</w:t>
      </w:r>
    </w:p>
    <w:p>
      <w:pPr>
        <w:pStyle w:val="Standard"/>
        <w:ind w:left="357" w:hanging="357"/>
      </w:pPr>
      <w:r>
        <w:t xml:space="preserve">•	</w:t>
      </w:r>
      <w:r>
        <w:t xml:space="preserve">SFPI wird beim Dokumentieren einer SFPF automatisch als Unterknoten mitgezogen (eine Schnittstelle kann von mehreren Formularen genutzt werden).</w:t>
      </w:r>
    </w:p>
    <w:p>
      <w:pPr>
        <w:pStyle w:val="Standard"/>
        <w:ind w:left="357" w:hanging="357"/>
      </w:pPr>
      <w:r>
        <w:t xml:space="preserve">•	</w:t>
      </w:r>
      <w:r>
        <w:t xml:space="preserve">Die bestehende Ausgabe (XML- und HTML-Renderer) bleibt unverändert nutzbar.</w:t>
      </w:r>
    </w:p>
    <w:p>
      <w:pPr>
        <w:pStyle w:val="Standard"/>
        <w:ind w:left="357" w:hanging="357"/>
      </w:pPr>
      <w:r>
        <w:t xml:space="preserve">•	</w:t>
      </w:r>
      <w:r>
        <w:t xml:space="preserve">Reimport (Rücktransport der Definition) optional in einer späteren Phase.</w:t>
      </w:r>
    </w:p>
    <w:p>
      <w:pPr>
        <w:pStyle w:val="berschrift21"/>
      </w:pPr>
      <w:r>
        <w:t xml:space="preserve">Festlegungen</w:t>
      </w:r>
    </w:p>
    <w:p>
      <w:pPr>
        <w:pStyle w:val="Standard"/>
        <w:ind w:left="357" w:hanging="357"/>
      </w:pPr>
      <w:r>
        <w:t xml:space="preserve">•	</w:t>
      </w:r>
      <w:r>
        <w:t xml:space="preserve">Wiederverwendung des generischen Dokumentmodells (LCL_CHAPTER, LCL_OBJECT, TY_DEFROW) – kein neues Datenformat.</w:t>
      </w:r>
    </w:p>
    <w:p>
      <w:pPr>
        <w:pStyle w:val="Standard"/>
        <w:ind w:left="357" w:hanging="357"/>
      </w:pPr>
      <w:r>
        <w:t xml:space="preserve">•	</w:t>
      </w:r>
      <w:r>
        <w:t xml:space="preserve">Ein neuer Objekttyp kostet je eine Sammler-Methode und – für den Reimport – eine Importer-Methode zuzüglich der zugehörigen CASE-Registrierungen.</w:t>
      </w:r>
    </w:p>
    <w:p>
      <w:pPr>
        <w:pStyle w:val="Standard"/>
        <w:ind w:left="357" w:hanging="357"/>
      </w:pPr>
      <w:r>
        <w:t xml:space="preserve">•	</w:t>
      </w:r>
      <w:r>
        <w:t xml:space="preserve">Zweisprachigkeit (Deutsch/Englisch) über den Helfer LCL_T.</w:t>
      </w:r>
    </w:p>
    <w:p>
      <w:pPr>
        <w:pStyle w:val="Standard"/>
        <w:ind w:left="357" w:hanging="357"/>
      </w:pPr>
      <w:r>
        <w:t xml:space="preserve">•	</w:t>
      </w:r>
      <w:r>
        <w:t xml:space="preserve">Phasenweise Einführung; Beginn read-only mit SSFO.</w:t>
      </w:r>
    </w:p>
    <w:p>
      <w:pPr>
        <w:pStyle w:val="berschrift21"/>
      </w:pPr>
      <w:r>
        <w:t xml:space="preserve">Anwendungsfälle</w:t>
      </w:r>
    </w:p>
    <w:p>
      <w:pPr>
        <w:pStyle w:val="Standard"/>
      </w:pPr>
      <w:r>
        <w:t xml:space="preserve">Zur Realisierung der Erweiterung sind die folgenden Anwendungsfälle identifiziert:</w:t>
      </w:r>
    </w:p>
    <w:tbl>
      <w:tblPr>
        <w:tblStyle w:val="IDP-Tabellenlayout"/>
        <w:tblW w:w="9060" w:type="dxa"/>
        <w:tblLook w:val="04A0" w:firstRow="1" w:lastRow="0" w:firstColumn="1" w:lastColumn="0" w:noHBand="0" w:noVBand="1"/>
      </w:tblPr>
      <w:tblGrid>
        <w:gridCol w:w="2263"/>
        <w:gridCol w:w="6797"/>
      </w:tblGrid>
      <w:tr>
        <w:trPr>
          <w:tblHeader/>
        </w:trPr>
        <w:tc>
          <w:tcPr>
            <w:tcW w:w="2263" w:type="dxa"/>
          </w:tcPr>
          <w:p>
            <w:pPr>
              <w:pStyle w:val="Standard"/>
            </w:pPr>
            <w:r>
              <w:rPr>
                <w:b/>
              </w:rPr>
              <w:t xml:space="preserve">Merkmal</w:t>
            </w:r>
          </w:p>
        </w:tc>
        <w:tc>
          <w:tcPr>
            <w:tcW w:w="6797" w:type="dxa"/>
          </w:tcPr>
          <w:p>
            <w:pPr>
              <w:pStyle w:val="Standard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2263" w:type="dxa"/>
          </w:tcPr>
          <w:p>
            <w:pPr>
              <w:pStyle w:val="Standard"/>
            </w:pPr>
            <w:r>
              <w:t xml:space="preserve">Trigger</w:t>
            </w:r>
          </w:p>
        </w:tc>
        <w:tc>
          <w:tcPr>
            <w:tcW w:w="6797" w:type="dxa"/>
          </w:tcPr>
          <w:p>
            <w:pPr>
              <w:pStyle w:val="Standard"/>
            </w:pPr>
            <w:r>
              <w:t xml:space="preserve">Vor einer S/4HANA-Migration soll der Ist-Stand eines Smart Forms erfasst werden.</w:t>
            </w:r>
          </w:p>
        </w:tc>
      </w:tr>
      <w:tr>
        <w:tc>
          <w:tcPr>
            <w:tcW w:w="2263" w:type="dxa"/>
          </w:tcPr>
          <w:p>
            <w:pPr>
              <w:pStyle w:val="Standard"/>
            </w:pPr>
            <w:r>
              <w:t xml:space="preserve">Start</w:t>
            </w:r>
          </w:p>
        </w:tc>
        <w:tc>
          <w:tcPr>
            <w:tcW w:w="6797" w:type="dxa"/>
          </w:tcPr>
          <w:p>
            <w:pPr>
              <w:pStyle w:val="Standard"/>
            </w:pPr>
            <w:r>
              <w:t xml:space="preserve">Anwender wählt im Documizer den Einstiegstyp „Smart Form“ und gibt den Formularnamen an.</w:t>
            </w:r>
          </w:p>
        </w:tc>
      </w:tr>
      <w:tr>
        <w:tc>
          <w:tcPr>
            <w:tcW w:w="2263" w:type="dxa"/>
          </w:tcPr>
          <w:p>
            <w:pPr>
              <w:pStyle w:val="Standard"/>
            </w:pPr>
            <w:r>
              <w:t xml:space="preserve">Ergebnis</w:t>
            </w:r>
          </w:p>
        </w:tc>
        <w:tc>
          <w:tcPr>
            <w:tcW w:w="6797" w:type="dxa"/>
          </w:tcPr>
          <w:p>
            <w:pPr>
              <w:pStyle w:val="Standard"/>
            </w:pPr>
            <w:r>
              <w:t xml:space="preserve">Dokument mit Kurztext, Knotenbaum, Formularschnittstelle, globalen Definitionen und Code-Knoten – als XML/HTML.</w:t>
            </w:r>
          </w:p>
        </w:tc>
      </w:tr>
      <w:tr>
        <w:tc>
          <w:tcPr>
            <w:tcW w:w="2263" w:type="dxa"/>
          </w:tcPr>
          <w:p>
            <w:pPr>
              <w:pStyle w:val="Standard"/>
            </w:pPr>
            <w:r>
              <w:t xml:space="preserve">Beschreibung</w:t>
            </w:r>
          </w:p>
        </w:tc>
        <w:tc>
          <w:tcPr>
            <w:tcW w:w="6797" w:type="dxa"/>
          </w:tcPr>
          <w:p>
            <w:pPr>
              <w:pStyle w:val="Standard"/>
            </w:pPr>
            <w:r>
              <w:t xml:space="preserve">Der Documizer liest das Formular über die Smart-Form-API, baut den Knotenbaum als Kapitelunterbaum auf und legt Schnittstelle und globale Definitionen als tabellarische Detailblöcke ab.</w:t>
            </w:r>
          </w:p>
        </w:tc>
      </w:tr>
    </w:tbl>
    <w:p>
      <w:pPr>
        <w:pStyle w:val="Beschriftung"/>
      </w:pPr>
      <w:r>
        <w:t xml:space="preserve">Tabelle </w:t>
      </w:r>
      <w:fldSimple w:instr=" SEQ Tabelle \* ARABIC ">
        <w:r>
          <w:t>1</w:t>
        </w:r>
      </w:fldSimple>
      <w:r>
        <w:t xml:space="preserve">: Anwendungsfall 1 – Ist-Aufnahme Smart Form</w:t>
      </w:r>
    </w:p>
    <w:tbl>
      <w:tblPr>
        <w:tblStyle w:val="IDP-Tabellenlayout"/>
        <w:tblW w:w="9060" w:type="dxa"/>
        <w:tblLook w:val="04A0" w:firstRow="1" w:lastRow="0" w:firstColumn="1" w:lastColumn="0" w:noHBand="0" w:noVBand="1"/>
      </w:tblPr>
      <w:tblGrid>
        <w:gridCol w:w="2263"/>
        <w:gridCol w:w="6797"/>
      </w:tblGrid>
      <w:tr>
        <w:trPr>
          <w:tblHeader/>
        </w:trPr>
        <w:tc>
          <w:tcPr>
            <w:tcW w:w="2263" w:type="dxa"/>
          </w:tcPr>
          <w:p>
            <w:pPr>
              <w:pStyle w:val="Standard"/>
            </w:pPr>
            <w:r>
              <w:rPr>
                <w:b/>
              </w:rPr>
              <w:t xml:space="preserve">Merkmal</w:t>
            </w:r>
          </w:p>
        </w:tc>
        <w:tc>
          <w:tcPr>
            <w:tcW w:w="6797" w:type="dxa"/>
          </w:tcPr>
          <w:p>
            <w:pPr>
              <w:pStyle w:val="Standard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2263" w:type="dxa"/>
          </w:tcPr>
          <w:p>
            <w:pPr>
              <w:pStyle w:val="Standard"/>
            </w:pPr>
            <w:r>
              <w:t xml:space="preserve">Trigger</w:t>
            </w:r>
          </w:p>
        </w:tc>
        <w:tc>
          <w:tcPr>
            <w:tcW w:w="6797" w:type="dxa"/>
          </w:tcPr>
          <w:p>
            <w:pPr>
              <w:pStyle w:val="Standard"/>
            </w:pPr>
            <w:r>
              <w:t xml:space="preserve">Ein Adobe Form samt Schnittstelle soll dokumentiert werden.</w:t>
            </w:r>
          </w:p>
        </w:tc>
      </w:tr>
      <w:tr>
        <w:tc>
          <w:tcPr>
            <w:tcW w:w="2263" w:type="dxa"/>
          </w:tcPr>
          <w:p>
            <w:pPr>
              <w:pStyle w:val="Standard"/>
            </w:pPr>
            <w:r>
              <w:t xml:space="preserve">Start</w:t>
            </w:r>
          </w:p>
        </w:tc>
        <w:tc>
          <w:tcPr>
            <w:tcW w:w="6797" w:type="dxa"/>
          </w:tcPr>
          <w:p>
            <w:pPr>
              <w:pStyle w:val="Standard"/>
            </w:pPr>
            <w:r>
              <w:t xml:space="preserve">Anwender wählt den Einstiegstyp „Adobe Form“ und gibt den Formularnamen (SFPF) an.</w:t>
            </w:r>
          </w:p>
        </w:tc>
      </w:tr>
      <w:tr>
        <w:tc>
          <w:tcPr>
            <w:tcW w:w="2263" w:type="dxa"/>
          </w:tcPr>
          <w:p>
            <w:pPr>
              <w:pStyle w:val="Standard"/>
            </w:pPr>
            <w:r>
              <w:t xml:space="preserve">Ergebnis</w:t>
            </w:r>
          </w:p>
        </w:tc>
        <w:tc>
          <w:tcPr>
            <w:tcW w:w="6797" w:type="dxa"/>
          </w:tcPr>
          <w:p>
            <w:pPr>
              <w:pStyle w:val="Standard"/>
            </w:pPr>
            <w:r>
              <w:t xml:space="preserve">Dokument des Formulars inkl. Kontext-Knotenbaum; die zugehörige Schnittstelle (SFPI) erscheint als Unterkapitel mit Parametern, globalen Definitionen und Initialisierungs-Coding.</w:t>
            </w:r>
          </w:p>
        </w:tc>
      </w:tr>
      <w:tr>
        <w:tc>
          <w:tcPr>
            <w:tcW w:w="2263" w:type="dxa"/>
          </w:tcPr>
          <w:p>
            <w:pPr>
              <w:pStyle w:val="Standard"/>
            </w:pPr>
            <w:r>
              <w:t xml:space="preserve">Beschreibung</w:t>
            </w:r>
          </w:p>
        </w:tc>
        <w:tc>
          <w:tcPr>
            <w:tcW w:w="6797" w:type="dxa"/>
          </w:tcPr>
          <w:p>
            <w:pPr>
              <w:pStyle w:val="Standard"/>
            </w:pPr>
            <w:r>
              <w:t xml:space="preserve">Die SFPF verweist auf ihre SFPI; der Documizer verlinkt beide über die vorhandene Kapitel-Schachtelung (ADD_CHILD).</w:t>
            </w:r>
          </w:p>
        </w:tc>
      </w:tr>
    </w:tbl>
    <w:p>
      <w:pPr>
        <w:pStyle w:val="Beschriftung"/>
      </w:pPr>
      <w:r>
        <w:t xml:space="preserve">Tabelle </w:t>
      </w:r>
      <w:fldSimple w:instr=" SEQ Tabelle \* ARABIC ">
        <w:r>
          <w:t>1</w:t>
        </w:r>
      </w:fldSimple>
      <w:r>
        <w:t xml:space="preserve">: Anwendungsfall 2 – Adobe Form mit Schnittstelle</w:t>
      </w:r>
    </w:p>
    <w:p>
      <w:pPr>
        <w:pStyle w:val="berschrift11"/>
      </w:pPr>
      <w:r>
        <w:t xml:space="preserve">Umsetzungsempfehlung</w:t>
      </w:r>
    </w:p>
    <w:p>
      <w:pPr>
        <w:pStyle w:val="Standard"/>
      </w:pPr>
      <w:r>
        <w:t xml:space="preserve">Die Einführung erfolgt in drei Phasen mit steigendem Funktionsumfang:</w:t>
      </w:r>
    </w:p>
    <w:p>
      <w:pPr>
        <w:pStyle w:val="Standard"/>
        <w:ind w:left="357" w:hanging="357"/>
      </w:pPr>
      <w:r>
        <w:t xml:space="preserve">•	</w:t>
      </w:r>
      <w:r>
        <w:rPr>
          <w:b/>
        </w:rPr>
        <w:t xml:space="preserve">Phase 1 (MVP): </w:t>
      </w:r>
      <w:r>
        <w:t xml:space="preserve">Read-only-Dokumentation für SSFO (Smart Forms). In sich geschlossen, keine Schnittstellenverkettung – gutes Testobjekt.</w:t>
      </w:r>
    </w:p>
    <w:p>
      <w:pPr>
        <w:pStyle w:val="Standard"/>
        <w:ind w:left="357" w:hanging="357"/>
      </w:pPr>
      <w:r>
        <w:t xml:space="preserve">•	</w:t>
      </w:r>
      <w:r>
        <w:rPr>
          <w:b/>
        </w:rPr>
        <w:t xml:space="preserve">Phase 2: </w:t>
      </w:r>
      <w:r>
        <w:t xml:space="preserve">Adobe Forms (SFPF) inklusive Schnittstelle (SFPI) als Unterkapitel; hier kommt die Verlinkung zwischen Form und Interface hinzu.</w:t>
      </w:r>
    </w:p>
    <w:p>
      <w:pPr>
        <w:pStyle w:val="Standard"/>
        <w:ind w:left="357" w:hanging="357"/>
      </w:pPr>
      <w:r>
        <w:t xml:space="preserve">•	</w:t>
      </w:r>
      <w:r>
        <w:rPr>
          <w:b/>
        </w:rPr>
        <w:t xml:space="preserve">Phase 3: </w:t>
      </w:r>
      <w:r>
        <w:t xml:space="preserve">Reimport der Formulardefinition (Sammler- und Importer-Methoden), sobald die Defrow-Serialisierung je Typ steht.</w:t>
      </w:r>
    </w:p>
    <w:p>
      <w:pPr>
        <w:pStyle w:val="berschrift11"/>
      </w:pPr>
      <w:r>
        <w:t xml:space="preserve">Zusätzliche Entwicklungen</w:t>
      </w:r>
    </w:p>
    <w:p>
      <w:pPr>
        <w:pStyle w:val="berschrift21"/>
      </w:pPr>
      <w:r>
        <w:t xml:space="preserve">Architektur</w:t>
      </w:r>
    </w:p>
    <w:p>
      <w:pPr>
        <w:pStyle w:val="Standard"/>
      </w:pPr>
      <w:r>
        <w:t xml:space="preserve">Der Documizer folgt einem bewusst generischen Modell (Zitat aus dem Quelltext): „Deliberately generic – name/value instead of one structure per object type. Renderer and parser stay free of type knowledge, and a new object type costs one method in the collector and one in the importer, not a change to the format.“ Die vier geforderten Bausteine lassen sich daher ohne neues Datenformat auf vorhandene Konstrukte abbilden:</w:t>
      </w:r>
    </w:p>
    <w:tbl>
      <w:tblPr>
        <w:tblStyle w:val="IDP-Tabellenlayout"/>
        <w:tblW w:w="9060" w:type="dxa"/>
        <w:tblLook w:val="04A0" w:firstRow="1" w:lastRow="0" w:firstColumn="1" w:lastColumn="0" w:noHBand="0" w:noVBand="1"/>
      </w:tblPr>
      <w:tblGrid>
        <w:gridCol w:w="1900"/>
        <w:gridCol w:w="4180"/>
        <w:gridCol w:w="2980"/>
      </w:tblGrid>
      <w:tr>
        <w:trPr>
          <w:tblHeader/>
        </w:trPr>
        <w:tc>
          <w:tcPr>
            <w:tcW w:w="1900" w:type="dxa"/>
          </w:tcPr>
          <w:p>
            <w:pPr>
              <w:pStyle w:val="Standard"/>
            </w:pPr>
            <w:r>
              <w:rPr>
                <w:b/>
              </w:rPr>
              <w:t xml:space="preserve">Baustein</w:t>
            </w:r>
          </w:p>
        </w:tc>
        <w:tc>
          <w:tcPr>
            <w:tcW w:w="4180" w:type="dxa"/>
          </w:tcPr>
          <w:p>
            <w:pPr>
              <w:pStyle w:val="Standard"/>
            </w:pPr>
            <w:r>
              <w:rPr>
                <w:b/>
              </w:rPr>
              <w:t xml:space="preserve">Documizer-Konstrukt</w:t>
            </w:r>
          </w:p>
        </w:tc>
        <w:tc>
          <w:tcPr>
            <w:tcW w:w="2980" w:type="dxa"/>
          </w:tcPr>
          <w:p>
            <w:pPr>
              <w:pStyle w:val="Standard"/>
            </w:pPr>
            <w:r>
              <w:rPr>
                <w:b/>
              </w:rPr>
              <w:t xml:space="preserve">Vorhandenes Muster</w:t>
            </w:r>
          </w:p>
        </w:tc>
      </w:tr>
      <w:tr>
        <w:tc>
          <w:tcPr>
            <w:tcW w:w="1900" w:type="dxa"/>
          </w:tcPr>
          <w:p>
            <w:pPr>
              <w:pStyle w:val="Standard"/>
            </w:pPr>
            <w:r>
              <w:t xml:space="preserve">Knotenbaum</w:t>
            </w:r>
          </w:p>
        </w:tc>
        <w:tc>
          <w:tcPr>
            <w:tcW w:w="4180" w:type="dxa"/>
          </w:tcPr>
          <w:p>
            <w:pPr>
              <w:pStyle w:val="Standard"/>
            </w:pPr>
            <w:r>
              <w:t xml:space="preserve">LCL_CHAPTER.ADD_CHILD – rekursiver Kapitel-Unterbaum je Knoten</w:t>
            </w:r>
          </w:p>
        </w:tc>
        <w:tc>
          <w:tcPr>
            <w:tcW w:w="2980" w:type="dxa"/>
          </w:tcPr>
          <w:p>
            <w:pPr>
              <w:pStyle w:val="Standard"/>
            </w:pPr>
            <w:r>
              <w:t xml:space="preserve">Schachtelung referenzierter Objekte</w:t>
            </w:r>
          </w:p>
        </w:tc>
      </w:tr>
      <w:tr>
        <w:tc>
          <w:tcPr>
            <w:tcW w:w="1900" w:type="dxa"/>
          </w:tcPr>
          <w:p>
            <w:pPr>
              <w:pStyle w:val="Standard"/>
            </w:pPr>
            <w:r>
              <w:t xml:space="preserve">Schnittstelle</w:t>
            </w:r>
          </w:p>
        </w:tc>
        <w:tc>
          <w:tcPr>
            <w:tcW w:w="4180" w:type="dxa"/>
          </w:tcPr>
          <w:p>
            <w:pPr>
              <w:pStyle w:val="Standard"/>
            </w:pPr>
            <w:r>
              <w:t xml:space="preserve">LCL_OBJECT mit ADD_FIELD/ADD_ROW + SET_NOTE</w:t>
            </w:r>
          </w:p>
        </w:tc>
        <w:tc>
          <w:tcPr>
            <w:tcW w:w="2980" w:type="dxa"/>
          </w:tcPr>
          <w:p>
            <w:pPr>
              <w:pStyle w:val="Standard"/>
            </w:pPr>
            <w:r>
              <w:t xml:space="preserve">Feldliste bei TABL, Komponenten bei CLAS</w:t>
            </w:r>
          </w:p>
        </w:tc>
      </w:tr>
      <w:tr>
        <w:tc>
          <w:tcPr>
            <w:tcW w:w="1900" w:type="dxa"/>
          </w:tcPr>
          <w:p>
            <w:pPr>
              <w:pStyle w:val="Standard"/>
            </w:pPr>
            <w:r>
              <w:t xml:space="preserve">Global Definitions</w:t>
            </w:r>
          </w:p>
        </w:tc>
        <w:tc>
          <w:tcPr>
            <w:tcW w:w="4180" w:type="dxa"/>
          </w:tcPr>
          <w:p>
            <w:pPr>
              <w:pStyle w:val="Standard"/>
            </w:pPr>
            <w:r>
              <w:t xml:space="preserve">zweiter LCL_OBJECT-Block, gleiche Technik</w:t>
            </w:r>
          </w:p>
        </w:tc>
        <w:tc>
          <w:tcPr>
            <w:tcW w:w="2980" w:type="dxa"/>
          </w:tcPr>
          <w:p>
            <w:pPr>
              <w:pStyle w:val="Standard"/>
            </w:pPr>
            <w:r>
              <w:t xml:space="preserve">Klassen-Attribute via SEOCOMPO</w:t>
            </w:r>
          </w:p>
        </w:tc>
      </w:tr>
      <w:tr>
        <w:tc>
          <w:tcPr>
            <w:tcW w:w="1900" w:type="dxa"/>
          </w:tcPr>
          <w:p>
            <w:pPr>
              <w:pStyle w:val="Standard"/>
            </w:pPr>
            <w:r>
              <w:t xml:space="preserve">Code-Knoten</w:t>
            </w:r>
          </w:p>
        </w:tc>
        <w:tc>
          <w:tcPr>
            <w:tcW w:w="4180" w:type="dxa"/>
          </w:tcPr>
          <w:p>
            <w:pPr>
              <w:pStyle w:val="Standard"/>
            </w:pPr>
            <w:r>
              <w:t xml:space="preserve">SET_SOURCE (lesbar) bzw. SET_DEFSOURCE (Reimport)</w:t>
            </w:r>
          </w:p>
        </w:tc>
        <w:tc>
          <w:tcPr>
            <w:tcW w:w="2980" w:type="dxa"/>
          </w:tcPr>
          <w:p>
            <w:pPr>
              <w:pStyle w:val="Standard"/>
            </w:pPr>
            <w:r>
              <w:t xml:space="preserve">Quelltext bei PROG/CLAS</w:t>
            </w:r>
          </w:p>
        </w:tc>
      </w:tr>
    </w:tbl>
    <w:p>
      <w:pPr>
        <w:pStyle w:val="Beschriftung"/>
      </w:pPr>
      <w:r>
        <w:t xml:space="preserve">Tabelle </w:t>
      </w:r>
      <w:fldSimple w:instr=" SEQ Tabelle \* ARABIC ">
        <w:r>
          <w:t>1</w:t>
        </w:r>
      </w:fldSimple>
      <w:r>
        <w:t xml:space="preserve">: Abbildung der Formular-Bausteine auf Documizer-Konstrukte</w:t>
      </w:r>
    </w:p>
    <w:p>
      <w:pPr>
        <w:pStyle w:val="Standard"/>
      </w:pPr>
      <w:r>
        <w:t xml:space="preserve">Die konkreten Andockpunkte liegen sämtlich in ABAP\ZDOCUMIZER_DEV.PROG.ABAP und sind CASE-basiert auf dem vierstelligen TADIR-Typ:</w:t>
      </w:r>
    </w:p>
    <w:tbl>
      <w:tblPr>
        <w:tblStyle w:val="IDP-Tabellenlayout"/>
        <w:tblW w:w="9060" w:type="dxa"/>
        <w:tblLook w:val="04A0" w:firstRow="1" w:lastRow="0" w:firstColumn="1" w:lastColumn="0" w:noHBand="0" w:noVBand="1"/>
      </w:tblPr>
      <w:tblGrid>
        <w:gridCol w:w="3060"/>
        <w:gridCol w:w="2900"/>
        <w:gridCol w:w="3100"/>
      </w:tblGrid>
      <w:tr>
        <w:trPr>
          <w:tblHeader/>
        </w:trPr>
        <w:tc>
          <w:tcPr>
            <w:tcW w:w="3060" w:type="dxa"/>
          </w:tcPr>
          <w:p>
            <w:pPr>
              <w:pStyle w:val="Standard"/>
            </w:pPr>
            <w:r>
              <w:rPr>
                <w:b/>
              </w:rPr>
              <w:t xml:space="preserve">Stelle (Methode/FORM)</w:t>
            </w:r>
          </w:p>
        </w:tc>
        <w:tc>
          <w:tcPr>
            <w:tcW w:w="2900" w:type="dxa"/>
          </w:tcPr>
          <w:p>
            <w:pPr>
              <w:pStyle w:val="Standard"/>
            </w:pPr>
            <w:r>
              <w:rPr>
                <w:b/>
              </w:rPr>
              <w:t xml:space="preserve">Zweck</w:t>
            </w:r>
          </w:p>
        </w:tc>
        <w:tc>
          <w:tcPr>
            <w:tcW w:w="3100" w:type="dxa"/>
          </w:tcPr>
          <w:p>
            <w:pPr>
              <w:pStyle w:val="Standard"/>
            </w:pPr>
            <w:r>
              <w:rPr>
                <w:b/>
              </w:rPr>
              <w:t xml:space="preserve">Ergänzung</w:t>
            </w:r>
          </w:p>
        </w:tc>
      </w:tr>
      <w:tr>
        <w:tc>
          <w:tcPr>
            <w:tcW w:w="3060" w:type="dxa"/>
          </w:tcPr>
          <w:p>
            <w:pPr>
              <w:pStyle w:val="Standard"/>
            </w:pPr>
            <w:r>
              <w:t xml:space="preserve">STYPE_LIST</w:t>
            </w:r>
          </w:p>
        </w:tc>
        <w:tc>
          <w:tcPr>
            <w:tcW w:w="2900" w:type="dxa"/>
          </w:tcPr>
          <w:p>
            <w:pPr>
              <w:pStyle w:val="Standard"/>
            </w:pPr>
            <w:r>
              <w:t xml:space="preserve">Einstiegstyp-Liste (F4/UI)</w:t>
            </w:r>
          </w:p>
        </w:tc>
        <w:tc>
          <w:tcPr>
            <w:tcW w:w="3100" w:type="dxa"/>
          </w:tcPr>
          <w:p>
            <w:pPr>
              <w:pStyle w:val="Standard"/>
            </w:pPr>
            <w:r>
              <w:t xml:space="preserve">UI-Codes „SF“/„AF“ + D/E-Texte</w:t>
            </w:r>
          </w:p>
        </w:tc>
      </w:tr>
      <w:tr>
        <w:tc>
          <w:tcPr>
            <w:tcW w:w="3060" w:type="dxa"/>
          </w:tcPr>
          <w:p>
            <w:pPr>
              <w:pStyle w:val="Standard"/>
            </w:pPr>
            <w:r>
              <w:t xml:space="preserve">START_OBJECT</w:t>
            </w:r>
          </w:p>
        </w:tc>
        <w:tc>
          <w:tcPr>
            <w:tcW w:w="2900" w:type="dxa"/>
          </w:tcPr>
          <w:p>
            <w:pPr>
              <w:pStyle w:val="Standard"/>
            </w:pPr>
            <w:r>
              <w:t xml:space="preserve">UI-Code → TADIR-Typ</w:t>
            </w:r>
          </w:p>
        </w:tc>
        <w:tc>
          <w:tcPr>
            <w:tcW w:w="3100" w:type="dxa"/>
          </w:tcPr>
          <w:p>
            <w:pPr>
              <w:pStyle w:val="Standard"/>
            </w:pPr>
            <w:r>
              <w:t xml:space="preserve">SF→SSFO, AF→SFPF</w:t>
            </w:r>
          </w:p>
        </w:tc>
      </w:tr>
      <w:tr>
        <w:tc>
          <w:tcPr>
            <w:tcW w:w="3060" w:type="dxa"/>
          </w:tcPr>
          <w:p>
            <w:pPr>
              <w:pStyle w:val="Standard"/>
            </w:pPr>
            <w:r>
              <w:t xml:space="preserve">F4_SVAL</w:t>
            </w:r>
          </w:p>
        </w:tc>
        <w:tc>
          <w:tcPr>
            <w:tcW w:w="2900" w:type="dxa"/>
          </w:tcPr>
          <w:p>
            <w:pPr>
              <w:pStyle w:val="Standard"/>
            </w:pPr>
            <w:r>
              <w:t xml:space="preserve">Wertehilfe Objektname</w:t>
            </w:r>
          </w:p>
        </w:tc>
        <w:tc>
          <w:tcPr>
            <w:tcW w:w="3100" w:type="dxa"/>
          </w:tcPr>
          <w:p>
            <w:pPr>
              <w:pStyle w:val="Standard"/>
            </w:pPr>
            <w:r>
              <w:t xml:space="preserve">Select auf Formular-Katalog</w:t>
            </w:r>
          </w:p>
        </w:tc>
      </w:tr>
      <w:tr>
        <w:tc>
          <w:tcPr>
            <w:tcW w:w="3060" w:type="dxa"/>
          </w:tcPr>
          <w:p>
            <w:pPr>
              <w:pStyle w:val="Standard"/>
            </w:pPr>
            <w:r>
              <w:t xml:space="preserve">TYPE_TITLE / READ_TEXT_LANG</w:t>
            </w:r>
          </w:p>
        </w:tc>
        <w:tc>
          <w:tcPr>
            <w:tcW w:w="2900" w:type="dxa"/>
          </w:tcPr>
          <w:p>
            <w:pPr>
              <w:pStyle w:val="Standard"/>
            </w:pPr>
            <w:r>
              <w:t xml:space="preserve">Kapiteltitel + Kurztext</w:t>
            </w:r>
          </w:p>
        </w:tc>
        <w:tc>
          <w:tcPr>
            <w:tcW w:w="3100" w:type="dxa"/>
          </w:tcPr>
          <w:p>
            <w:pPr>
              <w:pStyle w:val="Standard"/>
            </w:pPr>
            <w:r>
              <w:t xml:space="preserve">WHEN SSFO/SFPF</w:t>
            </w:r>
          </w:p>
        </w:tc>
      </w:tr>
      <w:tr>
        <w:tc>
          <w:tcPr>
            <w:tcW w:w="3060" w:type="dxa"/>
          </w:tcPr>
          <w:p>
            <w:pPr>
              <w:pStyle w:val="Standard"/>
            </w:pPr>
            <w:r>
              <w:t xml:space="preserve">ADD_DETAILS</w:t>
            </w:r>
          </w:p>
        </w:tc>
        <w:tc>
          <w:tcPr>
            <w:tcW w:w="2900" w:type="dxa"/>
          </w:tcPr>
          <w:p>
            <w:pPr>
              <w:pStyle w:val="Standard"/>
            </w:pPr>
            <w:r>
              <w:t xml:space="preserve">Detail-/Feldlisten</w:t>
            </w:r>
          </w:p>
        </w:tc>
        <w:tc>
          <w:tcPr>
            <w:tcW w:w="3100" w:type="dxa"/>
          </w:tcPr>
          <w:p>
            <w:pPr>
              <w:pStyle w:val="Standard"/>
            </w:pPr>
            <w:r>
              <w:t xml:space="preserve">Schnittstelle + Globals als LCL_OBJECT, Knoten via ADD_CHILD</w:t>
            </w:r>
          </w:p>
        </w:tc>
      </w:tr>
      <w:tr>
        <w:tc>
          <w:tcPr>
            <w:tcW w:w="3060" w:type="dxa"/>
          </w:tcPr>
          <w:p>
            <w:pPr>
              <w:pStyle w:val="Standard"/>
            </w:pPr>
            <w:r>
              <w:t xml:space="preserve">SOURCE_LINES (optional)</w:t>
            </w:r>
          </w:p>
        </w:tc>
        <w:tc>
          <w:tcPr>
            <w:tcW w:w="2900" w:type="dxa"/>
          </w:tcPr>
          <w:p>
            <w:pPr>
              <w:pStyle w:val="Standard"/>
            </w:pPr>
            <w:r>
              <w:t xml:space="preserve">Quelltext</w:t>
            </w:r>
          </w:p>
        </w:tc>
        <w:tc>
          <w:tcPr>
            <w:tcW w:w="3100" w:type="dxa"/>
          </w:tcPr>
          <w:p>
            <w:pPr>
              <w:pStyle w:val="Standard"/>
            </w:pPr>
            <w:r>
              <w:t xml:space="preserve">Code-Knoten / XML-Repräsentation</w:t>
            </w:r>
          </w:p>
        </w:tc>
      </w:tr>
      <w:tr>
        <w:tc>
          <w:tcPr>
            <w:tcW w:w="3060" w:type="dxa"/>
          </w:tcPr>
          <w:p>
            <w:pPr>
              <w:pStyle w:val="Standard"/>
            </w:pPr>
            <w:r>
              <w:t xml:space="preserve">DEF_* + PUT_* (Phase 3)</w:t>
            </w:r>
          </w:p>
        </w:tc>
        <w:tc>
          <w:tcPr>
            <w:tcW w:w="2900" w:type="dxa"/>
          </w:tcPr>
          <w:p>
            <w:pPr>
              <w:pStyle w:val="Standard"/>
            </w:pPr>
            <w:r>
              <w:t xml:space="preserve">Reimport</w:t>
            </w:r>
          </w:p>
        </w:tc>
        <w:tc>
          <w:tcPr>
            <w:tcW w:w="3100" w:type="dxa"/>
          </w:tcPr>
          <w:p>
            <w:pPr>
              <w:pStyle w:val="Standard"/>
            </w:pPr>
            <w:r>
              <w:t xml:space="preserve">DEF_SSFO/PUT_SSFO + CASE-Registrierung</w:t>
            </w:r>
          </w:p>
        </w:tc>
      </w:tr>
    </w:tbl>
    <w:p>
      <w:pPr>
        <w:pStyle w:val="Beschriftung"/>
      </w:pPr>
      <w:r>
        <w:t xml:space="preserve">Tabelle </w:t>
      </w:r>
      <w:fldSimple w:instr=" SEQ Tabelle \* ARABIC ">
        <w:r>
          <w:t>1</w:t>
        </w:r>
      </w:fldSimple>
      <w:r>
        <w:t xml:space="preserve">: Andockpunkte im Report ZDOCUMIZER_DEV</w:t>
      </w:r>
    </w:p>
    <w:p>
      <w:pPr>
        <w:pStyle w:val="Standard"/>
      </w:pPr>
      <w:r>
        <w:t xml:space="preserve">Die Renderer (XML/HTML) müssen nicht angefasst werden – sie iterieren generisch über Kapitel, Objekte und Zeilen.</w:t>
      </w:r>
    </w:p>
    <w:p>
      <w:pPr>
        <w:pStyle w:val="berschrift11"/>
      </w:pPr>
      <w:r>
        <w:t xml:space="preserve">Zusätzliche Informationen</w:t>
      </w:r>
    </w:p>
    <w:p>
      <w:pPr>
        <w:pStyle w:val="Standard"/>
      </w:pPr>
      <w:r>
        <w:t xml:space="preserve">Die Erweiterung baut auf dem bestehenden Report ZDOCUMIZER_DEV auf und benötigt keine externen Bibliotheken. Der einzige echte Rechercheteil sind die Lese-APIs für Formulare, da hierfür – anders als bei DDIC-Objekten (DDIF_*_GET) – im Code noch kein Vorbild existiert. Die folgenden Kandidaten sind vor Beginn der Phase 1 gegen das Zielsystem zu verifizieren:</w:t>
      </w:r>
    </w:p>
    <w:tbl>
      <w:tblPr>
        <w:tblStyle w:val="IDP-Tabellenlayout"/>
        <w:tblW w:w="9060" w:type="dxa"/>
        <w:tblLook w:val="04A0" w:firstRow="1" w:lastRow="0" w:firstColumn="1" w:lastColumn="0" w:noHBand="0" w:noVBand="1"/>
      </w:tblPr>
      <w:tblGrid>
        <w:gridCol w:w="2800"/>
        <w:gridCol w:w="6260"/>
      </w:tblGrid>
      <w:tr>
        <w:trPr>
          <w:tblHeader/>
        </w:trPr>
        <w:tc>
          <w:tcPr>
            <w:tcW w:w="2800" w:type="dxa"/>
          </w:tcPr>
          <w:p>
            <w:pPr>
              <w:pStyle w:val="Standard"/>
            </w:pPr>
            <w:r>
              <w:rPr>
                <w:b/>
              </w:rPr>
              <w:t xml:space="preserve">Objekttyp</w:t>
            </w:r>
          </w:p>
        </w:tc>
        <w:tc>
          <w:tcPr>
            <w:tcW w:w="6260" w:type="dxa"/>
          </w:tcPr>
          <w:p>
            <w:pPr>
              <w:pStyle w:val="Standard"/>
            </w:pPr>
            <w:r>
              <w:rPr>
                <w:b/>
              </w:rPr>
              <w:t xml:space="preserve">Kandidaten für Lese-APIs (zu verifizieren)</w:t>
            </w:r>
          </w:p>
        </w:tc>
      </w:tr>
      <w:tr>
        <w:tc>
          <w:tcPr>
            <w:tcW w:w="2800" w:type="dxa"/>
          </w:tcPr>
          <w:p>
            <w:pPr>
              <w:pStyle w:val="Standard"/>
            </w:pPr>
            <w:r>
              <w:t xml:space="preserve">SSFO (Smart Form)</w:t>
            </w:r>
          </w:p>
        </w:tc>
        <w:tc>
          <w:tcPr>
            <w:tcW w:w="6260" w:type="dxa"/>
          </w:tcPr>
          <w:p>
            <w:pPr>
              <w:pStyle w:val="Standard"/>
            </w:pPr>
            <w:r>
              <w:t xml:space="preserve">FB SSF_READ_FORM / FB_GET_FORM; Klasse CL_SSF_FB_SMART_FORM; Tabelle STXFADMI</w:t>
            </w:r>
          </w:p>
        </w:tc>
      </w:tr>
      <w:tr>
        <w:tc>
          <w:tcPr>
            <w:tcW w:w="2800" w:type="dxa"/>
          </w:tcPr>
          <w:p>
            <w:pPr>
              <w:pStyle w:val="Standard"/>
            </w:pPr>
            <w:r>
              <w:t xml:space="preserve">SFPF / SFPI (Adobe Form)</w:t>
            </w:r>
          </w:p>
        </w:tc>
        <w:tc>
          <w:tcPr>
            <w:tcW w:w="6260" w:type="dxa"/>
          </w:tcPr>
          <w:p>
            <w:pPr>
              <w:pStyle w:val="Standard"/>
            </w:pPr>
            <w:r>
              <w:t xml:space="preserve">Klassen CL_FP_WB_FORM / CL_FP_WB_INTERFACE bzw. CL_FP_WB_HELPER; Tabellen FPCONTEXT, FPINTERFACE, FPLAYOUT</w:t>
            </w:r>
          </w:p>
        </w:tc>
      </w:tr>
    </w:tbl>
    <w:p>
      <w:pPr>
        <w:pStyle w:val="Beschriftung"/>
      </w:pPr>
      <w:r>
        <w:t xml:space="preserve">Tabelle </w:t>
      </w:r>
      <w:fldSimple w:instr=" SEQ Tabelle \* ARABIC ">
        <w:r>
          <w:t>1</w:t>
        </w:r>
      </w:fldSimple>
      <w:r>
        <w:t xml:space="preserve">: Zu verifizierende Lese-APIs für Formulare</w:t>
      </w:r>
    </w:p>
    <w:p w14:paraId="2DA38174" w14:textId="77777777" w:rsidR="00C77EE9" w:rsidRDefault="00C77EE9" w:rsidP="001E58A8">
      <w:pPr>
        <w:pStyle w:val="berschrift11"/>
      </w:pPr>
      <w:bookmarkStart w:id="70" w:name="_Toc400189243"/>
      <w:r>
        <w:lastRenderedPageBreak/>
        <w:t>Projekt- und Dokumenteninformationen</w:t>
      </w:r>
      <w:bookmarkEnd w:id="70"/>
    </w:p>
    <w:p w14:paraId="74AA05A5" w14:textId="77777777" w:rsidR="00C77EE9" w:rsidRDefault="00C77EE9" w:rsidP="001E58A8">
      <w:pPr>
        <w:pStyle w:val="berschrift21"/>
      </w:pPr>
      <w:bookmarkStart w:id="71" w:name="_Toc400189244"/>
      <w:r>
        <w:t>K</w:t>
      </w:r>
      <w:r w:rsidR="00FA72D2">
        <w:t>undeninformationen</w:t>
      </w:r>
      <w:bookmarkEnd w:id="71"/>
    </w:p>
    <w:p w14:paraId="39A78839" w14:textId="77777777" w:rsidR="00C77EE9" w:rsidRDefault="00C77EE9" w:rsidP="004366C8">
      <w:pPr>
        <w:tabs>
          <w:tab w:val="left" w:pos="3686"/>
        </w:tabs>
      </w:pPr>
      <w:r>
        <w:t>Name:</w:t>
      </w:r>
      <w:r w:rsidR="00113987">
        <w:tab/>
      </w:r>
      <w:fldSimple w:instr=" DOCPROPERTY  IDP_CLIENT_NAME  \* MERGEFORMAT ">
        <w:r w:rsidR="007C0C4B">
          <w:t>consiness GmbH &amp; Co. KG</w:t>
        </w:r>
      </w:fldSimple>
    </w:p>
    <w:p w14:paraId="6B21C128" w14:textId="77777777" w:rsidR="00C77EE9" w:rsidRDefault="00C77EE9" w:rsidP="004366C8">
      <w:pPr>
        <w:tabs>
          <w:tab w:val="left" w:pos="3686"/>
        </w:tabs>
      </w:pPr>
      <w:r>
        <w:t>Kurzname:</w:t>
      </w:r>
      <w:r w:rsidR="00113987">
        <w:tab/>
      </w:r>
      <w:fldSimple w:instr=" DOCPROPERTY  IDP_CLIENT_SHORT_NAME  \* MERGEFORMAT ">
        <w:r w:rsidR="007C0C4B">
          <w:t>CNS</w:t>
        </w:r>
      </w:fldSimple>
    </w:p>
    <w:p w14:paraId="08FBFC31" w14:textId="77777777" w:rsidR="00C77EE9" w:rsidRDefault="00C77EE9" w:rsidP="004366C8">
      <w:pPr>
        <w:tabs>
          <w:tab w:val="left" w:pos="3686"/>
        </w:tabs>
      </w:pPr>
      <w:r>
        <w:t>Kontakt:</w:t>
      </w:r>
      <w:r w:rsidR="00113987">
        <w:tab/>
      </w:r>
      <w:fldSimple w:instr=" DOCPROPERTY  IDP_CLIENT_CONTACT  \* MERGEFORMAT ">
        <w:r w:rsidR="007C0C4B">
          <w:t>Christian Gathmann</w:t>
        </w:r>
      </w:fldSimple>
    </w:p>
    <w:p w14:paraId="4606A391" w14:textId="77777777" w:rsidR="00C77EE9" w:rsidRDefault="00C77EE9" w:rsidP="004366C8">
      <w:pPr>
        <w:tabs>
          <w:tab w:val="left" w:pos="3686"/>
        </w:tabs>
      </w:pPr>
      <w:r>
        <w:t>Bereich/Abteilung:</w:t>
      </w:r>
      <w:r w:rsidR="00113987">
        <w:tab/>
      </w:r>
      <w:fldSimple w:instr=" DOCPROPERTY  IDP_CLIENT_AREA  \* MERGEFORMAT ">
        <w:r w:rsidR="007C0C4B">
          <w:t>SAP Development</w:t>
        </w:r>
      </w:fldSimple>
    </w:p>
    <w:p w14:paraId="07BDBB42" w14:textId="77777777" w:rsidR="00FA72D2" w:rsidRDefault="00FA72D2" w:rsidP="004366C8">
      <w:pPr>
        <w:tabs>
          <w:tab w:val="left" w:pos="3686"/>
        </w:tabs>
      </w:pPr>
      <w:r>
        <w:br/>
        <w:t>Projektleiter:</w:t>
      </w:r>
      <w:r w:rsidR="00113987">
        <w:tab/>
      </w:r>
      <w:fldSimple w:instr=" DOCPROPERTY  IDP_CLIENT_PROJECT_LEADER  \* MERGEFORMAT ">
        <w:r w:rsidR="007C0C4B">
          <w:t>Christian Gathmann</w:t>
        </w:r>
      </w:fldSimple>
    </w:p>
    <w:p w14:paraId="14C594B1" w14:textId="77777777" w:rsidR="00FA72D2" w:rsidRDefault="00FA72D2" w:rsidP="004366C8">
      <w:pPr>
        <w:tabs>
          <w:tab w:val="left" w:pos="3686"/>
        </w:tabs>
      </w:pPr>
      <w:r>
        <w:t>Mailadresse:</w:t>
      </w:r>
      <w:r w:rsidR="00113987">
        <w:tab/>
      </w:r>
      <w:fldSimple w:instr=" DOCPROPERTY  IDP_CLIENT_PROJECT_LEADER_MAIL  \* MERGEFORMAT ">
        <w:r w:rsidR="007C0C4B">
          <w:t>christian.gathmann@consiness.de</w:t>
        </w:r>
      </w:fldSimple>
    </w:p>
    <w:p w14:paraId="7AE6093D" w14:textId="77777777" w:rsidR="00FA72D2" w:rsidRDefault="00FA72D2" w:rsidP="004366C8">
      <w:pPr>
        <w:tabs>
          <w:tab w:val="left" w:pos="3686"/>
        </w:tabs>
      </w:pPr>
      <w:r>
        <w:t>Telefonnummer:</w:t>
      </w:r>
      <w:r w:rsidR="00113987">
        <w:tab/>
      </w:r>
      <w:fldSimple w:instr=" DOCPROPERTY  IDP_CLIENT_PROJECT_LEADER_TELEPHONE  \* MERGEFORMAT ">
        <w:r w:rsidR="007C0C4B">
          <w:t/>
        </w:r>
      </w:fldSimple>
    </w:p>
    <w:p w14:paraId="65FD592D" w14:textId="77777777" w:rsidR="00FA72D2" w:rsidRDefault="00FA72D2" w:rsidP="004366C8">
      <w:pPr>
        <w:pStyle w:val="berschrift21"/>
        <w:tabs>
          <w:tab w:val="left" w:pos="3686"/>
        </w:tabs>
      </w:pPr>
      <w:bookmarkStart w:id="72" w:name="_Toc400189245"/>
      <w:proofErr w:type="spellStart"/>
      <w:r>
        <w:t>Implementiererinformationen</w:t>
      </w:r>
      <w:bookmarkEnd w:id="72"/>
      <w:proofErr w:type="spellEnd"/>
    </w:p>
    <w:p w14:paraId="43530277" w14:textId="77777777" w:rsidR="00FA72D2" w:rsidRDefault="00FA72D2" w:rsidP="004366C8">
      <w:pPr>
        <w:tabs>
          <w:tab w:val="left" w:pos="3686"/>
        </w:tabs>
      </w:pPr>
      <w:proofErr w:type="spellStart"/>
      <w:r>
        <w:t>Dokumentenauthor</w:t>
      </w:r>
      <w:proofErr w:type="spellEnd"/>
      <w:r>
        <w:t>:</w:t>
      </w:r>
      <w:r w:rsidR="00113987">
        <w:tab/>
      </w:r>
      <w:r w:rsidR="00750CBF">
        <w:fldChar w:fldCharType="begin"/>
      </w:r>
      <w:r w:rsidR="00750CBF">
        <w:instrText xml:space="preserve"> DOCPROPERTY  IDP_AUTHOR  \* MERGEFORMAT </w:instrText>
      </w:r>
      <w:r w:rsidR="00750CBF">
        <w:fldChar w:fldCharType="separate"/>
      </w:r>
      <w:r>
        <w:t xml:space="preserve">Christian Gathmann</w:t>
      </w:r>
      <w:r>
        <w:fldChar w:fldCharType="end"/>
      </w:r>
    </w:p>
    <w:p w14:paraId="62927761" w14:textId="77777777" w:rsidR="00FA72D2" w:rsidRDefault="00FA72D2" w:rsidP="004366C8">
      <w:pPr>
        <w:tabs>
          <w:tab w:val="left" w:pos="3686"/>
        </w:tabs>
      </w:pPr>
      <w:r>
        <w:t xml:space="preserve">Funktion des </w:t>
      </w:r>
      <w:proofErr w:type="spellStart"/>
      <w:r>
        <w:t>Authors</w:t>
      </w:r>
      <w:proofErr w:type="spellEnd"/>
      <w:r>
        <w:t xml:space="preserve"> im Projekt:</w:t>
      </w:r>
      <w:r w:rsidR="00113987">
        <w:tab/>
      </w:r>
      <w:r w:rsidR="00750CBF">
        <w:fldChar w:fldCharType="begin"/>
      </w:r>
      <w:r w:rsidR="00750CBF">
        <w:instrText xml:space="preserve"> DOCPROPERTY  IDP_AUTHOR_FUNCTION  \* MERGEFORMAT </w:instrText>
      </w:r>
      <w:r w:rsidR="00750CBF">
        <w:fldChar w:fldCharType="separate"/>
      </w:r>
      <w:r>
        <w:t xml:space="preserve">Christian Gathmann</w:t>
      </w:r>
      <w:r>
        <w:fldChar w:fldCharType="end"/>
      </w:r>
    </w:p>
    <w:p w14:paraId="27FAB083" w14:textId="77777777" w:rsidR="00FA72D2" w:rsidRDefault="00FA72D2" w:rsidP="004366C8">
      <w:pPr>
        <w:tabs>
          <w:tab w:val="left" w:pos="3686"/>
        </w:tabs>
      </w:pPr>
      <w:r>
        <w:t xml:space="preserve">Mailadresse des </w:t>
      </w:r>
      <w:proofErr w:type="spellStart"/>
      <w:r>
        <w:t>Authors</w:t>
      </w:r>
      <w:proofErr w:type="spellEnd"/>
      <w:r>
        <w:t>:</w:t>
      </w:r>
      <w:r w:rsidR="00113987">
        <w:tab/>
      </w:r>
      <w:r w:rsidR="00750CBF">
        <w:fldChar w:fldCharType="begin"/>
      </w:r>
      <w:r w:rsidR="00750CBF">
        <w:instrText xml:space="preserve"> DOCPROPERTY  IDP_AUTHOR_MAIL  \* MERGEFORMAT </w:instrText>
      </w:r>
      <w:r w:rsidR="00750CBF">
        <w:fldChar w:fldCharType="separate"/>
      </w:r>
      <w:r>
        <w:t xml:space="preserve">Christian Gathmann</w:t>
      </w:r>
      <w:r>
        <w:fldChar w:fldCharType="end"/>
      </w:r>
    </w:p>
    <w:p w14:paraId="5752571F" w14:textId="77777777" w:rsidR="00FA72D2" w:rsidRDefault="00FA72D2" w:rsidP="004366C8">
      <w:pPr>
        <w:tabs>
          <w:tab w:val="left" w:pos="3686"/>
        </w:tabs>
      </w:pPr>
      <w:r>
        <w:t xml:space="preserve">Telefonnummer des </w:t>
      </w:r>
      <w:proofErr w:type="spellStart"/>
      <w:r>
        <w:t>Authors</w:t>
      </w:r>
      <w:proofErr w:type="spellEnd"/>
      <w:r>
        <w:t>:</w:t>
      </w:r>
      <w:r w:rsidR="00113987">
        <w:tab/>
      </w:r>
      <w:r w:rsidR="00750CBF">
        <w:fldChar w:fldCharType="begin"/>
      </w:r>
      <w:r w:rsidR="00750CBF">
        <w:instrText xml:space="preserve"> DOCPROPERTY  IDP_AUTHOR_TELEPHONE  \* MERGEFORMAT </w:instrText>
      </w:r>
      <w:r w:rsidR="00750CBF">
        <w:fldChar w:fldCharType="separate"/>
      </w:r>
      <w:r>
        <w:t xml:space="preserve">Christian Gathmann</w:t>
      </w:r>
      <w:r>
        <w:fldChar w:fldCharType="end"/>
      </w:r>
    </w:p>
    <w:p w14:paraId="0CE52FAF" w14:textId="77777777" w:rsidR="00FA72D2" w:rsidRDefault="00FA72D2" w:rsidP="004366C8">
      <w:pPr>
        <w:tabs>
          <w:tab w:val="left" w:pos="3686"/>
        </w:tabs>
      </w:pPr>
      <w:r>
        <w:br/>
        <w:t>Projektleiter:</w:t>
      </w:r>
      <w:r w:rsidR="00113987">
        <w:tab/>
      </w:r>
      <w:fldSimple w:instr=" DOCPROPERTY  IDP_PROJECT_LEADER  \* MERGEFORMAT ">
        <w:r w:rsidR="007C0C4B">
          <w:t>Christian Gathmann</w:t>
        </w:r>
      </w:fldSimple>
    </w:p>
    <w:p w14:paraId="4F6303DF" w14:textId="77777777" w:rsidR="00FA72D2" w:rsidRDefault="00FA72D2" w:rsidP="004366C8">
      <w:pPr>
        <w:tabs>
          <w:tab w:val="left" w:pos="3686"/>
        </w:tabs>
      </w:pPr>
      <w:r>
        <w:t>Mailadresse des Projektleiters:</w:t>
      </w:r>
      <w:r w:rsidR="00113987">
        <w:tab/>
      </w:r>
      <w:r w:rsidR="00750CBF">
        <w:fldChar w:fldCharType="begin"/>
      </w:r>
      <w:r w:rsidR="00750CBF">
        <w:instrText xml:space="preserve"> DOCPROPERTY  IDP_PROJECT_LEADER_MAIL  \* MERGEFORMAT </w:instrText>
      </w:r>
      <w:r w:rsidR="00750CBF">
        <w:fldChar w:fldCharType="separate"/>
      </w:r>
      <w:r>
        <w:t xml:space="preserve">christian.gathmann@consiness.de</w:t>
      </w:r>
      <w:r>
        <w:fldChar w:fldCharType="end"/>
      </w:r>
    </w:p>
    <w:p w14:paraId="24985DCD" w14:textId="77777777" w:rsidR="00FA72D2" w:rsidRDefault="00FA72D2" w:rsidP="004366C8">
      <w:pPr>
        <w:tabs>
          <w:tab w:val="left" w:pos="3686"/>
        </w:tabs>
      </w:pPr>
      <w:r>
        <w:t>Telefonnummer des Projektleiters:</w:t>
      </w:r>
      <w:r w:rsidR="00113987">
        <w:tab/>
      </w:r>
      <w:r w:rsidR="00750CBF">
        <w:fldChar w:fldCharType="begin"/>
      </w:r>
      <w:r w:rsidR="00750CBF">
        <w:instrText xml:space="preserve"> DOCPROPERTY  IDP_PROJECT_LEADER_TELEPHONE  \* MERGEFORMAT </w:instrText>
      </w:r>
      <w:r w:rsidR="00750CBF">
        <w:fldChar w:fldCharType="separate"/>
      </w:r>
      <w:r>
        <w:t xml:space="preserve"/>
      </w:r>
      <w:r>
        <w:fldChar w:fldCharType="end"/>
      </w:r>
    </w:p>
    <w:p w14:paraId="04534882" w14:textId="77777777" w:rsidR="00FA72D2" w:rsidRDefault="00FA72D2" w:rsidP="004366C8">
      <w:pPr>
        <w:pStyle w:val="berschrift21"/>
        <w:tabs>
          <w:tab w:val="left" w:pos="3686"/>
        </w:tabs>
      </w:pPr>
      <w:bookmarkStart w:id="73" w:name="_Toc400189246"/>
      <w:r>
        <w:t>Projektinformationen</w:t>
      </w:r>
      <w:bookmarkEnd w:id="73"/>
    </w:p>
    <w:p w14:paraId="0A115E33" w14:textId="77777777" w:rsidR="00FA72D2" w:rsidRDefault="00FA72D2" w:rsidP="004366C8">
      <w:pPr>
        <w:tabs>
          <w:tab w:val="left" w:pos="3686"/>
        </w:tabs>
      </w:pPr>
      <w:r>
        <w:t>Startdatum:</w:t>
      </w:r>
      <w:r w:rsidR="00113987">
        <w:tab/>
      </w:r>
      <w:fldSimple w:instr=" DOCPROPERTY  IDP_PROJECT_START_DATE  \* MERGEFORMAT ">
        <w:r w:rsidR="007C0C4B">
          <w:t>24.09.2026</w:t>
        </w:r>
      </w:fldSimple>
    </w:p>
    <w:p w14:paraId="57577C21" w14:textId="77777777" w:rsidR="00FA72D2" w:rsidRDefault="00FA72D2" w:rsidP="004366C8">
      <w:pPr>
        <w:tabs>
          <w:tab w:val="left" w:pos="3686"/>
        </w:tabs>
      </w:pPr>
      <w:r>
        <w:t>Projektname:</w:t>
      </w:r>
      <w:r w:rsidR="00CC1B8C">
        <w:tab/>
      </w:r>
      <w:fldSimple w:instr=" DOCPROPERTY  IDP_PROJECT_NAME  \* MERGEFORMAT ">
        <w:r w:rsidR="007C0C4B">
          <w:t>Documizer – Formularunterstützung</w:t>
        </w:r>
      </w:fldSimple>
    </w:p>
    <w:p w14:paraId="5241E144" w14:textId="77777777" w:rsidR="00FA72D2" w:rsidRDefault="00FA72D2" w:rsidP="004366C8">
      <w:pPr>
        <w:tabs>
          <w:tab w:val="left" w:pos="3686"/>
        </w:tabs>
      </w:pPr>
      <w:r>
        <w:t>Projektkurzname:</w:t>
      </w:r>
      <w:r w:rsidR="00CC1B8C">
        <w:tab/>
      </w:r>
      <w:fldSimple w:instr=" DOCPROPERTY  IDP_PROJECT_SHORT_NAME  \* MERGEFORMAT ">
        <w:r w:rsidR="007C0C4B">
          <w:t>Documizer</w:t>
        </w:r>
      </w:fldSimple>
    </w:p>
    <w:p w14:paraId="446BE164" w14:textId="77777777" w:rsidR="00113987" w:rsidRDefault="00113987" w:rsidP="004366C8">
      <w:pPr>
        <w:tabs>
          <w:tab w:val="left" w:pos="3686"/>
        </w:tabs>
      </w:pPr>
      <w:r>
        <w:lastRenderedPageBreak/>
        <w:t>Projektnummer:</w:t>
      </w:r>
      <w:r w:rsidR="00CC1B8C">
        <w:tab/>
      </w:r>
      <w:fldSimple w:instr=" DOCPROPERTY  IDP_PROJECT_NUMBER  \* MERGEFORMAT ">
        <w:r w:rsidR="007C0C4B">
          <w:t>intern</w:t>
        </w:r>
      </w:fldSimple>
    </w:p>
    <w:p w14:paraId="79B2A48C" w14:textId="77777777" w:rsidR="00FA72D2" w:rsidRDefault="00FA72D2" w:rsidP="004366C8">
      <w:pPr>
        <w:tabs>
          <w:tab w:val="left" w:pos="3686"/>
        </w:tabs>
      </w:pPr>
      <w:r>
        <w:t>Projektversion:</w:t>
      </w:r>
      <w:r w:rsidR="00CC1B8C">
        <w:tab/>
      </w:r>
      <w:fldSimple w:instr=" DOCPROPERTY  IDP_PROJECT_VERSION  \* MERGEFORMAT ">
        <w:r w:rsidR="007C0C4B">
          <w:t>1.0</w:t>
        </w:r>
      </w:fldSimple>
    </w:p>
    <w:p w14:paraId="555F8C4A" w14:textId="77777777" w:rsidR="00FA72D2" w:rsidRPr="00FA72D2" w:rsidRDefault="00FA72D2" w:rsidP="004366C8">
      <w:pPr>
        <w:tabs>
          <w:tab w:val="left" w:pos="3686"/>
        </w:tabs>
      </w:pPr>
      <w:r>
        <w:t>Unterprojektname:</w:t>
      </w:r>
      <w:r w:rsidR="00CC1B8C">
        <w:tab/>
      </w:r>
      <w:fldSimple w:instr=" DOCPROPERTY  IDP_PROJECT_SUB_NAME  \* MERGEFORMAT ">
        <w:r w:rsidR="007C0C4B">
          <w:t>SSFO / SFPF-Objekttypen</w:t>
        </w:r>
      </w:fldSimple>
    </w:p>
    <w:p w14:paraId="4D95CF6B" w14:textId="77777777" w:rsidR="00113987" w:rsidRDefault="00113987" w:rsidP="004366C8">
      <w:pPr>
        <w:tabs>
          <w:tab w:val="left" w:pos="3686"/>
        </w:tabs>
      </w:pPr>
      <w:r>
        <w:t>Abnahmedatum:</w:t>
      </w:r>
      <w:r w:rsidR="00CC1B8C">
        <w:tab/>
      </w:r>
      <w:fldSimple w:instr=" DOCPROPERTY  IDP_PROJECT_END_DATE  \* MERGEFORMAT ">
        <w:r w:rsidR="007C0C4B">
          <w:t/>
        </w:r>
      </w:fldSimple>
    </w:p>
    <w:p w14:paraId="0743223A" w14:textId="77777777" w:rsidR="00113987" w:rsidRDefault="00113987" w:rsidP="004366C8">
      <w:pPr>
        <w:pStyle w:val="berschrift21"/>
        <w:tabs>
          <w:tab w:val="left" w:pos="3686"/>
        </w:tabs>
      </w:pPr>
      <w:bookmarkStart w:id="74" w:name="_Toc400189247"/>
      <w:r>
        <w:t>Dokumenteninformationen</w:t>
      </w:r>
      <w:bookmarkEnd w:id="74"/>
    </w:p>
    <w:p w14:paraId="3584C331" w14:textId="77777777" w:rsidR="00113987" w:rsidRDefault="00113987" w:rsidP="004366C8">
      <w:pPr>
        <w:tabs>
          <w:tab w:val="left" w:pos="3686"/>
        </w:tabs>
      </w:pPr>
      <w:r>
        <w:t>Dokumentenname:</w:t>
      </w:r>
      <w:r w:rsidR="00CC1B8C">
        <w:tab/>
      </w:r>
      <w:fldSimple w:instr=" DOCPROPERTY  IDP_DOCUMENT_NAME  \* MERGEFORMAT ">
        <w:r w:rsidR="007C0C4B">
          <w:t>Konzept_Documizer_Formularunterstuetzung_v1.0</w:t>
        </w:r>
      </w:fldSimple>
    </w:p>
    <w:p w14:paraId="41410A83" w14:textId="77777777" w:rsidR="00786AAF" w:rsidRDefault="00786AAF" w:rsidP="004366C8">
      <w:pPr>
        <w:tabs>
          <w:tab w:val="left" w:pos="3686"/>
        </w:tabs>
      </w:pPr>
      <w:r>
        <w:t>Dokumentenzweck:</w:t>
      </w:r>
      <w:r>
        <w:tab/>
      </w:r>
      <w:fldSimple w:instr=" DOCPROPERTY  IDP_DOCUMENT_PURPOSE  \* MERGEFORMAT ">
        <w:r w:rsidR="007C0C4B">
          <w:t>Fachkonzept</w:t>
        </w:r>
      </w:fldSimple>
    </w:p>
    <w:p w14:paraId="773D2A04" w14:textId="77777777" w:rsidR="00424562" w:rsidRDefault="00424562" w:rsidP="004366C8">
      <w:pPr>
        <w:tabs>
          <w:tab w:val="left" w:pos="3686"/>
        </w:tabs>
      </w:pPr>
      <w:r>
        <w:t>Dokumentenstatus:</w:t>
      </w:r>
      <w:r>
        <w:tab/>
      </w:r>
      <w:r w:rsidR="00750CBF">
        <w:fldChar w:fldCharType="begin"/>
      </w:r>
      <w:r w:rsidR="00750CBF">
        <w:instrText xml:space="preserve"> DOCPROPERTY  IDP_DOCUMENT_STATUS  \* MERGEFORMAT </w:instrText>
      </w:r>
      <w:r w:rsidR="00750CBF">
        <w:fldChar w:fldCharType="separate"/>
      </w:r>
      <w:r>
        <w:t xml:space="preserve">Entwurf</w:t>
      </w:r>
      <w:r>
        <w:fldChar w:fldCharType="end"/>
      </w:r>
    </w:p>
    <w:p w14:paraId="0081C0E9" w14:textId="77777777" w:rsidR="00113987" w:rsidRDefault="00113987" w:rsidP="004366C8">
      <w:pPr>
        <w:tabs>
          <w:tab w:val="left" w:pos="3686"/>
        </w:tabs>
      </w:pPr>
      <w:r>
        <w:t>Dokumentenver</w:t>
      </w:r>
      <w:r w:rsidR="00786AAF">
        <w:t>s</w:t>
      </w:r>
      <w:r>
        <w:t>ion:</w:t>
      </w:r>
      <w:r w:rsidR="00CC1B8C">
        <w:tab/>
      </w:r>
      <w:fldSimple w:instr=" DOCPROPERTY  IDP_DOCUMENT_VERSION  \* MERGEFORMAT ">
        <w:r w:rsidR="007C0C4B">
          <w:t>1.0</w:t>
        </w:r>
      </w:fldSimple>
    </w:p>
    <w:p w14:paraId="0CD25C07" w14:textId="77777777" w:rsidR="00113987" w:rsidRDefault="00113987" w:rsidP="004366C8">
      <w:pPr>
        <w:tabs>
          <w:tab w:val="left" w:pos="3686"/>
        </w:tabs>
      </w:pPr>
      <w:r>
        <w:t>Dokumentenempfänger:</w:t>
      </w:r>
      <w:r>
        <w:tab/>
      </w:r>
      <w:fldSimple w:instr=" DOCPROPERTY  IDP_RECIPIENTS  \* MERGEFORMAT ">
        <w:r w:rsidR="007C0C4B">
          <w:t>consiness intern</w:t>
        </w:r>
      </w:fldSimple>
    </w:p>
    <w:p w14:paraId="7D21208D" w14:textId="77777777" w:rsidR="00113987" w:rsidRDefault="00113987" w:rsidP="004366C8">
      <w:pPr>
        <w:tabs>
          <w:tab w:val="left" w:pos="3686"/>
        </w:tabs>
      </w:pPr>
      <w:r>
        <w:t>Sperrvermerk:</w:t>
      </w:r>
      <w:r w:rsidR="00CC1B8C">
        <w:tab/>
      </w:r>
      <w:fldSimple w:instr=" DOCPROPERTY  IDP_RESTRICTED  \* MERGEFORMAT ">
        <w:r w:rsidR="007C0C4B">
          <w:t>Vertraulich – nur für den internen Gebrauch</w:t>
        </w:r>
      </w:fldSimple>
    </w:p>
    <w:p w14:paraId="7AEACCC6" w14:textId="77777777" w:rsidR="00113987" w:rsidRDefault="00113987" w:rsidP="004366C8">
      <w:pPr>
        <w:tabs>
          <w:tab w:val="left" w:pos="3686"/>
        </w:tabs>
      </w:pPr>
      <w:r>
        <w:t>Anzahl Seiten:</w:t>
      </w:r>
      <w:r w:rsidR="00CC1B8C">
        <w:tab/>
      </w:r>
      <w:fldSimple w:instr=" INFO  NumPages  \* MERGEFORMAT ">
        <w:r w:rsidR="007C0C4B">
          <w:t>19</w:t>
        </w:r>
      </w:fldSimple>
    </w:p>
    <w:p w14:paraId="1CBEC0CB" w14:textId="77777777" w:rsidR="00113987" w:rsidRPr="008F21CF" w:rsidRDefault="00113987" w:rsidP="004366C8">
      <w:pPr>
        <w:tabs>
          <w:tab w:val="left" w:pos="3686"/>
        </w:tabs>
      </w:pPr>
      <w:r>
        <w:t>Anzahl Wörter:</w:t>
      </w:r>
      <w:r w:rsidR="00CC1B8C">
        <w:tab/>
      </w:r>
      <w:fldSimple w:instr=" INFO  NumWords  \* MERGEFORMAT ">
        <w:r w:rsidR="007C0C4B">
          <w:t>838</w:t>
        </w:r>
      </w:fldSimple>
    </w:p>
    <w:sectPr w:rsidR="00113987" w:rsidRPr="008F21CF" w:rsidSect="00466692">
      <w:pgSz w:w="12240" w:h="15840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A9253" w14:textId="77777777" w:rsidR="00DB3292" w:rsidRDefault="00DB3292" w:rsidP="001E58A8">
      <w:r>
        <w:separator/>
      </w:r>
    </w:p>
  </w:endnote>
  <w:endnote w:type="continuationSeparator" w:id="0">
    <w:p w14:paraId="2FA0C48D" w14:textId="77777777" w:rsidR="00DB3292" w:rsidRDefault="00DB3292" w:rsidP="001E5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alinga">
    <w:charset w:val="00"/>
    <w:family w:val="swiss"/>
    <w:pitch w:val="variable"/>
    <w:sig w:usb0="00080003" w:usb1="00000000" w:usb2="00000000" w:usb3="00000000" w:csb0="00000001" w:csb1="00000000"/>
    <w:embedRegular r:id="rId1" w:fontKey="{41F36B68-7DE2-4CF6-8A6F-75C67F971F71}"/>
    <w:embedBold r:id="rId2" w:fontKey="{F1C33ADF-102B-4B61-B180-2C4E9CED40AA}"/>
    <w:embedItalic r:id="rId3" w:fontKey="{8D7A7765-4E6C-46C6-A363-97E78771A7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Pro 55 Roman">
    <w:panose1 w:val="020B0604020202020204"/>
    <w:charset w:val="00"/>
    <w:family w:val="swiss"/>
    <w:pitch w:val="variable"/>
    <w:sig w:usb0="A00000AF" w:usb1="5000204A" w:usb2="00000000" w:usb3="00000000" w:csb0="00000093" w:csb1="00000000"/>
    <w:embedRegular r:id="rId4" w:fontKey="{7D831CDB-4D94-47DB-8697-B764A52AA29E}"/>
    <w:embedBold r:id="rId5" w:fontKey="{232D7098-BE0A-4F4D-9D32-F9AAFD0B12E1}"/>
    <w:embedItalic r:id="rId6" w:fontKey="{7A466874-D267-4679-B46D-ECD5EEA9564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B730944-4650-4D05-90AE-D5518C9B9F23}"/>
  </w:font>
  <w:font w:name="Helvetica Neue">
    <w:panose1 w:val="00000000000000000000"/>
    <w:charset w:val="00"/>
    <w:family w:val="auto"/>
    <w:pitch w:val="variable"/>
    <w:sig w:usb0="A000002F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27"/>
      <w:gridCol w:w="3103"/>
      <w:gridCol w:w="3130"/>
    </w:tblGrid>
    <w:tr w:rsidR="000366B9" w:rsidRPr="000366B9" w14:paraId="574CB5FA" w14:textId="77777777" w:rsidTr="00C77EE9">
      <w:tc>
        <w:tcPr>
          <w:tcW w:w="3192" w:type="dxa"/>
        </w:tcPr>
        <w:p w14:paraId="7070C885" w14:textId="77777777" w:rsidR="00D07A51" w:rsidRPr="000366B9" w:rsidRDefault="00D07A51" w:rsidP="001E58A8">
          <w:pPr>
            <w:pStyle w:val="Fuzeile"/>
            <w:rPr>
              <w:color w:val="808285" w:themeColor="text1"/>
              <w:sz w:val="18"/>
              <w:szCs w:val="18"/>
            </w:rPr>
          </w:pPr>
          <w:r w:rsidRPr="000366B9">
            <w:rPr>
              <w:color w:val="808285" w:themeColor="text1"/>
              <w:sz w:val="18"/>
              <w:szCs w:val="18"/>
            </w:rPr>
            <w:t xml:space="preserve">Seite </w:t>
          </w:r>
          <w:r w:rsidRPr="000366B9">
            <w:rPr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color w:val="808285" w:themeColor="text1"/>
              <w:sz w:val="18"/>
              <w:szCs w:val="18"/>
            </w:rPr>
            <w:instrText xml:space="preserve"> PAGE   \* MERGEFORMAT </w:instrText>
          </w:r>
          <w:r w:rsidRPr="000366B9">
            <w:rPr>
              <w:color w:val="808285" w:themeColor="text1"/>
              <w:sz w:val="18"/>
              <w:szCs w:val="18"/>
            </w:rPr>
            <w:fldChar w:fldCharType="separate"/>
          </w:r>
          <w:r w:rsidR="00602665" w:rsidRPr="000366B9">
            <w:rPr>
              <w:noProof/>
              <w:color w:val="808285" w:themeColor="text1"/>
              <w:sz w:val="18"/>
              <w:szCs w:val="18"/>
            </w:rPr>
            <w:t>19</w:t>
          </w:r>
          <w:r w:rsidRPr="000366B9">
            <w:rPr>
              <w:color w:val="808285" w:themeColor="text1"/>
              <w:sz w:val="18"/>
              <w:szCs w:val="18"/>
            </w:rPr>
            <w:fldChar w:fldCharType="end"/>
          </w:r>
        </w:p>
        <w:p w14:paraId="31C97DA5" w14:textId="77777777" w:rsidR="00D07A51" w:rsidRPr="000366B9" w:rsidRDefault="00D07A51" w:rsidP="001E58A8">
          <w:pPr>
            <w:pStyle w:val="Fuzeile"/>
            <w:rPr>
              <w:color w:val="808285" w:themeColor="text1"/>
              <w:sz w:val="18"/>
              <w:szCs w:val="18"/>
            </w:rPr>
          </w:pPr>
          <w:r w:rsidRPr="000366B9">
            <w:rPr>
              <w:color w:val="808285" w:themeColor="text1"/>
              <w:sz w:val="18"/>
              <w:szCs w:val="18"/>
            </w:rPr>
            <w:t xml:space="preserve">Dokumentenname: </w:t>
          </w:r>
          <w:r w:rsidRPr="000366B9">
            <w:rPr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color w:val="808285" w:themeColor="text1"/>
              <w:sz w:val="18"/>
              <w:szCs w:val="18"/>
            </w:rPr>
            <w:instrText xml:space="preserve"> DOCPROPERTY  IDP_DOCUMENT_NAME  \* MERGEFORMAT </w:instrText>
          </w:r>
          <w:r w:rsidRPr="000366B9">
            <w:rPr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color w:val="808285" w:themeColor="text1"/>
              <w:sz w:val="18"/>
              <w:szCs w:val="18"/>
            </w:rPr>
            <w:t>Konzept_Documizer_Formularunterstuetzung_v1.0</w:t>
          </w:r>
          <w:r w:rsidRPr="000366B9">
            <w:rPr>
              <w:color w:val="808285" w:themeColor="text1"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19E5E901" w14:textId="77777777" w:rsidR="00D07A51" w:rsidRPr="000366B9" w:rsidRDefault="00D07A51" w:rsidP="001E58A8">
          <w:pPr>
            <w:pStyle w:val="Fuzeile"/>
            <w:rPr>
              <w:color w:val="808285" w:themeColor="text1"/>
              <w:sz w:val="18"/>
              <w:szCs w:val="18"/>
            </w:rPr>
          </w:pPr>
          <w:r w:rsidRPr="000366B9">
            <w:rPr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color w:val="808285" w:themeColor="text1"/>
              <w:sz w:val="18"/>
              <w:szCs w:val="18"/>
            </w:rPr>
            <w:instrText xml:space="preserve"> DOCPROPERTY  IDP_RESTRICTED  \* MERGEFORMAT </w:instrText>
          </w:r>
          <w:r w:rsidRPr="000366B9">
            <w:rPr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color w:val="808285" w:themeColor="text1"/>
              <w:sz w:val="18"/>
              <w:szCs w:val="18"/>
            </w:rPr>
            <w:t>Vertraulich – nur für den internen Gebrauch</w:t>
          </w:r>
          <w:r w:rsidRPr="000366B9">
            <w:rPr>
              <w:color w:val="808285" w:themeColor="text1"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24287879" w14:textId="07913BB9" w:rsidR="00D07A51" w:rsidRPr="000366B9" w:rsidRDefault="00D07A51" w:rsidP="001E58A8">
          <w:pPr>
            <w:pStyle w:val="Fuzeile"/>
            <w:rPr>
              <w:color w:val="808285" w:themeColor="text1"/>
              <w:sz w:val="18"/>
              <w:szCs w:val="18"/>
            </w:rPr>
          </w:pPr>
          <w:r w:rsidRPr="000366B9">
            <w:rPr>
              <w:color w:val="808285" w:themeColor="text1"/>
              <w:sz w:val="18"/>
              <w:szCs w:val="18"/>
            </w:rPr>
            <w:t xml:space="preserve">Dateiname: </w:t>
          </w:r>
          <w:r w:rsidRPr="000366B9">
            <w:rPr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color w:val="808285" w:themeColor="text1"/>
              <w:sz w:val="18"/>
              <w:szCs w:val="18"/>
            </w:rPr>
            <w:instrText xml:space="preserve"> FILENAME   \* MERGEFORMAT </w:instrText>
          </w:r>
          <w:r w:rsidRPr="000366B9">
            <w:rPr>
              <w:color w:val="808285" w:themeColor="text1"/>
              <w:sz w:val="18"/>
              <w:szCs w:val="18"/>
            </w:rPr>
            <w:fldChar w:fldCharType="separate"/>
          </w:r>
          <w:r w:rsidR="00E14F75" w:rsidRPr="000366B9">
            <w:rPr>
              <w:noProof/>
              <w:color w:val="808285" w:themeColor="text1"/>
              <w:sz w:val="18"/>
              <w:szCs w:val="18"/>
            </w:rPr>
            <w:t>consiness-Konzeptvorlage.dotm</w:t>
          </w:r>
          <w:r w:rsidRPr="000366B9">
            <w:rPr>
              <w:noProof/>
              <w:color w:val="808285" w:themeColor="text1"/>
              <w:sz w:val="18"/>
              <w:szCs w:val="18"/>
            </w:rPr>
            <w:fldChar w:fldCharType="end"/>
          </w:r>
        </w:p>
        <w:p w14:paraId="3FA27AC5" w14:textId="24A131D4" w:rsidR="00D07A51" w:rsidRPr="000366B9" w:rsidRDefault="00D07A51" w:rsidP="001E58A8">
          <w:pPr>
            <w:pStyle w:val="Fuzeile"/>
            <w:rPr>
              <w:color w:val="808285" w:themeColor="text1"/>
              <w:sz w:val="18"/>
              <w:szCs w:val="18"/>
            </w:rPr>
          </w:pPr>
          <w:r w:rsidRPr="000366B9">
            <w:rPr>
              <w:color w:val="808285" w:themeColor="text1"/>
              <w:sz w:val="18"/>
              <w:szCs w:val="18"/>
            </w:rPr>
            <w:t xml:space="preserve">Speicherdatum: </w:t>
          </w:r>
          <w:r w:rsidRPr="000366B9">
            <w:rPr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color w:val="808285" w:themeColor="text1"/>
              <w:sz w:val="18"/>
              <w:szCs w:val="18"/>
            </w:rPr>
            <w:instrText xml:space="preserve"> INFO  SaveDate  \* MERGEFORMAT </w:instrText>
          </w:r>
          <w:r w:rsidRPr="000366B9">
            <w:rPr>
              <w:color w:val="808285" w:themeColor="text1"/>
              <w:sz w:val="18"/>
              <w:szCs w:val="18"/>
            </w:rPr>
            <w:fldChar w:fldCharType="separate"/>
          </w:r>
          <w:r w:rsidR="00E14F75" w:rsidRPr="000366B9">
            <w:rPr>
              <w:color w:val="808285" w:themeColor="text1"/>
              <w:sz w:val="18"/>
              <w:szCs w:val="18"/>
            </w:rPr>
            <w:t>13.05.2023 15:21:00</w:t>
          </w:r>
          <w:r w:rsidRPr="000366B9">
            <w:rPr>
              <w:color w:val="808285" w:themeColor="text1"/>
              <w:sz w:val="18"/>
              <w:szCs w:val="18"/>
            </w:rPr>
            <w:fldChar w:fldCharType="end"/>
          </w:r>
        </w:p>
      </w:tc>
    </w:tr>
  </w:tbl>
  <w:p w14:paraId="34EE0C91" w14:textId="77777777" w:rsidR="00D07A51" w:rsidRDefault="00D07A51" w:rsidP="001E58A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C1BE5" w14:textId="77777777" w:rsidR="00DB3292" w:rsidRDefault="00DB3292" w:rsidP="001E58A8">
      <w:r>
        <w:separator/>
      </w:r>
    </w:p>
  </w:footnote>
  <w:footnote w:type="continuationSeparator" w:id="0">
    <w:p w14:paraId="28DABDC0" w14:textId="77777777" w:rsidR="00DB3292" w:rsidRDefault="00DB3292" w:rsidP="001E5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51"/>
      <w:gridCol w:w="4860"/>
      <w:gridCol w:w="2449"/>
    </w:tblGrid>
    <w:tr w:rsidR="000366B9" w:rsidRPr="000366B9" w14:paraId="2A3DE568" w14:textId="77777777" w:rsidTr="005D24EE">
      <w:trPr>
        <w:trHeight w:val="396"/>
      </w:trPr>
      <w:tc>
        <w:tcPr>
          <w:tcW w:w="2093" w:type="dxa"/>
        </w:tcPr>
        <w:p w14:paraId="30B098F5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instrText xml:space="preserve"> DOCPROPERTY  IDP_CLIENT_SHORT_NAME  \* MERGEFORMAT </w:instrTex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t>CNS</w: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end"/>
          </w:r>
        </w:p>
      </w:tc>
      <w:tc>
        <w:tcPr>
          <w:tcW w:w="5443" w:type="dxa"/>
          <w:vMerge w:val="restart"/>
        </w:tcPr>
        <w:p w14:paraId="01E8B272" w14:textId="77777777" w:rsidR="00E14F75" w:rsidRPr="000366B9" w:rsidRDefault="00E14F75" w:rsidP="00E14F75">
          <w:pPr>
            <w:pStyle w:val="Kopfzeile"/>
            <w:jc w:val="center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instrText xml:space="preserve"> DOCPROPERTY  IDP_PROJECT_NAME  \* MERGEFORMAT </w:instrTex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t>Documizer – Formularunterstützung</w: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end"/>
          </w:r>
        </w:p>
        <w:p w14:paraId="57125ECF" w14:textId="77777777" w:rsidR="00E14F75" w:rsidRPr="000366B9" w:rsidRDefault="00E14F75" w:rsidP="00E14F75">
          <w:pPr>
            <w:pStyle w:val="Kopfzeile"/>
            <w:jc w:val="center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instrText xml:space="preserve"> DOCPROPERTY  IDP_PROJECT_SUB_NAME  \* MERGEFORMAT </w:instrTex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t>SSFO / SFPF-Objekttypen</w: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end"/>
          </w:r>
        </w:p>
        <w:p w14:paraId="76CC0929" w14:textId="77777777" w:rsidR="00E14F75" w:rsidRPr="000366B9" w:rsidRDefault="00E14F75" w:rsidP="00E14F75">
          <w:pPr>
            <w:pStyle w:val="Kopfzeile"/>
            <w:jc w:val="center"/>
            <w:rPr>
              <w:rFonts w:cs="Arial"/>
              <w:color w:val="808285" w:themeColor="text1"/>
              <w:sz w:val="18"/>
              <w:szCs w:val="18"/>
            </w:rPr>
          </w:pPr>
        </w:p>
        <w:p w14:paraId="0C885233" w14:textId="77777777" w:rsidR="00E14F75" w:rsidRPr="000366B9" w:rsidRDefault="00E14F75" w:rsidP="00E14F75">
          <w:pPr>
            <w:pStyle w:val="Kopfzeile"/>
            <w:jc w:val="center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instrText xml:space="preserve"> DOCPROPERTY  IDP_DOCUMENT_PURPOSE  \* MERGEFORMAT </w:instrTex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t>Fachkonzept</w: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end"/>
          </w:r>
        </w:p>
        <w:p w14:paraId="64C61C02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</w:p>
      </w:tc>
      <w:tc>
        <w:tcPr>
          <w:tcW w:w="2098" w:type="dxa"/>
        </w:tcPr>
        <w:p w14:paraId="1F2D5C62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instrText xml:space="preserve"> DOCPROPERTY  IDP_PROJECT_START_DATE  \* MERGEFORMAT </w:instrTex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t>24.09.2026</w: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end"/>
          </w:r>
        </w:p>
      </w:tc>
    </w:tr>
    <w:tr w:rsidR="000366B9" w:rsidRPr="000366B9" w14:paraId="7ED61DFC" w14:textId="77777777" w:rsidTr="005D24EE">
      <w:tc>
        <w:tcPr>
          <w:tcW w:w="2093" w:type="dxa"/>
        </w:tcPr>
        <w:p w14:paraId="23969D67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noProof/>
              <w:color w:val="808285" w:themeColor="text1"/>
              <w:sz w:val="18"/>
              <w:szCs w:val="18"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7493CA3" wp14:editId="4FA82F3A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3810</wp:posOffset>
                    </wp:positionV>
                    <wp:extent cx="1276350" cy="561975"/>
                    <wp:effectExtent l="0" t="0" r="19050" b="28575"/>
                    <wp:wrapNone/>
                    <wp:docPr id="564289984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76350" cy="561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EFFC58" w14:textId="77777777" w:rsidR="00E14F75" w:rsidRPr="00406597" w:rsidRDefault="00E14F75" w:rsidP="00E14F75">
                                <w:pPr>
                                  <w:rPr>
                                    <w:color w:val="BFBFBF" w:themeColor="background1" w:themeShade="BF"/>
                                    <w:sz w:val="18"/>
                                    <w:szCs w:val="18"/>
                                  </w:rPr>
                                </w:pPr>
                                <w:r w:rsidRPr="00406597">
                                  <w:rPr>
                                    <w:color w:val="BFBFBF" w:themeColor="background1" w:themeShade="BF"/>
                                    <w:sz w:val="18"/>
                                    <w:szCs w:val="18"/>
                                  </w:rPr>
                                  <w:t>Hier Symbol des Kunden eintragen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7493CA3" id="_x0000_s1027" style="position:absolute;margin-left:0;margin-top:.3pt;width:100.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" filled="f" strokecolor="#eee [3214]" strokeweight="2pt">
                    <v:textbox>
                      <w:txbxContent>
                        <w:p w14:paraId="2BEFFC58" w14:textId="77777777" w:rsidR="00E14F75" w:rsidRPr="00406597" w:rsidRDefault="00E14F75" w:rsidP="00E14F75">
                          <w:pPr>
                            <w:rPr>
                              <w:color w:val="BFBFBF" w:themeColor="background1" w:themeShade="BF"/>
                              <w:sz w:val="18"/>
                              <w:szCs w:val="18"/>
                            </w:rPr>
                          </w:pPr>
                          <w:r w:rsidRPr="00406597">
                            <w:rPr>
                              <w:color w:val="BFBFBF" w:themeColor="background1" w:themeShade="BF"/>
                              <w:sz w:val="18"/>
                              <w:szCs w:val="18"/>
                            </w:rPr>
                            <w:t>Hier Symbol des Kunden eintragen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5443" w:type="dxa"/>
          <w:vMerge/>
        </w:tcPr>
        <w:p w14:paraId="64212AFE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</w:p>
      </w:tc>
      <w:tc>
        <w:tcPr>
          <w:tcW w:w="2098" w:type="dxa"/>
        </w:tcPr>
        <w:p w14:paraId="677B436A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noProof/>
              <w:color w:val="808285" w:themeColor="text1"/>
              <w:sz w:val="18"/>
              <w:szCs w:val="18"/>
            </w:rPr>
            <w:drawing>
              <wp:anchor distT="0" distB="0" distL="114300" distR="114300" simplePos="0" relativeHeight="251656192" behindDoc="0" locked="0" layoutInCell="1" allowOverlap="1" wp14:anchorId="0228A136" wp14:editId="6BBD3FA0">
                <wp:simplePos x="0" y="0"/>
                <wp:positionH relativeFrom="column">
                  <wp:posOffset>-10795</wp:posOffset>
                </wp:positionH>
                <wp:positionV relativeFrom="paragraph">
                  <wp:posOffset>3810</wp:posOffset>
                </wp:positionV>
                <wp:extent cx="1417955" cy="437515"/>
                <wp:effectExtent l="0" t="0" r="0" b="635"/>
                <wp:wrapSquare wrapText="bothSides"/>
                <wp:docPr id="2023339704" name="Grafik 2023339704" descr="Ein Bild, das Schrift, Text, Logo, Grafike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Schrift, Text, Logo, Grafiken enthält.&#10;&#10;Automatisch generierte Beschreibu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955" cy="437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0015D8A8" w14:textId="77777777" w:rsidR="00D07A51" w:rsidRPr="003A2CFC" w:rsidRDefault="00D07A51" w:rsidP="001E58A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93A10"/>
    <w:multiLevelType w:val="hybridMultilevel"/>
    <w:tmpl w:val="B9C07626"/>
    <w:lvl w:ilvl="0" w:tplc="5DA2A830">
      <w:numFmt w:val="bullet"/>
      <w:lvlText w:val="-"/>
      <w:lvlJc w:val="left"/>
      <w:pPr>
        <w:ind w:left="720" w:hanging="360"/>
      </w:pPr>
      <w:rPr>
        <w:rFonts w:ascii="Kalinga" w:eastAsiaTheme="minorEastAsia" w:hAnsi="Kalinga" w:cs="Kaling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23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updateFields w:val="true"/>
  <w:zoom w:percent="16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F0"/>
    <w:rsid w:val="00003FE6"/>
    <w:rsid w:val="00004236"/>
    <w:rsid w:val="00005A0C"/>
    <w:rsid w:val="00026863"/>
    <w:rsid w:val="00034438"/>
    <w:rsid w:val="00035748"/>
    <w:rsid w:val="000366B9"/>
    <w:rsid w:val="00037AE7"/>
    <w:rsid w:val="0007163F"/>
    <w:rsid w:val="00084430"/>
    <w:rsid w:val="00092C34"/>
    <w:rsid w:val="00094CC6"/>
    <w:rsid w:val="000954DA"/>
    <w:rsid w:val="000A456E"/>
    <w:rsid w:val="000B4CA4"/>
    <w:rsid w:val="000B6D1F"/>
    <w:rsid w:val="000B7EB1"/>
    <w:rsid w:val="000D17B9"/>
    <w:rsid w:val="000D4F43"/>
    <w:rsid w:val="000E2160"/>
    <w:rsid w:val="000F12C6"/>
    <w:rsid w:val="000F3664"/>
    <w:rsid w:val="000F77A5"/>
    <w:rsid w:val="00107FCE"/>
    <w:rsid w:val="00112095"/>
    <w:rsid w:val="00113987"/>
    <w:rsid w:val="001175B3"/>
    <w:rsid w:val="00120B6E"/>
    <w:rsid w:val="001231DC"/>
    <w:rsid w:val="00133DE0"/>
    <w:rsid w:val="00134B8E"/>
    <w:rsid w:val="0016569E"/>
    <w:rsid w:val="0016579C"/>
    <w:rsid w:val="0017331B"/>
    <w:rsid w:val="00192F7D"/>
    <w:rsid w:val="001C2EC6"/>
    <w:rsid w:val="001D71B8"/>
    <w:rsid w:val="001D7F5F"/>
    <w:rsid w:val="001E58A8"/>
    <w:rsid w:val="001F263F"/>
    <w:rsid w:val="001F4CA5"/>
    <w:rsid w:val="001F7B6E"/>
    <w:rsid w:val="00205F1A"/>
    <w:rsid w:val="00211327"/>
    <w:rsid w:val="00211A86"/>
    <w:rsid w:val="00223248"/>
    <w:rsid w:val="00226AB5"/>
    <w:rsid w:val="00230636"/>
    <w:rsid w:val="00235516"/>
    <w:rsid w:val="002415EA"/>
    <w:rsid w:val="00250079"/>
    <w:rsid w:val="00251ACC"/>
    <w:rsid w:val="00253712"/>
    <w:rsid w:val="002565C9"/>
    <w:rsid w:val="00262249"/>
    <w:rsid w:val="00271F83"/>
    <w:rsid w:val="00280CE0"/>
    <w:rsid w:val="00284188"/>
    <w:rsid w:val="002906D4"/>
    <w:rsid w:val="00297E28"/>
    <w:rsid w:val="002A02CE"/>
    <w:rsid w:val="002A6392"/>
    <w:rsid w:val="002A6B67"/>
    <w:rsid w:val="002B191B"/>
    <w:rsid w:val="002B7FEB"/>
    <w:rsid w:val="002E3944"/>
    <w:rsid w:val="002E5137"/>
    <w:rsid w:val="002F2B5B"/>
    <w:rsid w:val="002F351A"/>
    <w:rsid w:val="002F4E01"/>
    <w:rsid w:val="002F6C0B"/>
    <w:rsid w:val="003001D5"/>
    <w:rsid w:val="0030170D"/>
    <w:rsid w:val="00304CB2"/>
    <w:rsid w:val="00315E62"/>
    <w:rsid w:val="003211D1"/>
    <w:rsid w:val="00322A9E"/>
    <w:rsid w:val="0032584F"/>
    <w:rsid w:val="0034081E"/>
    <w:rsid w:val="00340C28"/>
    <w:rsid w:val="003433D9"/>
    <w:rsid w:val="00346577"/>
    <w:rsid w:val="00356BD9"/>
    <w:rsid w:val="00363232"/>
    <w:rsid w:val="00381627"/>
    <w:rsid w:val="0038237E"/>
    <w:rsid w:val="00392D66"/>
    <w:rsid w:val="003979E0"/>
    <w:rsid w:val="003A2CFC"/>
    <w:rsid w:val="003A376B"/>
    <w:rsid w:val="003B75E3"/>
    <w:rsid w:val="003C5AAC"/>
    <w:rsid w:val="003D6FF7"/>
    <w:rsid w:val="003D799F"/>
    <w:rsid w:val="003E1AEC"/>
    <w:rsid w:val="003E5B43"/>
    <w:rsid w:val="003E6C59"/>
    <w:rsid w:val="003F14A3"/>
    <w:rsid w:val="003F5060"/>
    <w:rsid w:val="004072A5"/>
    <w:rsid w:val="00424562"/>
    <w:rsid w:val="004248A4"/>
    <w:rsid w:val="00427A99"/>
    <w:rsid w:val="004304A9"/>
    <w:rsid w:val="00431420"/>
    <w:rsid w:val="00432597"/>
    <w:rsid w:val="004366C8"/>
    <w:rsid w:val="0044043F"/>
    <w:rsid w:val="00446267"/>
    <w:rsid w:val="00447342"/>
    <w:rsid w:val="0045343B"/>
    <w:rsid w:val="00456182"/>
    <w:rsid w:val="00457051"/>
    <w:rsid w:val="00466692"/>
    <w:rsid w:val="0046768A"/>
    <w:rsid w:val="00473E82"/>
    <w:rsid w:val="00474635"/>
    <w:rsid w:val="004A0F8C"/>
    <w:rsid w:val="004A68BD"/>
    <w:rsid w:val="004B6795"/>
    <w:rsid w:val="004C1F12"/>
    <w:rsid w:val="004C7CE4"/>
    <w:rsid w:val="004D1375"/>
    <w:rsid w:val="004D6E4E"/>
    <w:rsid w:val="004E2AE8"/>
    <w:rsid w:val="004F347E"/>
    <w:rsid w:val="004F5B2D"/>
    <w:rsid w:val="00501FAE"/>
    <w:rsid w:val="0053487B"/>
    <w:rsid w:val="00537A6C"/>
    <w:rsid w:val="00566F9A"/>
    <w:rsid w:val="00596418"/>
    <w:rsid w:val="005A0F81"/>
    <w:rsid w:val="005A2F56"/>
    <w:rsid w:val="005A3E1A"/>
    <w:rsid w:val="005B2994"/>
    <w:rsid w:val="005B3285"/>
    <w:rsid w:val="005E10CB"/>
    <w:rsid w:val="005F7201"/>
    <w:rsid w:val="00601086"/>
    <w:rsid w:val="00602665"/>
    <w:rsid w:val="00604BD2"/>
    <w:rsid w:val="006066CF"/>
    <w:rsid w:val="0061217C"/>
    <w:rsid w:val="006175F7"/>
    <w:rsid w:val="00621C16"/>
    <w:rsid w:val="00633B9B"/>
    <w:rsid w:val="00652B45"/>
    <w:rsid w:val="006616E1"/>
    <w:rsid w:val="006937F1"/>
    <w:rsid w:val="006957F5"/>
    <w:rsid w:val="006A2E43"/>
    <w:rsid w:val="006A4556"/>
    <w:rsid w:val="006A7C05"/>
    <w:rsid w:val="006E7574"/>
    <w:rsid w:val="007028F5"/>
    <w:rsid w:val="00705849"/>
    <w:rsid w:val="007073B5"/>
    <w:rsid w:val="00707444"/>
    <w:rsid w:val="00710296"/>
    <w:rsid w:val="00711E95"/>
    <w:rsid w:val="00744CC7"/>
    <w:rsid w:val="00750CBF"/>
    <w:rsid w:val="00752414"/>
    <w:rsid w:val="00767870"/>
    <w:rsid w:val="007679E4"/>
    <w:rsid w:val="00774A40"/>
    <w:rsid w:val="00786AAF"/>
    <w:rsid w:val="007A1E2F"/>
    <w:rsid w:val="007B5EE7"/>
    <w:rsid w:val="007B77C3"/>
    <w:rsid w:val="007C0C4B"/>
    <w:rsid w:val="007C1934"/>
    <w:rsid w:val="007D2FE3"/>
    <w:rsid w:val="007E709C"/>
    <w:rsid w:val="007F1C28"/>
    <w:rsid w:val="007F35C3"/>
    <w:rsid w:val="007F47C9"/>
    <w:rsid w:val="007F5DB5"/>
    <w:rsid w:val="007F7A3A"/>
    <w:rsid w:val="00801304"/>
    <w:rsid w:val="00813742"/>
    <w:rsid w:val="00820101"/>
    <w:rsid w:val="00823386"/>
    <w:rsid w:val="00833418"/>
    <w:rsid w:val="00862F6F"/>
    <w:rsid w:val="00874843"/>
    <w:rsid w:val="008958B8"/>
    <w:rsid w:val="00896C23"/>
    <w:rsid w:val="008A0E5E"/>
    <w:rsid w:val="008A27DF"/>
    <w:rsid w:val="008B5DBE"/>
    <w:rsid w:val="008B7A18"/>
    <w:rsid w:val="008D1FB2"/>
    <w:rsid w:val="008D3DD8"/>
    <w:rsid w:val="008E13E6"/>
    <w:rsid w:val="008E3D78"/>
    <w:rsid w:val="008E7753"/>
    <w:rsid w:val="008F21CF"/>
    <w:rsid w:val="00917613"/>
    <w:rsid w:val="009200AF"/>
    <w:rsid w:val="009216EE"/>
    <w:rsid w:val="009236B7"/>
    <w:rsid w:val="00931300"/>
    <w:rsid w:val="00936C3C"/>
    <w:rsid w:val="00947D5E"/>
    <w:rsid w:val="00950368"/>
    <w:rsid w:val="00952E63"/>
    <w:rsid w:val="00954109"/>
    <w:rsid w:val="00954CDD"/>
    <w:rsid w:val="00955624"/>
    <w:rsid w:val="0098033E"/>
    <w:rsid w:val="00981512"/>
    <w:rsid w:val="00995272"/>
    <w:rsid w:val="009966DE"/>
    <w:rsid w:val="009B3687"/>
    <w:rsid w:val="009C09DD"/>
    <w:rsid w:val="009C341B"/>
    <w:rsid w:val="009F1622"/>
    <w:rsid w:val="009F67C2"/>
    <w:rsid w:val="00A07BEF"/>
    <w:rsid w:val="00A10248"/>
    <w:rsid w:val="00A117ED"/>
    <w:rsid w:val="00A13FC4"/>
    <w:rsid w:val="00A25899"/>
    <w:rsid w:val="00A445C4"/>
    <w:rsid w:val="00A65831"/>
    <w:rsid w:val="00A71CBB"/>
    <w:rsid w:val="00A86E9B"/>
    <w:rsid w:val="00AA6B2D"/>
    <w:rsid w:val="00AC0975"/>
    <w:rsid w:val="00AD72DD"/>
    <w:rsid w:val="00AD7B07"/>
    <w:rsid w:val="00AE1D22"/>
    <w:rsid w:val="00AF7AFA"/>
    <w:rsid w:val="00B02E6D"/>
    <w:rsid w:val="00B11255"/>
    <w:rsid w:val="00B145DA"/>
    <w:rsid w:val="00B14B04"/>
    <w:rsid w:val="00B1778A"/>
    <w:rsid w:val="00B22EB4"/>
    <w:rsid w:val="00B30935"/>
    <w:rsid w:val="00B3107E"/>
    <w:rsid w:val="00B54584"/>
    <w:rsid w:val="00B5474E"/>
    <w:rsid w:val="00B6771B"/>
    <w:rsid w:val="00B67900"/>
    <w:rsid w:val="00B950CF"/>
    <w:rsid w:val="00BA40A2"/>
    <w:rsid w:val="00BD0085"/>
    <w:rsid w:val="00BD17D4"/>
    <w:rsid w:val="00BE08F8"/>
    <w:rsid w:val="00BE3B33"/>
    <w:rsid w:val="00BE564A"/>
    <w:rsid w:val="00BF0FD7"/>
    <w:rsid w:val="00C25887"/>
    <w:rsid w:val="00C402DD"/>
    <w:rsid w:val="00C57755"/>
    <w:rsid w:val="00C60136"/>
    <w:rsid w:val="00C624AE"/>
    <w:rsid w:val="00C62AA2"/>
    <w:rsid w:val="00C658F7"/>
    <w:rsid w:val="00C65DDC"/>
    <w:rsid w:val="00C710B1"/>
    <w:rsid w:val="00C76602"/>
    <w:rsid w:val="00C77EE9"/>
    <w:rsid w:val="00C8245D"/>
    <w:rsid w:val="00C91E5F"/>
    <w:rsid w:val="00CA139C"/>
    <w:rsid w:val="00CA3874"/>
    <w:rsid w:val="00CB0685"/>
    <w:rsid w:val="00CB62C2"/>
    <w:rsid w:val="00CC1B8C"/>
    <w:rsid w:val="00CC35A7"/>
    <w:rsid w:val="00CC4BE8"/>
    <w:rsid w:val="00CE1A67"/>
    <w:rsid w:val="00CE6DBD"/>
    <w:rsid w:val="00D00AFB"/>
    <w:rsid w:val="00D04B2D"/>
    <w:rsid w:val="00D077B6"/>
    <w:rsid w:val="00D07A51"/>
    <w:rsid w:val="00D1052F"/>
    <w:rsid w:val="00D257F5"/>
    <w:rsid w:val="00D30277"/>
    <w:rsid w:val="00D31237"/>
    <w:rsid w:val="00D31872"/>
    <w:rsid w:val="00D32C17"/>
    <w:rsid w:val="00D34A0A"/>
    <w:rsid w:val="00D368C5"/>
    <w:rsid w:val="00D36F25"/>
    <w:rsid w:val="00D42B33"/>
    <w:rsid w:val="00D42C09"/>
    <w:rsid w:val="00D43C0E"/>
    <w:rsid w:val="00D4466A"/>
    <w:rsid w:val="00D54065"/>
    <w:rsid w:val="00D55126"/>
    <w:rsid w:val="00D6694D"/>
    <w:rsid w:val="00D75026"/>
    <w:rsid w:val="00D75C13"/>
    <w:rsid w:val="00D82B33"/>
    <w:rsid w:val="00D85096"/>
    <w:rsid w:val="00DA07A5"/>
    <w:rsid w:val="00DA6576"/>
    <w:rsid w:val="00DB3292"/>
    <w:rsid w:val="00DC16E1"/>
    <w:rsid w:val="00DC3EC7"/>
    <w:rsid w:val="00DC704D"/>
    <w:rsid w:val="00DD10EA"/>
    <w:rsid w:val="00E14F75"/>
    <w:rsid w:val="00E178AA"/>
    <w:rsid w:val="00E2661F"/>
    <w:rsid w:val="00E44E37"/>
    <w:rsid w:val="00E50650"/>
    <w:rsid w:val="00E63902"/>
    <w:rsid w:val="00E71D09"/>
    <w:rsid w:val="00EA6216"/>
    <w:rsid w:val="00EB3830"/>
    <w:rsid w:val="00EB6635"/>
    <w:rsid w:val="00EC1DD6"/>
    <w:rsid w:val="00F064D2"/>
    <w:rsid w:val="00F16D20"/>
    <w:rsid w:val="00F2417C"/>
    <w:rsid w:val="00F259F0"/>
    <w:rsid w:val="00F276CF"/>
    <w:rsid w:val="00F30E44"/>
    <w:rsid w:val="00F40BB9"/>
    <w:rsid w:val="00F50DF0"/>
    <w:rsid w:val="00F51CDD"/>
    <w:rsid w:val="00F54B2D"/>
    <w:rsid w:val="00F61539"/>
    <w:rsid w:val="00F77902"/>
    <w:rsid w:val="00F80449"/>
    <w:rsid w:val="00F8561B"/>
    <w:rsid w:val="00FA72D2"/>
    <w:rsid w:val="00FA77B8"/>
    <w:rsid w:val="00FC3EFA"/>
    <w:rsid w:val="00FC43D0"/>
    <w:rsid w:val="00FC62E8"/>
    <w:rsid w:val="00FD572A"/>
    <w:rsid w:val="00FE17C7"/>
    <w:rsid w:val="00FE1FBA"/>
    <w:rsid w:val="00FF199E"/>
    <w:rsid w:val="00FF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8742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67900"/>
    <w:rPr>
      <w:rFonts w:ascii="HelveticaNeueLT Pro 55 Roman" w:hAnsi="HelveticaNeueLT Pro 55 Roman" w:cs="Kalinga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1217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A3A3A3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217C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DADADA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51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ADADA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513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ADADA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513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C6C6C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36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36C3C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35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F2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F21CF"/>
  </w:style>
  <w:style w:type="paragraph" w:styleId="Fuzeile">
    <w:name w:val="footer"/>
    <w:basedOn w:val="Standard"/>
    <w:link w:val="FuzeileZchn"/>
    <w:uiPriority w:val="99"/>
    <w:unhideWhenUsed/>
    <w:rsid w:val="008F2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F21CF"/>
  </w:style>
  <w:style w:type="paragraph" w:customStyle="1" w:styleId="berschrift11">
    <w:name w:val="Überschrift 11"/>
    <w:basedOn w:val="berschrift1"/>
    <w:next w:val="Standard"/>
    <w:link w:val="berschrift1Char"/>
    <w:qFormat/>
    <w:rsid w:val="0061217C"/>
    <w:rPr>
      <w:rFonts w:cs="Kalinga"/>
      <w:b w:val="0"/>
      <w:color w:val="D71920" w:themeColor="text2"/>
      <w:sz w:val="32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1217C"/>
    <w:rPr>
      <w:rFonts w:ascii="Helvetica Neue" w:eastAsiaTheme="majorEastAsia" w:hAnsi="Helvetica Neue" w:cstheme="majorBidi"/>
      <w:b/>
      <w:bCs/>
      <w:color w:val="A3A3A3" w:themeColor="accent1" w:themeShade="BF"/>
      <w:sz w:val="28"/>
      <w:szCs w:val="28"/>
      <w:lang w:val="de-DE"/>
    </w:rPr>
  </w:style>
  <w:style w:type="paragraph" w:customStyle="1" w:styleId="berschrift21">
    <w:name w:val="Überschrift 21"/>
    <w:basedOn w:val="berschrift2"/>
    <w:next w:val="Standard"/>
    <w:link w:val="berschrift2Char"/>
    <w:qFormat/>
    <w:rsid w:val="0061217C"/>
    <w:rPr>
      <w:color w:val="D71920" w:themeColor="text2"/>
      <w:sz w:val="28"/>
    </w:rPr>
  </w:style>
  <w:style w:type="character" w:customStyle="1" w:styleId="berschrift1Char">
    <w:name w:val="Überschrift 1 Char"/>
    <w:basedOn w:val="berschrift1Zchn"/>
    <w:link w:val="berschrift11"/>
    <w:rsid w:val="0061217C"/>
    <w:rPr>
      <w:rFonts w:ascii="Helvetica Neue" w:eastAsiaTheme="majorEastAsia" w:hAnsi="Helvetica Neue" w:cs="Kalinga"/>
      <w:b w:val="0"/>
      <w:bCs/>
      <w:color w:val="D71920" w:themeColor="text2"/>
      <w:sz w:val="32"/>
      <w:szCs w:val="56"/>
      <w:lang w:val="de-DE"/>
    </w:rPr>
  </w:style>
  <w:style w:type="paragraph" w:customStyle="1" w:styleId="berschrift31">
    <w:name w:val="Überschrift 31"/>
    <w:basedOn w:val="berschrift3"/>
    <w:next w:val="Standard"/>
    <w:link w:val="berschrift3Char"/>
    <w:qFormat/>
    <w:rsid w:val="00B67900"/>
    <w:rPr>
      <w:rFonts w:ascii="HelveticaNeueLT Pro 55 Roman" w:hAnsi="HelveticaNeueLT Pro 55 Roman"/>
      <w:color w:val="D71920" w:themeColor="text2"/>
      <w:sz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217C"/>
    <w:rPr>
      <w:rFonts w:ascii="Helvetica Neue" w:eastAsiaTheme="majorEastAsia" w:hAnsi="Helvetica Neue" w:cstheme="majorBidi"/>
      <w:b/>
      <w:bCs/>
      <w:color w:val="DADADA" w:themeColor="accent1"/>
      <w:sz w:val="26"/>
      <w:szCs w:val="26"/>
      <w:lang w:val="de-DE"/>
    </w:rPr>
  </w:style>
  <w:style w:type="character" w:customStyle="1" w:styleId="berschrift2Char">
    <w:name w:val="Überschrift 2 Char"/>
    <w:basedOn w:val="berschrift2Zchn"/>
    <w:link w:val="berschrift21"/>
    <w:rsid w:val="0061217C"/>
    <w:rPr>
      <w:rFonts w:ascii="Helvetica Neue" w:eastAsiaTheme="majorEastAsia" w:hAnsi="Helvetica Neue" w:cstheme="majorBidi"/>
      <w:b/>
      <w:bCs/>
      <w:color w:val="D71920" w:themeColor="text2"/>
      <w:sz w:val="28"/>
      <w:szCs w:val="26"/>
      <w:lang w:val="de-DE"/>
    </w:rPr>
  </w:style>
  <w:style w:type="paragraph" w:customStyle="1" w:styleId="berschrift41">
    <w:name w:val="Überschrift 41"/>
    <w:basedOn w:val="berschrift4"/>
    <w:next w:val="Standard"/>
    <w:link w:val="berschrift4Char"/>
    <w:qFormat/>
    <w:rsid w:val="00B67900"/>
    <w:rPr>
      <w:rFonts w:ascii="HelveticaNeueLT Pro 55 Roman" w:hAnsi="HelveticaNeueLT Pro 55 Roman"/>
      <w:i w:val="0"/>
      <w:color w:val="D71920" w:themeColor="text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5137"/>
    <w:rPr>
      <w:rFonts w:asciiTheme="majorHAnsi" w:eastAsiaTheme="majorEastAsia" w:hAnsiTheme="majorHAnsi" w:cstheme="majorBidi"/>
      <w:b/>
      <w:bCs/>
      <w:color w:val="DADADA" w:themeColor="accent1"/>
    </w:rPr>
  </w:style>
  <w:style w:type="character" w:customStyle="1" w:styleId="berschrift3Char">
    <w:name w:val="Überschrift 3 Char"/>
    <w:basedOn w:val="berschrift3Zchn"/>
    <w:link w:val="berschrift31"/>
    <w:rsid w:val="00B67900"/>
    <w:rPr>
      <w:rFonts w:ascii="HelveticaNeueLT Pro 55 Roman" w:eastAsiaTheme="majorEastAsia" w:hAnsi="HelveticaNeueLT Pro 55 Roman" w:cstheme="majorBidi"/>
      <w:b/>
      <w:bCs/>
      <w:color w:val="D71920" w:themeColor="text2"/>
      <w:sz w:val="24"/>
      <w:lang w:val="de-DE"/>
    </w:rPr>
  </w:style>
  <w:style w:type="paragraph" w:customStyle="1" w:styleId="berschrift51">
    <w:name w:val="Überschrift 51"/>
    <w:basedOn w:val="berschrift5"/>
    <w:next w:val="Standard"/>
    <w:link w:val="berschrift5Char"/>
    <w:qFormat/>
    <w:rsid w:val="00B67900"/>
    <w:pPr>
      <w:ind w:left="720"/>
    </w:pPr>
    <w:rPr>
      <w:rFonts w:ascii="HelveticaNeueLT Pro 55 Roman" w:hAnsi="HelveticaNeueLT Pro 55 Roman"/>
      <w:i/>
      <w:color w:val="D71920" w:themeColor="text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5137"/>
    <w:rPr>
      <w:rFonts w:asciiTheme="majorHAnsi" w:eastAsiaTheme="majorEastAsia" w:hAnsiTheme="majorHAnsi" w:cstheme="majorBidi"/>
      <w:b/>
      <w:bCs/>
      <w:i/>
      <w:iCs/>
      <w:color w:val="DADADA" w:themeColor="accent1"/>
    </w:rPr>
  </w:style>
  <w:style w:type="character" w:customStyle="1" w:styleId="berschrift4Char">
    <w:name w:val="Überschrift 4 Char"/>
    <w:basedOn w:val="berschrift4Zchn"/>
    <w:link w:val="berschrift41"/>
    <w:rsid w:val="00B67900"/>
    <w:rPr>
      <w:rFonts w:ascii="HelveticaNeueLT Pro 55 Roman" w:eastAsiaTheme="majorEastAsia" w:hAnsi="HelveticaNeueLT Pro 55 Roman" w:cstheme="majorBidi"/>
      <w:b/>
      <w:bCs/>
      <w:i w:val="0"/>
      <w:iCs/>
      <w:color w:val="D71920" w:themeColor="text2"/>
      <w:lang w:val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F7B6E"/>
    <w:pPr>
      <w:outlineLvl w:val="9"/>
    </w:pPr>
    <w:rPr>
      <w:lang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5137"/>
    <w:rPr>
      <w:rFonts w:asciiTheme="majorHAnsi" w:eastAsiaTheme="majorEastAsia" w:hAnsiTheme="majorHAnsi" w:cstheme="majorBidi"/>
      <w:color w:val="6C6C6C" w:themeColor="accent1" w:themeShade="7F"/>
    </w:rPr>
  </w:style>
  <w:style w:type="character" w:customStyle="1" w:styleId="berschrift5Char">
    <w:name w:val="Überschrift 5 Char"/>
    <w:basedOn w:val="berschrift5Zchn"/>
    <w:link w:val="berschrift51"/>
    <w:rsid w:val="00B67900"/>
    <w:rPr>
      <w:rFonts w:ascii="HelveticaNeueLT Pro 55 Roman" w:eastAsiaTheme="majorEastAsia" w:hAnsi="HelveticaNeueLT Pro 55 Roman" w:cstheme="majorBidi"/>
      <w:i/>
      <w:color w:val="D71920" w:themeColor="text2"/>
      <w:lang w:val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1F7B6E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1F7B6E"/>
    <w:rPr>
      <w:color w:val="878787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CC1B8C"/>
    <w:pPr>
      <w:spacing w:after="100"/>
      <w:ind w:left="220"/>
    </w:pPr>
  </w:style>
  <w:style w:type="table" w:customStyle="1" w:styleId="IDP-Tabellenlayout">
    <w:name w:val="_IDP-Tabellenlayout"/>
    <w:basedOn w:val="NormaleTabelle"/>
    <w:uiPriority w:val="99"/>
    <w:rsid w:val="008D1FB2"/>
    <w:pPr>
      <w:spacing w:after="0" w:line="240" w:lineRule="auto"/>
    </w:pPr>
    <w:rPr>
      <w:rFonts w:ascii="Kalinga" w:hAnsi="Kalinga"/>
    </w:rPr>
    <w:tblPr>
      <w:tblBorders>
        <w:top w:val="single" w:sz="4" w:space="0" w:color="808285" w:themeColor="text1"/>
        <w:left w:val="single" w:sz="4" w:space="0" w:color="808285" w:themeColor="text1"/>
        <w:bottom w:val="single" w:sz="4" w:space="0" w:color="808285" w:themeColor="text1"/>
        <w:right w:val="single" w:sz="4" w:space="0" w:color="808285" w:themeColor="text1"/>
        <w:insideH w:val="single" w:sz="4" w:space="0" w:color="808285" w:themeColor="text1"/>
        <w:insideV w:val="single" w:sz="4" w:space="0" w:color="808285" w:themeColor="text1"/>
      </w:tblBorders>
    </w:tblPr>
    <w:tblStylePr w:type="firstRow">
      <w:rPr>
        <w:rFonts w:ascii="Kalinga" w:hAnsi="Kalinga"/>
        <w:color w:val="FFFFFF" w:themeColor="background1"/>
        <w:sz w:val="22"/>
      </w:rPr>
      <w:tblPr/>
      <w:tcPr>
        <w:tcBorders>
          <w:top w:val="single" w:sz="4" w:space="0" w:color="808285" w:themeColor="text1"/>
          <w:left w:val="single" w:sz="4" w:space="0" w:color="808285" w:themeColor="text1"/>
          <w:bottom w:val="single" w:sz="4" w:space="0" w:color="808285" w:themeColor="text1"/>
          <w:right w:val="single" w:sz="4" w:space="0" w:color="808285" w:themeColor="text1"/>
          <w:insideH w:val="single" w:sz="4" w:space="0" w:color="808285" w:themeColor="text1"/>
          <w:insideV w:val="single" w:sz="4" w:space="0" w:color="808285" w:themeColor="text1"/>
        </w:tcBorders>
        <w:shd w:val="clear" w:color="auto" w:fill="D71920" w:themeFill="text2"/>
      </w:tcPr>
    </w:tblStylePr>
  </w:style>
  <w:style w:type="paragraph" w:styleId="Listenabsatz">
    <w:name w:val="List Paragraph"/>
    <w:basedOn w:val="Standard"/>
    <w:uiPriority w:val="34"/>
    <w:qFormat/>
    <w:rsid w:val="001E58A8"/>
    <w:pPr>
      <w:ind w:left="720"/>
      <w:contextualSpacing/>
    </w:pPr>
  </w:style>
  <w:style w:type="paragraph" w:styleId="Beschriftung">
    <w:name w:val="caption"/>
    <w:basedOn w:val="Standard"/>
    <w:next w:val="Standard"/>
    <w:uiPriority w:val="35"/>
    <w:unhideWhenUsed/>
    <w:qFormat/>
    <w:rsid w:val="00633B9B"/>
    <w:pPr>
      <w:spacing w:line="240" w:lineRule="auto"/>
    </w:pPr>
    <w:rPr>
      <w:bCs/>
      <w:i/>
      <w:color w:val="D71920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4366C8"/>
    <w:pPr>
      <w:spacing w:after="0"/>
    </w:pPr>
  </w:style>
  <w:style w:type="paragraph" w:styleId="Verzeichnis3">
    <w:name w:val="toc 3"/>
    <w:basedOn w:val="Standard"/>
    <w:next w:val="Standard"/>
    <w:autoRedefine/>
    <w:uiPriority w:val="39"/>
    <w:unhideWhenUsed/>
    <w:rsid w:val="004366C8"/>
    <w:pPr>
      <w:spacing w:after="100"/>
      <w:ind w:left="440"/>
    </w:pPr>
  </w:style>
  <w:style w:type="paragraph" w:styleId="KeinLeerraum">
    <w:name w:val="No Spacing"/>
    <w:uiPriority w:val="1"/>
    <w:qFormat/>
    <w:rsid w:val="00B67900"/>
    <w:pPr>
      <w:spacing w:after="0" w:line="240" w:lineRule="auto"/>
    </w:pPr>
    <w:rPr>
      <w:rFonts w:ascii="HelveticaNeueLT Pro 55 Roman" w:hAnsi="HelveticaNeueLT Pro 55 Roman" w:cs="Kalinga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61217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217C"/>
    <w:rPr>
      <w:rFonts w:ascii="Helvetica Neue" w:eastAsiaTheme="majorEastAsia" w:hAnsi="Helvetica Neue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217C"/>
    <w:pPr>
      <w:numPr>
        <w:ilvl w:val="1"/>
      </w:numPr>
      <w:spacing w:after="160"/>
    </w:pPr>
    <w:rPr>
      <w:rFonts w:cstheme="minorBidi"/>
      <w:color w:val="ACAEB0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217C"/>
    <w:rPr>
      <w:rFonts w:ascii="Helvetica Neue" w:hAnsi="Helvetica Neue"/>
      <w:color w:val="ACAEB0" w:themeColor="text1" w:themeTint="A5"/>
      <w:spacing w:val="15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61217C"/>
    <w:pPr>
      <w:spacing w:before="200" w:after="160"/>
      <w:ind w:left="864" w:right="864"/>
      <w:jc w:val="center"/>
    </w:pPr>
    <w:rPr>
      <w:i/>
      <w:iCs/>
      <w:color w:val="9FA1A3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217C"/>
    <w:rPr>
      <w:rFonts w:ascii="Helvetica Neue" w:hAnsi="Helvetica Neue" w:cs="Kalinga"/>
      <w:i/>
      <w:iCs/>
      <w:color w:val="9FA1A3" w:themeColor="text1" w:themeTint="BF"/>
      <w:lang w:val="de-DE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217C"/>
    <w:pPr>
      <w:pBdr>
        <w:top w:val="single" w:sz="4" w:space="10" w:color="DADADA" w:themeColor="accent1"/>
        <w:bottom w:val="single" w:sz="4" w:space="10" w:color="DADADA" w:themeColor="accent1"/>
      </w:pBdr>
      <w:spacing w:before="360" w:after="360"/>
      <w:ind w:left="864" w:right="864"/>
      <w:jc w:val="center"/>
    </w:pPr>
    <w:rPr>
      <w:i/>
      <w:iCs/>
      <w:color w:val="DADADA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217C"/>
    <w:rPr>
      <w:rFonts w:ascii="Helvetica Neue" w:hAnsi="Helvetica Neue" w:cs="Kalinga"/>
      <w:i/>
      <w:iCs/>
      <w:color w:val="DADADA" w:themeColor="accent1"/>
      <w:lang w:val="de-DE"/>
    </w:rPr>
  </w:style>
  <w:style w:type="character" w:styleId="SchwacherVerweis">
    <w:name w:val="Subtle Reference"/>
    <w:basedOn w:val="Absatz-Standardschriftart"/>
    <w:uiPriority w:val="31"/>
    <w:qFormat/>
    <w:rsid w:val="0061217C"/>
    <w:rPr>
      <w:smallCaps/>
      <w:color w:val="ACAEB0" w:themeColor="text1" w:themeTint="A5"/>
    </w:rPr>
  </w:style>
  <w:style w:type="character" w:styleId="Buchtitel">
    <w:name w:val="Book Title"/>
    <w:basedOn w:val="Absatz-Standardschriftart"/>
    <w:uiPriority w:val="33"/>
    <w:qFormat/>
    <w:rsid w:val="0061217C"/>
    <w:rPr>
      <w:b/>
      <w:bCs/>
      <w:i/>
      <w:iCs/>
      <w:spacing w:val="5"/>
    </w:rPr>
  </w:style>
  <w:style w:type="character" w:styleId="SchwacheHervorhebung">
    <w:name w:val="Subtle Emphasis"/>
    <w:basedOn w:val="Absatz-Standardschriftart"/>
    <w:uiPriority w:val="19"/>
    <w:qFormat/>
    <w:rsid w:val="00B67900"/>
    <w:rPr>
      <w:i/>
      <w:iCs/>
      <w:color w:val="9FA1A3" w:themeColor="text1" w:themeTint="BF"/>
    </w:rPr>
  </w:style>
  <w:style w:type="character" w:styleId="Hervorhebung">
    <w:name w:val="Emphasis"/>
    <w:basedOn w:val="Absatz-Standardschriftart"/>
    <w:uiPriority w:val="20"/>
    <w:qFormat/>
    <w:rsid w:val="00B67900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B67900"/>
    <w:rPr>
      <w:i/>
      <w:iCs/>
      <w:color w:val="DADADA" w:themeColor="accent1"/>
    </w:rPr>
  </w:style>
  <w:style w:type="character" w:styleId="Fett">
    <w:name w:val="Strong"/>
    <w:basedOn w:val="Absatz-Standardschriftart"/>
    <w:uiPriority w:val="22"/>
    <w:qFormat/>
    <w:rsid w:val="00B67900"/>
    <w:rPr>
      <w:b/>
      <w:bCs/>
    </w:rPr>
  </w:style>
  <w:style w:type="character" w:styleId="IntensiverVerweis">
    <w:name w:val="Intense Reference"/>
    <w:basedOn w:val="Absatz-Standardschriftart"/>
    <w:uiPriority w:val="32"/>
    <w:qFormat/>
    <w:rsid w:val="00B67900"/>
    <w:rPr>
      <w:b/>
      <w:bCs/>
      <w:smallCaps/>
      <w:color w:val="DADADA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oleObject" Target="embeddings/Microsoft_Visio_2003-2010_Drawing.vsd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image" Target="media/image2.emf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siness">
      <a:dk1>
        <a:srgbClr val="808285"/>
      </a:dk1>
      <a:lt1>
        <a:srgbClr val="FFFFFF"/>
      </a:lt1>
      <a:dk2>
        <a:srgbClr val="D71920"/>
      </a:dk2>
      <a:lt2>
        <a:srgbClr val="EEEEEE"/>
      </a:lt2>
      <a:accent1>
        <a:srgbClr val="DADADA"/>
      </a:accent1>
      <a:accent2>
        <a:srgbClr val="CBCBCB"/>
      </a:accent2>
      <a:accent3>
        <a:srgbClr val="B3B3B3"/>
      </a:accent3>
      <a:accent4>
        <a:srgbClr val="878787"/>
      </a:accent4>
      <a:accent5>
        <a:srgbClr val="004577"/>
      </a:accent5>
      <a:accent6>
        <a:srgbClr val="D71920"/>
      </a:accent6>
      <a:hlink>
        <a:srgbClr val="878787"/>
      </a:hlink>
      <a:folHlink>
        <a:srgbClr val="DADAD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9c3872-943a-44df-8522-594248bceb1e" xsi:nil="true"/>
    <lcf76f155ced4ddcb4097134ff3c332f xmlns="23dd285e-d216-44c6-babf-f06997eaaa8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9C2B0E6889004A8F70284BE545B974" ma:contentTypeVersion="15" ma:contentTypeDescription="Ein neues Dokument erstellen." ma:contentTypeScope="" ma:versionID="5f31a3692b027ec17d08c090e0dc827e">
  <xsd:schema xmlns:xsd="http://www.w3.org/2001/XMLSchema" xmlns:xs="http://www.w3.org/2001/XMLSchema" xmlns:p="http://schemas.microsoft.com/office/2006/metadata/properties" xmlns:ns2="23dd285e-d216-44c6-babf-f06997eaaa82" xmlns:ns3="8b9c3872-943a-44df-8522-594248bceb1e" targetNamespace="http://schemas.microsoft.com/office/2006/metadata/properties" ma:root="true" ma:fieldsID="522196b3d02965a8edbca09e1d86a9eb" ns2:_="" ns3:_="">
    <xsd:import namespace="23dd285e-d216-44c6-babf-f06997eaaa82"/>
    <xsd:import namespace="8b9c3872-943a-44df-8522-594248bceb1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d285e-d216-44c6-babf-f06997eaaa8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607ecfb4-244d-49e4-8ae8-c657d7fd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c3872-943a-44df-8522-594248bceb1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67e273a-74c7-464e-8319-74522c39e8da}" ma:internalName="TaxCatchAll" ma:showField="CatchAllData" ma:web="8b9c3872-943a-44df-8522-594248bceb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8C8C9B-5703-40CC-A4A0-85A6500846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350F04-9519-4FD2-AFF3-2F48FD43A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847847-BCB6-4265-8D61-0EC627A9F16A}">
  <ds:schemaRefs>
    <ds:schemaRef ds:uri="http://schemas.microsoft.com/office/2006/metadata/properties"/>
    <ds:schemaRef ds:uri="http://schemas.microsoft.com/office/infopath/2007/PartnerControls"/>
    <ds:schemaRef ds:uri="8b9c3872-943a-44df-8522-594248bceb1e"/>
    <ds:schemaRef ds:uri="23dd285e-d216-44c6-babf-f06997eaaa82"/>
  </ds:schemaRefs>
</ds:datastoreItem>
</file>

<file path=customXml/itemProps4.xml><?xml version="1.0" encoding="utf-8"?>
<ds:datastoreItem xmlns:ds="http://schemas.openxmlformats.org/officeDocument/2006/customXml" ds:itemID="{BA644445-37D3-4476-8573-B5A28D01F601}"/>
</file>

<file path=docProps/app.xml><?xml version="1.0" encoding="utf-8"?>
<Properties xmlns="http://schemas.openxmlformats.org/officeDocument/2006/extended-properties" xmlns:vt="http://schemas.openxmlformats.org/officeDocument/2006/docPropsVTypes">
  <Template>consiness-Konzeptvorlage_helvetica_inkl_schriftart</Template>
  <TotalTime>0</TotalTime>
  <Pages>17</Pages>
  <Words>2142</Words>
  <Characters>13495</Characters>
  <Application>Microsoft Office Word</Application>
  <DocSecurity>0</DocSecurity>
  <Lines>112</Lines>
  <Paragraphs>31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consiness</Company>
  <LinksUpToDate>false</LinksUpToDate>
  <CharactersWithSpaces>15606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Achim Heinekamp</dc:creator>
  <cp:keywords/>
  <dc:description/>
  <cp:lastModifiedBy>Mareike Paasch</cp:lastModifiedBy>
  <cp:revision>5</cp:revision>
  <dcterms:created xsi:type="dcterms:W3CDTF">2023-06-10T13:22:00Z</dcterms:created>
  <dcterms:modified xsi:type="dcterms:W3CDTF">2023-06-30T11:02:00Z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P_CLIENT_NAME">
    <vt:lpwstr>consiness GmbH &amp; Co. KG</vt:lpwstr>
  </property>
  <property fmtid="{D5CDD505-2E9C-101B-9397-08002B2CF9AE}" pid="3" name="IDP_CLIENT_SHORT_NAME">
    <vt:lpwstr>CNS</vt:lpwstr>
  </property>
  <property fmtid="{D5CDD505-2E9C-101B-9397-08002B2CF9AE}" pid="4" name="IDP_PROJECT_NAME">
    <vt:lpwstr>Documizer – Formularunterstützung</vt:lpwstr>
  </property>
  <property fmtid="{D5CDD505-2E9C-101B-9397-08002B2CF9AE}" pid="5" name="IDP_PROJECT_SHORT_NAME">
    <vt:lpwstr>Documizer</vt:lpwstr>
  </property>
  <property fmtid="{D5CDD505-2E9C-101B-9397-08002B2CF9AE}" pid="6" name="IDP_LAST_SAVE_DATE">
    <vt:lpwstr>24.09.2026</vt:lpwstr>
  </property>
  <property fmtid="{D5CDD505-2E9C-101B-9397-08002B2CF9AE}" pid="7" name="IDP_PROJECT_SUB_NAME">
    <vt:lpwstr>SSFO / SFPF-Objekttypen</vt:lpwstr>
  </property>
  <property fmtid="{D5CDD505-2E9C-101B-9397-08002B2CF9AE}" pid="8" name="IDP_PROJECT_SUB_NAME_SHORT">
    <vt:lpwstr>Documizer</vt:lpwstr>
  </property>
  <property fmtid="{D5CDD505-2E9C-101B-9397-08002B2CF9AE}" pid="9" name="IDP_RESTRICTED">
    <vt:lpwstr>Vertraulich – nur für den internen Gebrauch</vt:lpwstr>
  </property>
  <property fmtid="{D5CDD505-2E9C-101B-9397-08002B2CF9AE}" pid="10" name="IDP_RECIPIENTS">
    <vt:lpwstr>consiness intern</vt:lpwstr>
  </property>
  <property fmtid="{D5CDD505-2E9C-101B-9397-08002B2CF9AE}" pid="11" name="IDP_AUTHOR">
    <vt:lpwstr>Christian Gathmann</vt:lpwstr>
  </property>
  <property fmtid="{D5CDD505-2E9C-101B-9397-08002B2CF9AE}" pid="12" name="IDP_AUTHOR_FUNCTION">
    <vt:lpwstr>Entwicklung / Produktverantwortung</vt:lpwstr>
  </property>
  <property fmtid="{D5CDD505-2E9C-101B-9397-08002B2CF9AE}" pid="13" name="IDP_AUTHOR_MAIL">
    <vt:lpwstr>christian.gathmann@consiness.de</vt:lpwstr>
  </property>
  <property fmtid="{D5CDD505-2E9C-101B-9397-08002B2CF9AE}" pid="14" name="IDP_AUTHOR_TELEPHONE">
    <vt:lpwstr/>
  </property>
  <property fmtid="{D5CDD505-2E9C-101B-9397-08002B2CF9AE}" pid="15" name="IDP_CLIENT_CONTACT">
    <vt:lpwstr>Christian Gathmann</vt:lpwstr>
  </property>
  <property fmtid="{D5CDD505-2E9C-101B-9397-08002B2CF9AE}" pid="16" name="IDP_CLIENT_AREA">
    <vt:lpwstr>SAP Development</vt:lpwstr>
  </property>
  <property fmtid="{D5CDD505-2E9C-101B-9397-08002B2CF9AE}" pid="17" name="IDP_PROJECT_START_DATE">
    <vt:lpwstr>24.09.2026</vt:lpwstr>
  </property>
  <property fmtid="{D5CDD505-2E9C-101B-9397-08002B2CF9AE}" pid="18" name="IDP_PROJECT_END_DATE">
    <vt:lpwstr/>
  </property>
  <property fmtid="{D5CDD505-2E9C-101B-9397-08002B2CF9AE}" pid="19" name="IDP_CLIENT_PROJECT_LEADER_MAIL">
    <vt:lpwstr>christian.gathmann@consiness.de</vt:lpwstr>
  </property>
  <property fmtid="{D5CDD505-2E9C-101B-9397-08002B2CF9AE}" pid="20" name="IDP_CLIENT_PROJECT_LEADER">
    <vt:lpwstr>Christian Gathmann</vt:lpwstr>
  </property>
  <property fmtid="{D5CDD505-2E9C-101B-9397-08002B2CF9AE}" pid="21" name="IDP_CLIENT_PROJECT_LEADER_TELEPHONE">
    <vt:lpwstr/>
  </property>
  <property fmtid="{D5CDD505-2E9C-101B-9397-08002B2CF9AE}" pid="22" name="IDP_PROJECT_LEADER_MAIL">
    <vt:lpwstr>christian.gathmann@consiness.de</vt:lpwstr>
  </property>
  <property fmtid="{D5CDD505-2E9C-101B-9397-08002B2CF9AE}" pid="23" name="IDP_PROJECT_LEADER_TELEPHONE">
    <vt:lpwstr/>
  </property>
  <property fmtid="{D5CDD505-2E9C-101B-9397-08002B2CF9AE}" pid="24" name="IDP_PROJECT_LEADER">
    <vt:lpwstr>Christian Gathmann</vt:lpwstr>
  </property>
  <property fmtid="{D5CDD505-2E9C-101B-9397-08002B2CF9AE}" pid="25" name="IDP_PROJECT_VERSION">
    <vt:lpwstr>1.0</vt:lpwstr>
  </property>
  <property fmtid="{D5CDD505-2E9C-101B-9397-08002B2CF9AE}" pid="26" name="IDP_PROJECT_NUMBER">
    <vt:lpwstr>intern</vt:lpwstr>
  </property>
  <property fmtid="{D5CDD505-2E9C-101B-9397-08002B2CF9AE}" pid="27" name="IDP_DOCUMENT_VERSION">
    <vt:lpwstr>1.0</vt:lpwstr>
  </property>
  <property fmtid="{D5CDD505-2E9C-101B-9397-08002B2CF9AE}" pid="28" name="IDP_DOCUMENT_NAME">
    <vt:lpwstr>Konzept_Documizer_Formularunterstuetzung_v1.0</vt:lpwstr>
  </property>
  <property fmtid="{D5CDD505-2E9C-101B-9397-08002B2CF9AE}" pid="29" name="IDP_DOCUMENT_PURPOSE">
    <vt:lpwstr>Fachkonzept</vt:lpwstr>
  </property>
  <property fmtid="{D5CDD505-2E9C-101B-9397-08002B2CF9AE}" pid="30" name="IDP_DOCUMENT_STATUS">
    <vt:lpwstr>Entwurf</vt:lpwstr>
  </property>
  <property fmtid="{D5CDD505-2E9C-101B-9397-08002B2CF9AE}" pid="31" name="IDP_IMPLEMENTER_COMPANY">
    <vt:lpwstr>consiness GmbH &amp; Co. KG</vt:lpwstr>
  </property>
  <property fmtid="{D5CDD505-2E9C-101B-9397-08002B2CF9AE}" pid="32" name="IDP_IMPLEMENTER_DEPARTMENT">
    <vt:lpwstr>SAP Development</vt:lpwstr>
  </property>
  <property fmtid="{D5CDD505-2E9C-101B-9397-08002B2CF9AE}" pid="33" name="IDP_PROJECT_TYPE">
    <vt:lpwstr>Erweiterung</vt:lpwstr>
  </property>
  <property fmtid="{D5CDD505-2E9C-101B-9397-08002B2CF9AE}" pid="34" name="IDP_DOCUMENT_TARGET_FOLDER">
    <vt:lpwstr/>
  </property>
  <property fmtid="{D5CDD505-2E9C-101B-9397-08002B2CF9AE}" pid="35" name="ContentTypeId">
    <vt:lpwstr>0x0101007F9C2B0E6889004A8F70284BE545B974</vt:lpwstr>
  </property>
  <property fmtid="{D5CDD505-2E9C-101B-9397-08002B2CF9AE}" pid="36" name="MediaServiceImageTags">
    <vt:lpwstr/>
  </property>
</Properties>
</file>