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D630" w14:textId="0DA843F0" w:rsidR="00480AF4" w:rsidRDefault="00480AF4" w:rsidP="002304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N-Order Adjacency-Frequency Data-Structure Proof</w:t>
      </w:r>
    </w:p>
    <w:p w14:paraId="3BC57491" w14:textId="5DC905D3" w:rsidR="00480AF4" w:rsidRDefault="00480AF4" w:rsidP="00480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Andrew Joseph Heroux</w:t>
      </w:r>
    </w:p>
    <w:p w14:paraId="03F14F31" w14:textId="382D1951" w:rsidR="00480AF4" w:rsidRDefault="00480AF4" w:rsidP="00480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10BAC" w14:textId="27D34CAE" w:rsidR="0016625F" w:rsidRPr="0016625F" w:rsidRDefault="0016625F" w:rsidP="001662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23EFD422" w14:textId="2940352D" w:rsidR="00480AF4" w:rsidRDefault="00480AF4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Adjacency-Frequency Data-Structure (Adjacency-Struct) is to be able to look back at the last n </w:t>
      </w:r>
      <w:r w:rsidR="00CF249D">
        <w:rPr>
          <w:rFonts w:ascii="Times New Roman" w:hAnsi="Times New Roman" w:cs="Times New Roman"/>
          <w:sz w:val="24"/>
          <w:szCs w:val="24"/>
        </w:rPr>
        <w:t>tokens (measure/interval)</w:t>
      </w:r>
      <w:r>
        <w:rPr>
          <w:rFonts w:ascii="Times New Roman" w:hAnsi="Times New Roman" w:cs="Times New Roman"/>
          <w:sz w:val="24"/>
          <w:szCs w:val="24"/>
        </w:rPr>
        <w:t xml:space="preserve"> in a given song and select a </w:t>
      </w:r>
      <w:r w:rsidR="00CF249D"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 that is </w:t>
      </w:r>
      <w:r w:rsidR="0016625F">
        <w:rPr>
          <w:rFonts w:ascii="Times New Roman" w:hAnsi="Times New Roman" w:cs="Times New Roman"/>
          <w:sz w:val="24"/>
          <w:szCs w:val="24"/>
        </w:rPr>
        <w:t>likely to be adjacent to a sequence of n</w:t>
      </w:r>
      <w:r w:rsidR="00CF249D">
        <w:rPr>
          <w:rFonts w:ascii="Times New Roman" w:hAnsi="Times New Roman" w:cs="Times New Roman"/>
          <w:sz w:val="24"/>
          <w:szCs w:val="24"/>
        </w:rPr>
        <w:t xml:space="preserve"> tokens</w:t>
      </w:r>
      <w:r w:rsidR="0016625F">
        <w:rPr>
          <w:rFonts w:ascii="Times New Roman" w:hAnsi="Times New Roman" w:cs="Times New Roman"/>
          <w:sz w:val="24"/>
          <w:szCs w:val="24"/>
        </w:rPr>
        <w:t xml:space="preserve"> in a given data-set. This is achieved using JSON (Java Script Object Notation.) Every JSON object is structured with a signature</w:t>
      </w:r>
      <w:r w:rsidR="00CF249D">
        <w:rPr>
          <w:rFonts w:ascii="Times New Roman" w:hAnsi="Times New Roman" w:cs="Times New Roman"/>
          <w:sz w:val="24"/>
          <w:szCs w:val="24"/>
        </w:rPr>
        <w:t>,</w:t>
      </w:r>
      <w:r w:rsidR="0016625F">
        <w:rPr>
          <w:rFonts w:ascii="Times New Roman" w:hAnsi="Times New Roman" w:cs="Times New Roman"/>
          <w:sz w:val="24"/>
          <w:szCs w:val="24"/>
        </w:rPr>
        <w:t xml:space="preserve"> which is the sequence of</w:t>
      </w:r>
      <w:r w:rsidR="00CF249D">
        <w:rPr>
          <w:rFonts w:ascii="Times New Roman" w:hAnsi="Times New Roman" w:cs="Times New Roman"/>
          <w:sz w:val="24"/>
          <w:szCs w:val="24"/>
        </w:rPr>
        <w:t xml:space="preserve"> tokens</w:t>
      </w:r>
      <w:r w:rsidR="0016625F">
        <w:rPr>
          <w:rFonts w:ascii="Times New Roman" w:hAnsi="Times New Roman" w:cs="Times New Roman"/>
          <w:sz w:val="24"/>
          <w:szCs w:val="24"/>
        </w:rPr>
        <w:t xml:space="preserve">, and </w:t>
      </w:r>
      <w:r w:rsidR="007A5DF4">
        <w:rPr>
          <w:rFonts w:ascii="Times New Roman" w:hAnsi="Times New Roman" w:cs="Times New Roman"/>
          <w:sz w:val="24"/>
          <w:szCs w:val="24"/>
        </w:rPr>
        <w:t xml:space="preserve">two parallel arrays. One array stores the signature of adjacent </w:t>
      </w:r>
      <w:r w:rsidR="00CF249D">
        <w:rPr>
          <w:rFonts w:ascii="Times New Roman" w:hAnsi="Times New Roman" w:cs="Times New Roman"/>
          <w:sz w:val="24"/>
          <w:szCs w:val="24"/>
        </w:rPr>
        <w:t>tokens</w:t>
      </w:r>
      <w:r w:rsidR="007A5DF4">
        <w:rPr>
          <w:rFonts w:ascii="Times New Roman" w:hAnsi="Times New Roman" w:cs="Times New Roman"/>
          <w:sz w:val="24"/>
          <w:szCs w:val="24"/>
        </w:rPr>
        <w:t xml:space="preserve"> and the other stores the frequencies of the signatures in the first array.</w:t>
      </w:r>
    </w:p>
    <w:p w14:paraId="67ACC45C" w14:textId="586F0379" w:rsidR="00CF249D" w:rsidRPr="00CF249D" w:rsidRDefault="00CF249D" w:rsidP="00CF2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1-Order Example:</w:t>
      </w:r>
    </w:p>
    <w:p w14:paraId="40067F7F" w14:textId="47174E26" w:rsidR="0023041B" w:rsidRDefault="0070771C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Data: </w:t>
      </w:r>
      <w:r w:rsidRPr="00A05D5D">
        <w:rPr>
          <w:rFonts w:ascii="Times New Roman" w:hAnsi="Times New Roman" w:cs="Times New Roman"/>
          <w:sz w:val="24"/>
          <w:szCs w:val="24"/>
          <w:u w:val="single"/>
        </w:rPr>
        <w:t>The July</w:t>
      </w:r>
      <w:r w:rsidRPr="0070771C">
        <w:rPr>
          <w:rFonts w:ascii="Times New Roman" w:hAnsi="Times New Roman" w:cs="Times New Roman"/>
          <w:sz w:val="24"/>
          <w:szCs w:val="24"/>
        </w:rPr>
        <w:t xml:space="preserve"> sun caused a fragment of black pine wax to ooze on </w:t>
      </w:r>
      <w:r w:rsidRPr="00A05D5D">
        <w:rPr>
          <w:rFonts w:ascii="Times New Roman" w:hAnsi="Times New Roman" w:cs="Times New Roman"/>
          <w:sz w:val="24"/>
          <w:szCs w:val="24"/>
          <w:u w:val="single"/>
        </w:rPr>
        <w:t>the velvet</w:t>
      </w:r>
      <w:r w:rsidRPr="0070771C">
        <w:rPr>
          <w:rFonts w:ascii="Times New Roman" w:hAnsi="Times New Roman" w:cs="Times New Roman"/>
          <w:sz w:val="24"/>
          <w:szCs w:val="24"/>
        </w:rPr>
        <w:t xml:space="preserve"> quilt</w:t>
      </w:r>
      <w:r w:rsidR="0023041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2790"/>
      </w:tblGrid>
      <w:tr w:rsidR="0070771C" w14:paraId="5168C11F" w14:textId="77777777" w:rsidTr="0023041B">
        <w:tc>
          <w:tcPr>
            <w:tcW w:w="2520" w:type="dxa"/>
          </w:tcPr>
          <w:p w14:paraId="3F1C7A80" w14:textId="1A91E722" w:rsidR="0070771C" w:rsidRPr="00A05D5D" w:rsidRDefault="0070771C" w:rsidP="00707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  <w:r w:rsidR="00A05D5D" w:rsidRPr="00A0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-&gt;</w:t>
            </w:r>
          </w:p>
        </w:tc>
        <w:tc>
          <w:tcPr>
            <w:tcW w:w="2790" w:type="dxa"/>
          </w:tcPr>
          <w:p w14:paraId="42946162" w14:textId="67E3E519" w:rsidR="0070771C" w:rsidRDefault="0070771C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</w:tr>
      <w:tr w:rsidR="0070771C" w14:paraId="393A2569" w14:textId="77777777" w:rsidTr="0023041B">
        <w:tc>
          <w:tcPr>
            <w:tcW w:w="2520" w:type="dxa"/>
          </w:tcPr>
          <w:p w14:paraId="3AC597E8" w14:textId="6A5CB69A" w:rsidR="0070771C" w:rsidRPr="00A05D5D" w:rsidRDefault="0070771C" w:rsidP="00707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Adjacent </w:t>
            </w:r>
            <w:r w:rsidR="00A05D5D" w:rsidRPr="00A0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 \/</w:t>
            </w:r>
          </w:p>
        </w:tc>
        <w:tc>
          <w:tcPr>
            <w:tcW w:w="2790" w:type="dxa"/>
          </w:tcPr>
          <w:p w14:paraId="49616A5C" w14:textId="7EE8EF29" w:rsidR="0070771C" w:rsidRPr="00A05D5D" w:rsidRDefault="00A05D5D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Frequencies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\/</w:t>
            </w:r>
          </w:p>
        </w:tc>
      </w:tr>
      <w:tr w:rsidR="0070771C" w14:paraId="423DEE51" w14:textId="77777777" w:rsidTr="0023041B">
        <w:tc>
          <w:tcPr>
            <w:tcW w:w="2520" w:type="dxa"/>
          </w:tcPr>
          <w:p w14:paraId="06BA0CC2" w14:textId="2DFA2CE9" w:rsidR="0070771C" w:rsidRDefault="00A05D5D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proofErr w:type="spellEnd"/>
          </w:p>
        </w:tc>
        <w:tc>
          <w:tcPr>
            <w:tcW w:w="2790" w:type="dxa"/>
          </w:tcPr>
          <w:p w14:paraId="2A881943" w14:textId="7199C128" w:rsidR="0070771C" w:rsidRDefault="00A05D5D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771C" w14:paraId="36BF9C19" w14:textId="77777777" w:rsidTr="0023041B">
        <w:tc>
          <w:tcPr>
            <w:tcW w:w="2520" w:type="dxa"/>
          </w:tcPr>
          <w:p w14:paraId="5CEC5E22" w14:textId="379000E5" w:rsidR="0070771C" w:rsidRDefault="00A05D5D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velvet</w:t>
            </w:r>
          </w:p>
        </w:tc>
        <w:tc>
          <w:tcPr>
            <w:tcW w:w="2790" w:type="dxa"/>
          </w:tcPr>
          <w:p w14:paraId="72E42DD8" w14:textId="2A7F3333" w:rsidR="0070771C" w:rsidRDefault="00A05D5D" w:rsidP="00707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3757E3" w14:textId="6CDBF57B" w:rsidR="0070771C" w:rsidRDefault="0070771C" w:rsidP="0023041B">
      <w:pPr>
        <w:rPr>
          <w:rFonts w:ascii="Times New Roman" w:hAnsi="Times New Roman" w:cs="Times New Roman"/>
          <w:sz w:val="24"/>
          <w:szCs w:val="24"/>
        </w:rPr>
      </w:pPr>
    </w:p>
    <w:p w14:paraId="3AAB8605" w14:textId="35E51964" w:rsidR="00D900B1" w:rsidRDefault="00A05D5D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 of a 1-order system the signature is “the” and the adjacent frequencies,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“velvet,” each have frequencies of one because they only appear once after </w:t>
      </w:r>
      <w:r w:rsidR="00D900B1">
        <w:rPr>
          <w:rFonts w:ascii="Times New Roman" w:hAnsi="Times New Roman" w:cs="Times New Roman"/>
          <w:sz w:val="24"/>
          <w:szCs w:val="24"/>
        </w:rPr>
        <w:t>“the.” If the data was “The July the July the July,” the frequency for “</w:t>
      </w:r>
      <w:proofErr w:type="spellStart"/>
      <w:r w:rsidR="00D900B1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="00D900B1">
        <w:rPr>
          <w:rFonts w:ascii="Times New Roman" w:hAnsi="Times New Roman" w:cs="Times New Roman"/>
          <w:sz w:val="24"/>
          <w:szCs w:val="24"/>
        </w:rPr>
        <w:t>” would be three.</w:t>
      </w:r>
    </w:p>
    <w:p w14:paraId="310BE267" w14:textId="36D8671F" w:rsidR="00CF249D" w:rsidRPr="00CF249D" w:rsidRDefault="00CF249D" w:rsidP="00CF2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Order-3/N-Order Example:</w:t>
      </w:r>
    </w:p>
    <w:p w14:paraId="2499132B" w14:textId="4706B4DB" w:rsidR="00D900B1" w:rsidRDefault="00D900B1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order-3 system the signature is a sequence of three tokens. Here is an example of an order-3 system.</w:t>
      </w:r>
    </w:p>
    <w:p w14:paraId="6754FF5C" w14:textId="62B0FE48" w:rsidR="00D900B1" w:rsidRDefault="00D900B1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Data: Go to the </w:t>
      </w:r>
      <w:r w:rsidR="001530C6">
        <w:rPr>
          <w:rFonts w:ascii="Times New Roman" w:hAnsi="Times New Roman" w:cs="Times New Roman"/>
          <w:sz w:val="24"/>
          <w:szCs w:val="24"/>
        </w:rPr>
        <w:t>hardware store to look for five-volt resistors. If you cannot find them there, then go to the computer repair shop.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2790"/>
      </w:tblGrid>
      <w:tr w:rsidR="001530C6" w14:paraId="681DD1E9" w14:textId="77777777" w:rsidTr="0023041B">
        <w:tc>
          <w:tcPr>
            <w:tcW w:w="2520" w:type="dxa"/>
          </w:tcPr>
          <w:p w14:paraId="08F67F51" w14:textId="5ED302DC" w:rsidR="001530C6" w:rsidRPr="001530C6" w:rsidRDefault="001530C6" w:rsidP="00D900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-&gt;</w:t>
            </w:r>
          </w:p>
        </w:tc>
        <w:tc>
          <w:tcPr>
            <w:tcW w:w="2790" w:type="dxa"/>
          </w:tcPr>
          <w:p w14:paraId="737EF22E" w14:textId="64469C4E" w:rsidR="001530C6" w:rsidRDefault="001530C6" w:rsidP="00D9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</w:t>
            </w:r>
          </w:p>
        </w:tc>
      </w:tr>
      <w:tr w:rsidR="001530C6" w14:paraId="1D7A082D" w14:textId="77777777" w:rsidTr="0023041B">
        <w:tc>
          <w:tcPr>
            <w:tcW w:w="2520" w:type="dxa"/>
          </w:tcPr>
          <w:p w14:paraId="5B0AB395" w14:textId="6CD8CC67" w:rsidR="001530C6" w:rsidRPr="001530C6" w:rsidRDefault="001530C6" w:rsidP="00D900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Adjacent Signatures \/</w:t>
            </w:r>
          </w:p>
        </w:tc>
        <w:tc>
          <w:tcPr>
            <w:tcW w:w="2790" w:type="dxa"/>
          </w:tcPr>
          <w:p w14:paraId="44983019" w14:textId="3FF464DC" w:rsidR="001530C6" w:rsidRPr="001530C6" w:rsidRDefault="001530C6" w:rsidP="00D900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Frequencies \/</w:t>
            </w:r>
          </w:p>
        </w:tc>
      </w:tr>
      <w:tr w:rsidR="001530C6" w14:paraId="0A10A643" w14:textId="77777777" w:rsidTr="0023041B">
        <w:tc>
          <w:tcPr>
            <w:tcW w:w="2520" w:type="dxa"/>
          </w:tcPr>
          <w:p w14:paraId="6D9858B2" w14:textId="7834A3C2" w:rsidR="001530C6" w:rsidRDefault="001530C6" w:rsidP="00D9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2790" w:type="dxa"/>
          </w:tcPr>
          <w:p w14:paraId="088FA745" w14:textId="167B40D7" w:rsidR="001530C6" w:rsidRDefault="001530C6" w:rsidP="00D9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0C6" w14:paraId="1B1675F4" w14:textId="77777777" w:rsidTr="0023041B">
        <w:tc>
          <w:tcPr>
            <w:tcW w:w="2520" w:type="dxa"/>
          </w:tcPr>
          <w:p w14:paraId="3BC7018D" w14:textId="0FC22EA2" w:rsidR="001530C6" w:rsidRDefault="001530C6" w:rsidP="00D9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790" w:type="dxa"/>
          </w:tcPr>
          <w:p w14:paraId="5C935450" w14:textId="2783AE15" w:rsidR="001530C6" w:rsidRDefault="001530C6" w:rsidP="00D90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17FB74" w14:textId="01BA1C12" w:rsidR="001530C6" w:rsidRDefault="001530C6" w:rsidP="0023041B">
      <w:pPr>
        <w:rPr>
          <w:rFonts w:ascii="Times New Roman" w:hAnsi="Times New Roman" w:cs="Times New Roman"/>
          <w:sz w:val="24"/>
          <w:szCs w:val="24"/>
        </w:rPr>
      </w:pPr>
    </w:p>
    <w:p w14:paraId="5282616E" w14:textId="41DFB6DA" w:rsidR="00CF249D" w:rsidRDefault="00D539B3" w:rsidP="0023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expand from an order-3 to an n-order system, the program only </w:t>
      </w:r>
      <w:r w:rsidR="0023041B">
        <w:rPr>
          <w:rFonts w:ascii="Times New Roman" w:hAnsi="Times New Roman" w:cs="Times New Roman"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to change the number of tokens in the sequence of signatures.</w:t>
      </w:r>
    </w:p>
    <w:p w14:paraId="2E7D403C" w14:textId="0B42FC59" w:rsidR="00CF249D" w:rsidRDefault="00CF249D" w:rsidP="00D900B1">
      <w:pPr>
        <w:rPr>
          <w:rFonts w:ascii="Times New Roman" w:hAnsi="Times New Roman" w:cs="Times New Roman"/>
          <w:sz w:val="24"/>
          <w:szCs w:val="24"/>
        </w:rPr>
      </w:pPr>
    </w:p>
    <w:p w14:paraId="23D7919D" w14:textId="3E76B16C" w:rsidR="0023041B" w:rsidRDefault="0023041B" w:rsidP="00D900B1">
      <w:pPr>
        <w:rPr>
          <w:rFonts w:ascii="Times New Roman" w:hAnsi="Times New Roman" w:cs="Times New Roman"/>
          <w:sz w:val="24"/>
          <w:szCs w:val="24"/>
        </w:rPr>
      </w:pPr>
    </w:p>
    <w:p w14:paraId="6A81491C" w14:textId="7CDE9EF2" w:rsidR="0023041B" w:rsidRDefault="0023041B" w:rsidP="00D900B1">
      <w:pPr>
        <w:rPr>
          <w:rFonts w:ascii="Times New Roman" w:hAnsi="Times New Roman" w:cs="Times New Roman"/>
          <w:sz w:val="24"/>
          <w:szCs w:val="24"/>
        </w:rPr>
      </w:pPr>
    </w:p>
    <w:p w14:paraId="038499B6" w14:textId="323E7CFA" w:rsidR="0023041B" w:rsidRDefault="001C573C" w:rsidP="00D900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1-Order System Proof:</w:t>
      </w:r>
    </w:p>
    <w:p w14:paraId="224D5744" w14:textId="2628611B" w:rsidR="001C573C" w:rsidRPr="001C573C" w:rsidRDefault="001C573C" w:rsidP="00D900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573C" w:rsidRPr="001C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F4"/>
    <w:rsid w:val="001530C6"/>
    <w:rsid w:val="0016625F"/>
    <w:rsid w:val="001C573C"/>
    <w:rsid w:val="0023041B"/>
    <w:rsid w:val="00480AF4"/>
    <w:rsid w:val="0070771C"/>
    <w:rsid w:val="007A5DF4"/>
    <w:rsid w:val="00A05D5D"/>
    <w:rsid w:val="00BA6A30"/>
    <w:rsid w:val="00C31F06"/>
    <w:rsid w:val="00CF249D"/>
    <w:rsid w:val="00D539B3"/>
    <w:rsid w:val="00D900B1"/>
    <w:rsid w:val="00F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0F14"/>
  <w15:chartTrackingRefBased/>
  <w15:docId w15:val="{E045A6DA-F433-4DC1-9917-1A8FA20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Heroux</dc:creator>
  <cp:keywords/>
  <dc:description/>
  <cp:lastModifiedBy>Andrew Heroux</cp:lastModifiedBy>
  <cp:revision>3</cp:revision>
  <dcterms:created xsi:type="dcterms:W3CDTF">2019-06-24T17:36:00Z</dcterms:created>
  <dcterms:modified xsi:type="dcterms:W3CDTF">2019-06-24T21:25:00Z</dcterms:modified>
</cp:coreProperties>
</file>