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color w:val="0e101a"/>
          <w:sz w:val="26"/>
          <w:szCs w:val="26"/>
        </w:rPr>
      </w:pPr>
      <w:r w:rsidDel="00000000" w:rsidR="00000000" w:rsidRPr="00000000">
        <w:rPr>
          <w:color w:val="0e101a"/>
          <w:sz w:val="26"/>
          <w:szCs w:val="26"/>
          <w:rtl w:val="0"/>
        </w:rPr>
        <w:t xml:space="preserve">Understanding PlayWright</w:t>
      </w:r>
    </w:p>
    <w:p w:rsidR="00000000" w:rsidDel="00000000" w:rsidP="00000000" w:rsidRDefault="00000000" w:rsidRPr="00000000" w14:paraId="00000002">
      <w:pPr>
        <w:ind w:left="720" w:firstLine="0"/>
        <w:rPr>
          <w:color w:val="0e101a"/>
          <w:sz w:val="26"/>
          <w:szCs w:val="26"/>
        </w:rPr>
      </w:pPr>
      <w:r w:rsidDel="00000000" w:rsidR="00000000" w:rsidRPr="00000000">
        <w:rPr>
          <w:rtl w:val="0"/>
        </w:rPr>
      </w:r>
    </w:p>
    <w:p w:rsidR="00000000" w:rsidDel="00000000" w:rsidP="00000000" w:rsidRDefault="00000000" w:rsidRPr="00000000" w14:paraId="00000003">
      <w:pPr>
        <w:rPr>
          <w:b w:val="1"/>
          <w:color w:val="0e101a"/>
          <w:sz w:val="26"/>
          <w:szCs w:val="26"/>
        </w:rPr>
      </w:pPr>
      <w:r w:rsidDel="00000000" w:rsidR="00000000" w:rsidRPr="00000000">
        <w:rPr>
          <w:b w:val="1"/>
          <w:color w:val="0e101a"/>
          <w:sz w:val="26"/>
          <w:szCs w:val="26"/>
          <w:rtl w:val="0"/>
        </w:rPr>
        <w:t xml:space="preserve">Intro-What is PlayWright?</w:t>
      </w:r>
    </w:p>
    <w:p w:rsidR="00000000" w:rsidDel="00000000" w:rsidP="00000000" w:rsidRDefault="00000000" w:rsidRPr="00000000" w14:paraId="00000004">
      <w:pPr>
        <w:numPr>
          <w:ilvl w:val="0"/>
          <w:numId w:val="9"/>
        </w:numPr>
        <w:ind w:left="720" w:hanging="360"/>
        <w:rPr>
          <w:sz w:val="26"/>
          <w:szCs w:val="26"/>
        </w:rPr>
      </w:pPr>
      <w:r w:rsidDel="00000000" w:rsidR="00000000" w:rsidRPr="00000000">
        <w:rPr>
          <w:color w:val="0e101a"/>
          <w:sz w:val="26"/>
          <w:szCs w:val="26"/>
          <w:rtl w:val="0"/>
        </w:rPr>
        <w:t xml:space="preserve">PlayWright is used for </w:t>
      </w:r>
      <w:r w:rsidDel="00000000" w:rsidR="00000000" w:rsidRPr="00000000">
        <w:rPr>
          <w:b w:val="1"/>
          <w:color w:val="0e101a"/>
          <w:sz w:val="26"/>
          <w:szCs w:val="26"/>
          <w:rtl w:val="0"/>
        </w:rPr>
        <w:t xml:space="preserve">Javascript programming only</w:t>
      </w:r>
      <w:r w:rsidDel="00000000" w:rsidR="00000000" w:rsidRPr="00000000">
        <w:rPr>
          <w:color w:val="0e101a"/>
          <w:sz w:val="26"/>
          <w:szCs w:val="26"/>
          <w:rtl w:val="0"/>
        </w:rPr>
        <w:t xml:space="preserve"> as it is a library created for Node.js and…</w:t>
      </w:r>
    </w:p>
    <w:p w:rsidR="00000000" w:rsidDel="00000000" w:rsidP="00000000" w:rsidRDefault="00000000" w:rsidRPr="00000000" w14:paraId="00000005">
      <w:pPr>
        <w:numPr>
          <w:ilvl w:val="0"/>
          <w:numId w:val="9"/>
        </w:numPr>
        <w:ind w:left="720" w:hanging="360"/>
        <w:rPr>
          <w:sz w:val="26"/>
          <w:szCs w:val="26"/>
        </w:rPr>
      </w:pPr>
      <w:r w:rsidDel="00000000" w:rsidR="00000000" w:rsidRPr="00000000">
        <w:rPr>
          <w:color w:val="0e101a"/>
          <w:sz w:val="26"/>
          <w:szCs w:val="26"/>
          <w:rtl w:val="0"/>
        </w:rPr>
        <w:t xml:space="preserve">An </w:t>
      </w:r>
      <w:r w:rsidDel="00000000" w:rsidR="00000000" w:rsidRPr="00000000">
        <w:rPr>
          <w:b w:val="1"/>
          <w:color w:val="0e101a"/>
          <w:sz w:val="26"/>
          <w:szCs w:val="26"/>
          <w:rtl w:val="0"/>
        </w:rPr>
        <w:t xml:space="preserve">OpenSource</w:t>
      </w:r>
      <w:r w:rsidDel="00000000" w:rsidR="00000000" w:rsidRPr="00000000">
        <w:rPr>
          <w:color w:val="0e101a"/>
          <w:sz w:val="26"/>
          <w:szCs w:val="26"/>
          <w:rtl w:val="0"/>
        </w:rPr>
        <w:t xml:space="preserve"> </w:t>
      </w:r>
      <w:r w:rsidDel="00000000" w:rsidR="00000000" w:rsidRPr="00000000">
        <w:rPr>
          <w:b w:val="1"/>
          <w:color w:val="0e101a"/>
          <w:sz w:val="26"/>
          <w:szCs w:val="26"/>
          <w:rtl w:val="0"/>
        </w:rPr>
        <w:t xml:space="preserve">automation</w:t>
      </w:r>
      <w:r w:rsidDel="00000000" w:rsidR="00000000" w:rsidRPr="00000000">
        <w:rPr>
          <w:color w:val="0e101a"/>
          <w:sz w:val="26"/>
          <w:szCs w:val="26"/>
          <w:rtl w:val="0"/>
        </w:rPr>
        <w:t xml:space="preserve"> </w:t>
      </w:r>
      <w:r w:rsidDel="00000000" w:rsidR="00000000" w:rsidRPr="00000000">
        <w:rPr>
          <w:b w:val="1"/>
          <w:color w:val="0e101a"/>
          <w:sz w:val="26"/>
          <w:szCs w:val="26"/>
          <w:rtl w:val="0"/>
        </w:rPr>
        <w:t xml:space="preserve">tool/framework for the Web</w:t>
      </w:r>
      <w:r w:rsidDel="00000000" w:rsidR="00000000" w:rsidRPr="00000000">
        <w:rPr>
          <w:color w:val="0e101a"/>
          <w:sz w:val="26"/>
          <w:szCs w:val="26"/>
          <w:rtl w:val="0"/>
        </w:rPr>
        <w:t xml:space="preserve"> created by Microsoft that is versatile and can be used for many things such as:</w:t>
      </w:r>
    </w:p>
    <w:p w:rsidR="00000000" w:rsidDel="00000000" w:rsidP="00000000" w:rsidRDefault="00000000" w:rsidRPr="00000000" w14:paraId="00000006">
      <w:pPr>
        <w:numPr>
          <w:ilvl w:val="0"/>
          <w:numId w:val="6"/>
        </w:numPr>
        <w:ind w:left="720" w:hanging="360"/>
        <w:rPr>
          <w:sz w:val="26"/>
          <w:szCs w:val="26"/>
        </w:rPr>
      </w:pPr>
      <w:r w:rsidDel="00000000" w:rsidR="00000000" w:rsidRPr="00000000">
        <w:rPr>
          <w:color w:val="0e101a"/>
          <w:sz w:val="26"/>
          <w:szCs w:val="26"/>
          <w:rtl w:val="0"/>
        </w:rPr>
        <w:t xml:space="preserve"> </w:t>
      </w:r>
      <w:r w:rsidDel="00000000" w:rsidR="00000000" w:rsidRPr="00000000">
        <w:rPr>
          <w:b w:val="1"/>
          <w:color w:val="0e101a"/>
          <w:sz w:val="26"/>
          <w:szCs w:val="26"/>
          <w:rtl w:val="0"/>
        </w:rPr>
        <w:t xml:space="preserve">Similar to Selenium</w:t>
      </w:r>
      <w:r w:rsidDel="00000000" w:rsidR="00000000" w:rsidRPr="00000000">
        <w:rPr>
          <w:color w:val="0e101a"/>
          <w:sz w:val="26"/>
          <w:szCs w:val="26"/>
          <w:rtl w:val="0"/>
        </w:rPr>
        <w:t xml:space="preserve"> we can use PlayWright to automate testing a website as PlayWright can also simulate end-user actions such as clicking, going through webPages, form submission, etc…</w:t>
      </w:r>
    </w:p>
    <w:p w:rsidR="00000000" w:rsidDel="00000000" w:rsidP="00000000" w:rsidRDefault="00000000" w:rsidRPr="00000000" w14:paraId="00000007">
      <w:pPr>
        <w:numPr>
          <w:ilvl w:val="0"/>
          <w:numId w:val="6"/>
        </w:numPr>
        <w:ind w:left="720" w:hanging="360"/>
        <w:rPr>
          <w:sz w:val="26"/>
          <w:szCs w:val="26"/>
        </w:rPr>
      </w:pPr>
      <w:r w:rsidDel="00000000" w:rsidR="00000000" w:rsidRPr="00000000">
        <w:rPr>
          <w:color w:val="0e101a"/>
          <w:sz w:val="26"/>
          <w:szCs w:val="26"/>
          <w:rtl w:val="0"/>
        </w:rPr>
        <w:t xml:space="preserve">Records visual UI’s states by keeping screenshots or videos of specified events</w:t>
      </w:r>
    </w:p>
    <w:p w:rsidR="00000000" w:rsidDel="00000000" w:rsidP="00000000" w:rsidRDefault="00000000" w:rsidRPr="00000000" w14:paraId="00000008">
      <w:pPr>
        <w:numPr>
          <w:ilvl w:val="0"/>
          <w:numId w:val="6"/>
        </w:numPr>
        <w:ind w:left="720" w:hanging="360"/>
        <w:rPr>
          <w:sz w:val="26"/>
          <w:szCs w:val="26"/>
        </w:rPr>
      </w:pPr>
      <w:r w:rsidDel="00000000" w:rsidR="00000000" w:rsidRPr="00000000">
        <w:rPr>
          <w:color w:val="0e101a"/>
          <w:sz w:val="26"/>
          <w:szCs w:val="26"/>
          <w:rtl w:val="0"/>
        </w:rPr>
        <w:t xml:space="preserve">Accepted Browsers = Firefox, Google Chrome, and Webkt</w:t>
      </w:r>
    </w:p>
    <w:p w:rsidR="00000000" w:rsidDel="00000000" w:rsidP="00000000" w:rsidRDefault="00000000" w:rsidRPr="00000000" w14:paraId="00000009">
      <w:pPr>
        <w:numPr>
          <w:ilvl w:val="0"/>
          <w:numId w:val="6"/>
        </w:numPr>
        <w:ind w:left="720" w:hanging="360"/>
        <w:rPr>
          <w:sz w:val="26"/>
          <w:szCs w:val="26"/>
        </w:rPr>
      </w:pPr>
      <w:r w:rsidDel="00000000" w:rsidR="00000000" w:rsidRPr="00000000">
        <w:rPr>
          <w:b w:val="1"/>
          <w:color w:val="0e101a"/>
          <w:sz w:val="26"/>
          <w:szCs w:val="26"/>
          <w:rtl w:val="0"/>
        </w:rPr>
        <w:t xml:space="preserve">And much more check out Works Cited</w:t>
      </w:r>
      <w:r w:rsidDel="00000000" w:rsidR="00000000" w:rsidRPr="00000000">
        <w:rPr>
          <w:color w:val="0e101a"/>
          <w:sz w:val="26"/>
          <w:szCs w:val="26"/>
          <w:rtl w:val="0"/>
        </w:rPr>
        <w:t xml:space="preserve"> for more info on the capabilities of PlayWright</w:t>
      </w:r>
    </w:p>
    <w:p w:rsidR="00000000" w:rsidDel="00000000" w:rsidP="00000000" w:rsidRDefault="00000000" w:rsidRPr="00000000" w14:paraId="0000000A">
      <w:pPr>
        <w:rPr>
          <w:color w:val="0e101a"/>
          <w:sz w:val="26"/>
          <w:szCs w:val="26"/>
        </w:rPr>
      </w:pPr>
      <w:r w:rsidDel="00000000" w:rsidR="00000000" w:rsidRPr="00000000">
        <w:rPr>
          <w:rtl w:val="0"/>
        </w:rPr>
      </w:r>
    </w:p>
    <w:p w:rsidR="00000000" w:rsidDel="00000000" w:rsidP="00000000" w:rsidRDefault="00000000" w:rsidRPr="00000000" w14:paraId="0000000B">
      <w:pPr>
        <w:rPr>
          <w:b w:val="1"/>
          <w:color w:val="0e101a"/>
          <w:sz w:val="26"/>
          <w:szCs w:val="26"/>
        </w:rPr>
      </w:pPr>
      <w:r w:rsidDel="00000000" w:rsidR="00000000" w:rsidRPr="00000000">
        <w:rPr>
          <w:b w:val="1"/>
          <w:color w:val="0e101a"/>
          <w:sz w:val="26"/>
          <w:szCs w:val="26"/>
          <w:rtl w:val="0"/>
        </w:rPr>
        <w:t xml:space="preserve">Quick Understanding What is Node.JS?</w:t>
      </w:r>
    </w:p>
    <w:p w:rsidR="00000000" w:rsidDel="00000000" w:rsidP="00000000" w:rsidRDefault="00000000" w:rsidRPr="00000000" w14:paraId="0000000C">
      <w:pPr>
        <w:numPr>
          <w:ilvl w:val="0"/>
          <w:numId w:val="11"/>
        </w:numPr>
        <w:ind w:left="720" w:hanging="360"/>
        <w:rPr>
          <w:sz w:val="26"/>
          <w:szCs w:val="26"/>
        </w:rPr>
      </w:pPr>
      <w:r w:rsidDel="00000000" w:rsidR="00000000" w:rsidRPr="00000000">
        <w:rPr>
          <w:color w:val="0e101a"/>
          <w:sz w:val="26"/>
          <w:szCs w:val="26"/>
          <w:rtl w:val="0"/>
        </w:rPr>
        <w:t xml:space="preserve">An Environment that </w:t>
      </w:r>
      <w:r w:rsidDel="00000000" w:rsidR="00000000" w:rsidRPr="00000000">
        <w:rPr>
          <w:b w:val="1"/>
          <w:color w:val="0e101a"/>
          <w:sz w:val="26"/>
          <w:szCs w:val="26"/>
          <w:rtl w:val="0"/>
        </w:rPr>
        <w:t xml:space="preserve">allows back-end coding/programming in JavaScript</w:t>
      </w:r>
    </w:p>
    <w:p w:rsidR="00000000" w:rsidDel="00000000" w:rsidP="00000000" w:rsidRDefault="00000000" w:rsidRPr="00000000" w14:paraId="0000000D">
      <w:pPr>
        <w:numPr>
          <w:ilvl w:val="0"/>
          <w:numId w:val="11"/>
        </w:numPr>
        <w:ind w:left="720" w:hanging="360"/>
        <w:rPr>
          <w:sz w:val="26"/>
          <w:szCs w:val="26"/>
        </w:rPr>
      </w:pPr>
      <w:r w:rsidDel="00000000" w:rsidR="00000000" w:rsidRPr="00000000">
        <w:rPr>
          <w:b w:val="1"/>
          <w:color w:val="0e101a"/>
          <w:sz w:val="26"/>
          <w:szCs w:val="26"/>
          <w:rtl w:val="0"/>
        </w:rPr>
        <w:t xml:space="preserve">Back-end Programming =</w:t>
      </w:r>
      <w:r w:rsidDel="00000000" w:rsidR="00000000" w:rsidRPr="00000000">
        <w:rPr>
          <w:color w:val="0e101a"/>
          <w:sz w:val="26"/>
          <w:szCs w:val="26"/>
          <w:rtl w:val="0"/>
        </w:rPr>
        <w:t xml:space="preserve"> programming to Process data, as in </w:t>
      </w:r>
      <w:r w:rsidDel="00000000" w:rsidR="00000000" w:rsidRPr="00000000">
        <w:rPr>
          <w:b w:val="1"/>
          <w:color w:val="0e101a"/>
          <w:sz w:val="26"/>
          <w:szCs w:val="26"/>
          <w:rtl w:val="0"/>
        </w:rPr>
        <w:t xml:space="preserve">storing, retrieving, and managing/manipulating data</w:t>
      </w:r>
      <w:r w:rsidDel="00000000" w:rsidR="00000000" w:rsidRPr="00000000">
        <w:rPr>
          <w:color w:val="0e101a"/>
          <w:sz w:val="26"/>
          <w:szCs w:val="26"/>
          <w:rtl w:val="0"/>
        </w:rPr>
        <w:t xml:space="preserve">, in a program.</w:t>
      </w:r>
    </w:p>
    <w:p w:rsidR="00000000" w:rsidDel="00000000" w:rsidP="00000000" w:rsidRDefault="00000000" w:rsidRPr="00000000" w14:paraId="0000000E">
      <w:pPr>
        <w:rPr>
          <w:color w:val="0e101a"/>
          <w:sz w:val="26"/>
          <w:szCs w:val="26"/>
        </w:rPr>
      </w:pPr>
      <w:r w:rsidDel="00000000" w:rsidR="00000000" w:rsidRPr="00000000">
        <w:rPr>
          <w:rtl w:val="0"/>
        </w:rPr>
      </w:r>
    </w:p>
    <w:p w:rsidR="00000000" w:rsidDel="00000000" w:rsidP="00000000" w:rsidRDefault="00000000" w:rsidRPr="00000000" w14:paraId="0000000F">
      <w:pPr>
        <w:rPr>
          <w:b w:val="1"/>
          <w:color w:val="0e101a"/>
          <w:sz w:val="26"/>
          <w:szCs w:val="26"/>
        </w:rPr>
      </w:pPr>
      <w:r w:rsidDel="00000000" w:rsidR="00000000" w:rsidRPr="00000000">
        <w:rPr>
          <w:b w:val="1"/>
          <w:color w:val="0e101a"/>
          <w:sz w:val="26"/>
          <w:szCs w:val="26"/>
          <w:rtl w:val="0"/>
        </w:rPr>
        <w:t xml:space="preserve">How to start using PlayWright?</w:t>
      </w:r>
    </w:p>
    <w:p w:rsidR="00000000" w:rsidDel="00000000" w:rsidP="00000000" w:rsidRDefault="00000000" w:rsidRPr="00000000" w14:paraId="00000010">
      <w:pPr>
        <w:numPr>
          <w:ilvl w:val="0"/>
          <w:numId w:val="3"/>
        </w:numPr>
        <w:ind w:left="720" w:hanging="360"/>
        <w:rPr>
          <w:sz w:val="26"/>
          <w:szCs w:val="26"/>
        </w:rPr>
      </w:pPr>
      <w:r w:rsidDel="00000000" w:rsidR="00000000" w:rsidRPr="00000000">
        <w:rPr>
          <w:b w:val="1"/>
          <w:color w:val="0e101a"/>
          <w:sz w:val="26"/>
          <w:szCs w:val="26"/>
          <w:rtl w:val="0"/>
        </w:rPr>
        <w:t xml:space="preserve">Have an understanding of Javascript</w:t>
      </w:r>
      <w:r w:rsidDel="00000000" w:rsidR="00000000" w:rsidRPr="00000000">
        <w:rPr>
          <w:color w:val="0e101a"/>
          <w:sz w:val="26"/>
          <w:szCs w:val="26"/>
          <w:rtl w:val="0"/>
        </w:rPr>
        <w:t xml:space="preserve">/Typescript(another version of JavaScript) </w:t>
      </w:r>
      <w:r w:rsidDel="00000000" w:rsidR="00000000" w:rsidRPr="00000000">
        <w:rPr>
          <w:b w:val="1"/>
          <w:color w:val="0e101a"/>
          <w:sz w:val="26"/>
          <w:szCs w:val="26"/>
          <w:rtl w:val="0"/>
        </w:rPr>
        <w:t xml:space="preserve">Recommendation:</w:t>
      </w:r>
      <w:r w:rsidDel="00000000" w:rsidR="00000000" w:rsidRPr="00000000">
        <w:rPr>
          <w:color w:val="0e101a"/>
          <w:sz w:val="26"/>
          <w:szCs w:val="26"/>
          <w:rtl w:val="0"/>
        </w:rPr>
        <w:t xml:space="preserve"> read a book/ watch YouTube videos on the foundation of JavaScript and also download an IDE to practice what you’ve learned for example: </w:t>
      </w:r>
      <w:hyperlink r:id="rId6">
        <w:r w:rsidDel="00000000" w:rsidR="00000000" w:rsidRPr="00000000">
          <w:rPr>
            <w:color w:val="4a6ee0"/>
            <w:sz w:val="26"/>
            <w:szCs w:val="26"/>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11">
      <w:pPr>
        <w:numPr>
          <w:ilvl w:val="0"/>
          <w:numId w:val="2"/>
        </w:numPr>
        <w:ind w:left="720" w:hanging="360"/>
        <w:rPr>
          <w:sz w:val="26"/>
          <w:szCs w:val="26"/>
        </w:rPr>
      </w:pPr>
      <w:r w:rsidDel="00000000" w:rsidR="00000000" w:rsidRPr="00000000">
        <w:rPr>
          <w:b w:val="1"/>
          <w:color w:val="0e101a"/>
          <w:sz w:val="26"/>
          <w:szCs w:val="26"/>
          <w:rtl w:val="0"/>
        </w:rPr>
        <w:t xml:space="preserve">Install Node.JS</w:t>
      </w:r>
      <w:r w:rsidDel="00000000" w:rsidR="00000000" w:rsidRPr="00000000">
        <w:rPr>
          <w:color w:val="0e101a"/>
          <w:sz w:val="26"/>
          <w:szCs w:val="26"/>
          <w:rtl w:val="0"/>
        </w:rPr>
        <w:t xml:space="preserve"> on your personal computer(Google installing Node.JS if still confused): </w:t>
      </w:r>
      <w:hyperlink r:id="rId7">
        <w:r w:rsidDel="00000000" w:rsidR="00000000" w:rsidRPr="00000000">
          <w:rPr>
            <w:color w:val="4a6ee0"/>
            <w:sz w:val="26"/>
            <w:szCs w:val="26"/>
            <w:u w:val="single"/>
            <w:rtl w:val="0"/>
          </w:rPr>
          <w:t xml:space="preserve">https://www.youtube.com/watch?v=eauREi0vwB0</w:t>
        </w:r>
      </w:hyperlink>
      <w:r w:rsidDel="00000000" w:rsidR="00000000" w:rsidRPr="00000000">
        <w:rPr>
          <w:rtl w:val="0"/>
        </w:rPr>
      </w:r>
    </w:p>
    <w:p w:rsidR="00000000" w:rsidDel="00000000" w:rsidP="00000000" w:rsidRDefault="00000000" w:rsidRPr="00000000" w14:paraId="00000012">
      <w:pPr>
        <w:numPr>
          <w:ilvl w:val="0"/>
          <w:numId w:val="7"/>
        </w:numPr>
        <w:ind w:left="720" w:hanging="360"/>
        <w:rPr>
          <w:sz w:val="26"/>
          <w:szCs w:val="26"/>
        </w:rPr>
      </w:pPr>
      <w:r w:rsidDel="00000000" w:rsidR="00000000" w:rsidRPr="00000000">
        <w:rPr>
          <w:color w:val="0e101a"/>
          <w:sz w:val="26"/>
          <w:szCs w:val="26"/>
          <w:rtl w:val="0"/>
        </w:rPr>
        <w:t xml:space="preserve">In your IDE </w:t>
      </w:r>
      <w:r w:rsidDel="00000000" w:rsidR="00000000" w:rsidRPr="00000000">
        <w:rPr>
          <w:b w:val="1"/>
          <w:color w:val="0e101a"/>
          <w:sz w:val="26"/>
          <w:szCs w:val="26"/>
          <w:rtl w:val="0"/>
        </w:rPr>
        <w:t xml:space="preserve">create a Node.JS environment/project(as mentioned in the video above/step 2)</w:t>
      </w:r>
      <w:r w:rsidDel="00000000" w:rsidR="00000000" w:rsidRPr="00000000">
        <w:rPr>
          <w:color w:val="0e101a"/>
          <w:sz w:val="26"/>
          <w:szCs w:val="26"/>
          <w:rtl w:val="0"/>
        </w:rPr>
        <w:t xml:space="preserve">.</w:t>
      </w:r>
    </w:p>
    <w:p w:rsidR="00000000" w:rsidDel="00000000" w:rsidP="00000000" w:rsidRDefault="00000000" w:rsidRPr="00000000" w14:paraId="00000013">
      <w:pPr>
        <w:numPr>
          <w:ilvl w:val="0"/>
          <w:numId w:val="7"/>
        </w:numPr>
        <w:ind w:left="720" w:hanging="360"/>
        <w:rPr>
          <w:sz w:val="26"/>
          <w:szCs w:val="26"/>
        </w:rPr>
      </w:pPr>
      <w:r w:rsidDel="00000000" w:rsidR="00000000" w:rsidRPr="00000000">
        <w:rPr>
          <w:b w:val="1"/>
          <w:color w:val="0e101a"/>
          <w:sz w:val="26"/>
          <w:szCs w:val="26"/>
          <w:rtl w:val="0"/>
        </w:rPr>
        <w:t xml:space="preserve">Install the PlayWright</w:t>
      </w:r>
      <w:r w:rsidDel="00000000" w:rsidR="00000000" w:rsidRPr="00000000">
        <w:rPr>
          <w:color w:val="0e101a"/>
          <w:sz w:val="26"/>
          <w:szCs w:val="26"/>
          <w:rtl w:val="0"/>
        </w:rPr>
        <w:t xml:space="preserve"> Package </w:t>
      </w:r>
      <w:r w:rsidDel="00000000" w:rsidR="00000000" w:rsidRPr="00000000">
        <w:rPr>
          <w:b w:val="1"/>
          <w:color w:val="0e101a"/>
          <w:sz w:val="26"/>
          <w:szCs w:val="26"/>
          <w:rtl w:val="0"/>
        </w:rPr>
        <w:t xml:space="preserve">using</w:t>
      </w:r>
      <w:r w:rsidDel="00000000" w:rsidR="00000000" w:rsidRPr="00000000">
        <w:rPr>
          <w:color w:val="0e101a"/>
          <w:sz w:val="26"/>
          <w:szCs w:val="26"/>
          <w:rtl w:val="0"/>
        </w:rPr>
        <w:t xml:space="preserve"> the command: </w:t>
      </w:r>
      <w:r w:rsidDel="00000000" w:rsidR="00000000" w:rsidRPr="00000000">
        <w:rPr>
          <w:b w:val="1"/>
          <w:color w:val="0e101a"/>
          <w:sz w:val="26"/>
          <w:szCs w:val="26"/>
          <w:rtl w:val="0"/>
        </w:rPr>
        <w:t xml:space="preserve">npm install playwright</w:t>
      </w:r>
    </w:p>
    <w:p w:rsidR="00000000" w:rsidDel="00000000" w:rsidP="00000000" w:rsidRDefault="00000000" w:rsidRPr="00000000" w14:paraId="00000014">
      <w:pPr>
        <w:numPr>
          <w:ilvl w:val="0"/>
          <w:numId w:val="7"/>
        </w:numPr>
        <w:ind w:left="720" w:hanging="360"/>
        <w:rPr>
          <w:sz w:val="26"/>
          <w:szCs w:val="26"/>
        </w:rPr>
      </w:pPr>
      <w:r w:rsidDel="00000000" w:rsidR="00000000" w:rsidRPr="00000000">
        <w:rPr>
          <w:color w:val="0e101a"/>
          <w:sz w:val="26"/>
          <w:szCs w:val="26"/>
          <w:rtl w:val="0"/>
        </w:rPr>
        <w:t xml:space="preserve">Pick a Browser using the command: </w:t>
      </w:r>
      <w:r w:rsidDel="00000000" w:rsidR="00000000" w:rsidRPr="00000000">
        <w:rPr>
          <w:b w:val="1"/>
          <w:i w:val="1"/>
          <w:color w:val="0e101a"/>
          <w:sz w:val="26"/>
          <w:szCs w:val="26"/>
          <w:rtl w:val="0"/>
        </w:rPr>
        <w:t xml:space="preserve">npm install playwright-</w:t>
      </w:r>
      <w:r w:rsidDel="00000000" w:rsidR="00000000" w:rsidRPr="00000000">
        <w:rPr>
          <w:color w:val="0e101a"/>
          <w:sz w:val="26"/>
          <w:szCs w:val="26"/>
          <w:rtl w:val="0"/>
        </w:rPr>
        <w:t xml:space="preserve">BrowserName Where browser name is the name of the browser you wish to use playWright in.</w:t>
      </w:r>
    </w:p>
    <w:p w:rsidR="00000000" w:rsidDel="00000000" w:rsidP="00000000" w:rsidRDefault="00000000" w:rsidRPr="00000000" w14:paraId="00000015">
      <w:pPr>
        <w:rPr>
          <w:color w:val="0e101a"/>
          <w:sz w:val="26"/>
          <w:szCs w:val="26"/>
        </w:rPr>
      </w:pPr>
      <w:r w:rsidDel="00000000" w:rsidR="00000000" w:rsidRPr="00000000">
        <w:rPr>
          <w:rtl w:val="0"/>
        </w:rPr>
      </w:r>
    </w:p>
    <w:p w:rsidR="00000000" w:rsidDel="00000000" w:rsidP="00000000" w:rsidRDefault="00000000" w:rsidRPr="00000000" w14:paraId="00000016">
      <w:pPr>
        <w:rPr>
          <w:b w:val="1"/>
          <w:color w:val="0e101a"/>
          <w:sz w:val="26"/>
          <w:szCs w:val="26"/>
        </w:rPr>
      </w:pPr>
      <w:r w:rsidDel="00000000" w:rsidR="00000000" w:rsidRPr="00000000">
        <w:rPr>
          <w:b w:val="1"/>
          <w:color w:val="0e101a"/>
          <w:sz w:val="26"/>
          <w:szCs w:val="26"/>
          <w:rtl w:val="0"/>
        </w:rPr>
        <w:t xml:space="preserve">Simple Example using PlayWright</w:t>
      </w:r>
    </w:p>
    <w:p w:rsidR="00000000" w:rsidDel="00000000" w:rsidP="00000000" w:rsidRDefault="00000000" w:rsidRPr="00000000" w14:paraId="00000017">
      <w:pPr>
        <w:numPr>
          <w:ilvl w:val="0"/>
          <w:numId w:val="13"/>
        </w:numPr>
        <w:ind w:left="720" w:hanging="360"/>
        <w:rPr>
          <w:sz w:val="26"/>
          <w:szCs w:val="26"/>
        </w:rPr>
      </w:pPr>
      <w:r w:rsidDel="00000000" w:rsidR="00000000" w:rsidRPr="00000000">
        <w:rPr>
          <w:color w:val="0e101a"/>
          <w:sz w:val="26"/>
          <w:szCs w:val="26"/>
          <w:rtl w:val="0"/>
        </w:rPr>
        <w:t xml:space="preserve">I want to use Google Chrome so in the terminal I type the code:</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npm install playwright-chromium</w:t>
      </w:r>
    </w:p>
    <w:p w:rsidR="00000000" w:rsidDel="00000000" w:rsidP="00000000" w:rsidRDefault="00000000" w:rsidRPr="00000000" w14:paraId="00000019">
      <w:pPr>
        <w:ind w:left="0" w:firstLine="0"/>
        <w:rPr>
          <w:color w:val="0e101a"/>
          <w:sz w:val="26"/>
          <w:szCs w:val="26"/>
        </w:rPr>
      </w:pPr>
      <w:r w:rsidDel="00000000" w:rsidR="00000000" w:rsidRPr="00000000">
        <w:rPr>
          <w:color w:val="0e101a"/>
          <w:sz w:val="26"/>
          <w:szCs w:val="26"/>
          <w:rtl w:val="0"/>
        </w:rPr>
        <w:t xml:space="preserve">     2. In this example, I will open Google Chrome and Go to Youtube.com</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const { chromium } = require('playwright'); //setup PlayWright</w:t>
      </w:r>
    </w:p>
    <w:p w:rsidR="00000000" w:rsidDel="00000000" w:rsidP="00000000" w:rsidRDefault="00000000" w:rsidRPr="00000000" w14:paraId="0000001B">
      <w:pPr>
        <w:ind w:left="0" w:firstLine="0"/>
        <w:rPr>
          <w:color w:val="0e101a"/>
          <w:sz w:val="26"/>
          <w:szCs w:val="26"/>
        </w:rPr>
      </w:pPr>
      <w:r w:rsidDel="00000000" w:rsidR="00000000" w:rsidRPr="00000000">
        <w:rPr>
          <w:color w:val="0e101a"/>
          <w:sz w:val="26"/>
          <w:szCs w:val="26"/>
          <w:rtl w:val="0"/>
        </w:rPr>
        <w:t xml:space="preserve">     3.If you are a complete Beginner Skip this part and go to the Step-by-step guide/heading</w:t>
      </w:r>
    </w:p>
    <w:p w:rsidR="00000000" w:rsidDel="00000000" w:rsidP="00000000" w:rsidRDefault="00000000" w:rsidRPr="00000000" w14:paraId="0000001C">
      <w:pPr>
        <w:ind w:left="0" w:firstLine="0"/>
        <w:rPr>
          <w:color w:val="0e101a"/>
          <w:sz w:val="26"/>
          <w:szCs w:val="26"/>
        </w:rPr>
      </w:pPr>
      <w:r w:rsidDel="00000000" w:rsidR="00000000" w:rsidRPr="00000000">
        <w:rPr>
          <w:rtl w:val="0"/>
        </w:rPr>
      </w:r>
    </w:p>
    <w:p w:rsidR="00000000" w:rsidDel="00000000" w:rsidP="00000000" w:rsidRDefault="00000000" w:rsidRPr="00000000" w14:paraId="0000001D">
      <w:pPr>
        <w:rPr>
          <w:color w:val="0e101a"/>
          <w:sz w:val="26"/>
          <w:szCs w:val="26"/>
        </w:rPr>
      </w:pPr>
      <w:r w:rsidDel="00000000" w:rsidR="00000000" w:rsidRPr="00000000">
        <w:rPr>
          <w:color w:val="0e101a"/>
          <w:sz w:val="26"/>
          <w:szCs w:val="26"/>
          <w:rtl w:val="0"/>
        </w:rPr>
        <w:t xml:space="preserve">const browser = chromium.launch(); // opens browser</w:t>
      </w:r>
    </w:p>
    <w:p w:rsidR="00000000" w:rsidDel="00000000" w:rsidP="00000000" w:rsidRDefault="00000000" w:rsidRPr="00000000" w14:paraId="0000001E">
      <w:pPr>
        <w:rPr>
          <w:color w:val="0e101a"/>
          <w:sz w:val="26"/>
          <w:szCs w:val="26"/>
        </w:rPr>
      </w:pPr>
      <w:r w:rsidDel="00000000" w:rsidR="00000000" w:rsidRPr="00000000">
        <w:rPr>
          <w:rtl w:val="0"/>
        </w:rPr>
      </w:r>
    </w:p>
    <w:p w:rsidR="00000000" w:rsidDel="00000000" w:rsidP="00000000" w:rsidRDefault="00000000" w:rsidRPr="00000000" w14:paraId="0000001F">
      <w:pPr>
        <w:rPr>
          <w:color w:val="0e101a"/>
          <w:sz w:val="26"/>
          <w:szCs w:val="26"/>
        </w:rPr>
      </w:pPr>
      <w:r w:rsidDel="00000000" w:rsidR="00000000" w:rsidRPr="00000000">
        <w:rPr>
          <w:color w:val="0e101a"/>
          <w:sz w:val="26"/>
          <w:szCs w:val="26"/>
          <w:rtl w:val="0"/>
        </w:rPr>
        <w:t xml:space="preserve">const context = browser.newContext(); // creates private browser session</w:t>
      </w:r>
    </w:p>
    <w:p w:rsidR="00000000" w:rsidDel="00000000" w:rsidP="00000000" w:rsidRDefault="00000000" w:rsidRPr="00000000" w14:paraId="00000020">
      <w:pPr>
        <w:rPr>
          <w:color w:val="0e101a"/>
          <w:sz w:val="26"/>
          <w:szCs w:val="26"/>
        </w:rPr>
      </w:pPr>
      <w:r w:rsidDel="00000000" w:rsidR="00000000" w:rsidRPr="00000000">
        <w:rPr>
          <w:rtl w:val="0"/>
        </w:rPr>
      </w:r>
    </w:p>
    <w:p w:rsidR="00000000" w:rsidDel="00000000" w:rsidP="00000000" w:rsidRDefault="00000000" w:rsidRPr="00000000" w14:paraId="00000021">
      <w:pPr>
        <w:rPr>
          <w:color w:val="0e101a"/>
          <w:sz w:val="26"/>
          <w:szCs w:val="26"/>
        </w:rPr>
      </w:pPr>
      <w:r w:rsidDel="00000000" w:rsidR="00000000" w:rsidRPr="00000000">
        <w:rPr>
          <w:color w:val="0e101a"/>
          <w:sz w:val="26"/>
          <w:szCs w:val="26"/>
          <w:rtl w:val="0"/>
        </w:rPr>
        <w:t xml:space="preserve">const page = context.newPage(); // creates a new tab</w:t>
      </w:r>
    </w:p>
    <w:p w:rsidR="00000000" w:rsidDel="00000000" w:rsidP="00000000" w:rsidRDefault="00000000" w:rsidRPr="00000000" w14:paraId="00000022">
      <w:pPr>
        <w:rPr>
          <w:color w:val="0e101a"/>
          <w:sz w:val="26"/>
          <w:szCs w:val="26"/>
        </w:rPr>
      </w:pPr>
      <w:r w:rsidDel="00000000" w:rsidR="00000000" w:rsidRPr="00000000">
        <w:rPr>
          <w:rtl w:val="0"/>
        </w:rPr>
      </w:r>
    </w:p>
    <w:p w:rsidR="00000000" w:rsidDel="00000000" w:rsidP="00000000" w:rsidRDefault="00000000" w:rsidRPr="00000000" w14:paraId="00000023">
      <w:pPr>
        <w:rPr>
          <w:color w:val="0e101a"/>
          <w:sz w:val="26"/>
          <w:szCs w:val="26"/>
        </w:rPr>
      </w:pPr>
      <w:r w:rsidDel="00000000" w:rsidR="00000000" w:rsidRPr="00000000">
        <w:rPr>
          <w:color w:val="0e101a"/>
          <w:sz w:val="26"/>
          <w:szCs w:val="26"/>
          <w:rtl w:val="0"/>
        </w:rPr>
        <w:t xml:space="preserve">page.goto('</w:t>
      </w:r>
      <w:r w:rsidDel="00000000" w:rsidR="00000000" w:rsidRPr="00000000">
        <w:rPr>
          <w:color w:val="0e101a"/>
          <w:sz w:val="26"/>
          <w:szCs w:val="26"/>
          <w:rtl w:val="0"/>
        </w:rPr>
        <w:t xml:space="preserve">https://wwwYoutube.com</w:t>
      </w:r>
      <w:r w:rsidDel="00000000" w:rsidR="00000000" w:rsidRPr="00000000">
        <w:rPr>
          <w:color w:val="0e101a"/>
          <w:sz w:val="26"/>
          <w:szCs w:val="26"/>
          <w:rtl w:val="0"/>
        </w:rPr>
        <w:t xml:space="preserve">'); // goes to youtube</w:t>
      </w:r>
    </w:p>
    <w:p w:rsidR="00000000" w:rsidDel="00000000" w:rsidP="00000000" w:rsidRDefault="00000000" w:rsidRPr="00000000" w14:paraId="00000024">
      <w:pPr>
        <w:rPr>
          <w:color w:val="0e101a"/>
          <w:sz w:val="26"/>
          <w:szCs w:val="26"/>
        </w:rPr>
      </w:pPr>
      <w:r w:rsidDel="00000000" w:rsidR="00000000" w:rsidRPr="00000000">
        <w:rPr>
          <w:rtl w:val="0"/>
        </w:rPr>
      </w:r>
    </w:p>
    <w:p w:rsidR="00000000" w:rsidDel="00000000" w:rsidP="00000000" w:rsidRDefault="00000000" w:rsidRPr="00000000" w14:paraId="00000025">
      <w:pPr>
        <w:rPr>
          <w:color w:val="0e101a"/>
          <w:sz w:val="26"/>
          <w:szCs w:val="26"/>
        </w:rPr>
      </w:pPr>
      <w:r w:rsidDel="00000000" w:rsidR="00000000" w:rsidRPr="00000000">
        <w:rPr>
          <w:color w:val="0e101a"/>
          <w:sz w:val="26"/>
          <w:szCs w:val="26"/>
          <w:rtl w:val="0"/>
        </w:rPr>
        <w:t xml:space="preserve">// Optional Perform more simulated Playwright User actions…(Optional Additional code)</w:t>
      </w:r>
    </w:p>
    <w:p w:rsidR="00000000" w:rsidDel="00000000" w:rsidP="00000000" w:rsidRDefault="00000000" w:rsidRPr="00000000" w14:paraId="00000026">
      <w:pPr>
        <w:rPr>
          <w:color w:val="0e101a"/>
          <w:sz w:val="26"/>
          <w:szCs w:val="26"/>
        </w:rPr>
      </w:pPr>
      <w:r w:rsidDel="00000000" w:rsidR="00000000" w:rsidRPr="00000000">
        <w:rPr>
          <w:rtl w:val="0"/>
        </w:rPr>
      </w:r>
    </w:p>
    <w:p w:rsidR="00000000" w:rsidDel="00000000" w:rsidP="00000000" w:rsidRDefault="00000000" w:rsidRPr="00000000" w14:paraId="00000027">
      <w:pPr>
        <w:rPr>
          <w:color w:val="0e101a"/>
          <w:sz w:val="26"/>
          <w:szCs w:val="26"/>
        </w:rPr>
      </w:pPr>
      <w:r w:rsidDel="00000000" w:rsidR="00000000" w:rsidRPr="00000000">
        <w:rPr>
          <w:color w:val="0e101a"/>
          <w:sz w:val="26"/>
          <w:szCs w:val="26"/>
          <w:rtl w:val="0"/>
        </w:rPr>
        <w:t xml:space="preserve">browser.close(); // exits out browser</w:t>
      </w:r>
    </w:p>
    <w:p w:rsidR="00000000" w:rsidDel="00000000" w:rsidP="00000000" w:rsidRDefault="00000000" w:rsidRPr="00000000" w14:paraId="00000028">
      <w:pPr>
        <w:rPr>
          <w:color w:val="0e101a"/>
          <w:sz w:val="26"/>
          <w:szCs w:val="26"/>
        </w:rPr>
      </w:pPr>
      <w:r w:rsidDel="00000000" w:rsidR="00000000" w:rsidRPr="00000000">
        <w:rPr>
          <w:rtl w:val="0"/>
        </w:rPr>
      </w:r>
    </w:p>
    <w:p w:rsidR="00000000" w:rsidDel="00000000" w:rsidP="00000000" w:rsidRDefault="00000000" w:rsidRPr="00000000" w14:paraId="00000029">
      <w:pPr>
        <w:rPr>
          <w:b w:val="1"/>
          <w:color w:val="0e101a"/>
          <w:sz w:val="26"/>
          <w:szCs w:val="26"/>
        </w:rPr>
      </w:pPr>
      <w:r w:rsidDel="00000000" w:rsidR="00000000" w:rsidRPr="00000000">
        <w:rPr>
          <w:b w:val="1"/>
          <w:color w:val="0e101a"/>
          <w:sz w:val="26"/>
          <w:szCs w:val="26"/>
          <w:rtl w:val="0"/>
        </w:rPr>
        <w:t xml:space="preserve">Step By Step Explanation:</w:t>
      </w:r>
    </w:p>
    <w:p w:rsidR="00000000" w:rsidDel="00000000" w:rsidP="00000000" w:rsidRDefault="00000000" w:rsidRPr="00000000" w14:paraId="0000002A">
      <w:pPr>
        <w:rPr>
          <w:color w:val="0e101a"/>
          <w:sz w:val="26"/>
          <w:szCs w:val="26"/>
        </w:rPr>
      </w:pPr>
      <w:r w:rsidDel="00000000" w:rsidR="00000000" w:rsidRPr="00000000">
        <w:rPr>
          <w:color w:val="0e101a"/>
          <w:sz w:val="26"/>
          <w:szCs w:val="26"/>
          <w:rtl w:val="0"/>
        </w:rPr>
        <w:t xml:space="preserve">//(async () =&gt; { //write playWright executions/code here! })();</w:t>
      </w:r>
    </w:p>
    <w:p w:rsidR="00000000" w:rsidDel="00000000" w:rsidP="00000000" w:rsidRDefault="00000000" w:rsidRPr="00000000" w14:paraId="0000002B">
      <w:pPr>
        <w:numPr>
          <w:ilvl w:val="0"/>
          <w:numId w:val="8"/>
        </w:numPr>
        <w:ind w:left="720" w:hanging="360"/>
        <w:rPr>
          <w:sz w:val="26"/>
          <w:szCs w:val="26"/>
        </w:rPr>
      </w:pPr>
      <w:r w:rsidDel="00000000" w:rsidR="00000000" w:rsidRPr="00000000">
        <w:rPr>
          <w:color w:val="0e101a"/>
          <w:sz w:val="26"/>
          <w:szCs w:val="26"/>
          <w:rtl w:val="0"/>
        </w:rPr>
        <w:t xml:space="preserve">//creates an anonymous function(function to only be used once) and by naming it with the keyword ‘async’ (turns it into an asynchronous anonymous function) it allows the anonymous function to do certain commands at certain times using the keyword 'await'. This is optional but allows a more controlled environment for automating the browser using PlayWright</w:t>
      </w:r>
      <w:r w:rsidDel="00000000" w:rsidR="00000000" w:rsidRPr="00000000">
        <w:rPr>
          <w:b w:val="1"/>
          <w:color w:val="0e101a"/>
          <w:sz w:val="26"/>
          <w:szCs w:val="26"/>
          <w:rtl w:val="0"/>
        </w:rPr>
        <w:t xml:space="preserve">(In this example we will not be using this code to simplify learning)</w:t>
      </w:r>
    </w:p>
    <w:p w:rsidR="00000000" w:rsidDel="00000000" w:rsidP="00000000" w:rsidRDefault="00000000" w:rsidRPr="00000000" w14:paraId="0000002C">
      <w:pPr>
        <w:rPr>
          <w:b w:val="1"/>
          <w:color w:val="0e101a"/>
          <w:sz w:val="26"/>
          <w:szCs w:val="26"/>
        </w:rPr>
      </w:pPr>
      <w:r w:rsidDel="00000000" w:rsidR="00000000" w:rsidRPr="00000000">
        <w:rPr>
          <w:b w:val="1"/>
          <w:color w:val="0e101a"/>
          <w:sz w:val="26"/>
          <w:szCs w:val="26"/>
          <w:rtl w:val="0"/>
        </w:rPr>
        <w:t xml:space="preserve">…………………………………………………………………STARTING POINT:</w:t>
      </w:r>
    </w:p>
    <w:p w:rsidR="00000000" w:rsidDel="00000000" w:rsidP="00000000" w:rsidRDefault="00000000" w:rsidRPr="00000000" w14:paraId="0000002D">
      <w:pPr>
        <w:rPr>
          <w:color w:val="0e101a"/>
          <w:sz w:val="26"/>
          <w:szCs w:val="26"/>
        </w:rPr>
      </w:pPr>
      <w:r w:rsidDel="00000000" w:rsidR="00000000" w:rsidRPr="00000000">
        <w:rPr>
          <w:color w:val="0e101a"/>
          <w:sz w:val="26"/>
          <w:szCs w:val="26"/>
          <w:rtl w:val="0"/>
        </w:rPr>
        <w:t xml:space="preserve">const { chromium } = require('playwright');</w:t>
      </w:r>
    </w:p>
    <w:p w:rsidR="00000000" w:rsidDel="00000000" w:rsidP="00000000" w:rsidRDefault="00000000" w:rsidRPr="00000000" w14:paraId="0000002E">
      <w:pPr>
        <w:numPr>
          <w:ilvl w:val="0"/>
          <w:numId w:val="4"/>
        </w:numPr>
        <w:ind w:left="720" w:hanging="360"/>
        <w:rPr>
          <w:sz w:val="26"/>
          <w:szCs w:val="26"/>
        </w:rPr>
      </w:pPr>
      <w:r w:rsidDel="00000000" w:rsidR="00000000" w:rsidRPr="00000000">
        <w:rPr>
          <w:color w:val="0e101a"/>
          <w:sz w:val="26"/>
          <w:szCs w:val="26"/>
          <w:rtl w:val="0"/>
        </w:rPr>
        <w:t xml:space="preserve">//This code accomplishes</w:t>
      </w:r>
      <w:r w:rsidDel="00000000" w:rsidR="00000000" w:rsidRPr="00000000">
        <w:rPr>
          <w:b w:val="1"/>
          <w:color w:val="0e101a"/>
          <w:sz w:val="26"/>
          <w:szCs w:val="26"/>
          <w:rtl w:val="0"/>
        </w:rPr>
        <w:t xml:space="preserve"> two things</w:t>
      </w:r>
      <w:r w:rsidDel="00000000" w:rsidR="00000000" w:rsidRPr="00000000">
        <w:rPr>
          <w:color w:val="0e101a"/>
          <w:sz w:val="26"/>
          <w:szCs w:val="26"/>
          <w:rtl w:val="0"/>
        </w:rPr>
        <w:t xml:space="preserve"> </w:t>
      </w:r>
      <w:r w:rsidDel="00000000" w:rsidR="00000000" w:rsidRPr="00000000">
        <w:rPr>
          <w:b w:val="1"/>
          <w:color w:val="0e101a"/>
          <w:sz w:val="26"/>
          <w:szCs w:val="26"/>
          <w:rtl w:val="0"/>
        </w:rPr>
        <w:t xml:space="preserve">1.</w:t>
      </w:r>
      <w:r w:rsidDel="00000000" w:rsidR="00000000" w:rsidRPr="00000000">
        <w:rPr>
          <w:color w:val="0e101a"/>
          <w:sz w:val="26"/>
          <w:szCs w:val="26"/>
          <w:rtl w:val="0"/>
        </w:rPr>
        <w:t xml:space="preserve"> creates a variable to represent the Google Chrome browser  </w:t>
      </w:r>
      <w:r w:rsidDel="00000000" w:rsidR="00000000" w:rsidRPr="00000000">
        <w:rPr>
          <w:b w:val="1"/>
          <w:color w:val="0e101a"/>
          <w:sz w:val="26"/>
          <w:szCs w:val="26"/>
          <w:rtl w:val="0"/>
        </w:rPr>
        <w:t xml:space="preserve">2.</w:t>
      </w:r>
      <w:r w:rsidDel="00000000" w:rsidR="00000000" w:rsidRPr="00000000">
        <w:rPr>
          <w:color w:val="0e101a"/>
          <w:sz w:val="26"/>
          <w:szCs w:val="26"/>
          <w:rtl w:val="0"/>
        </w:rPr>
        <w:t xml:space="preserve"> sets the playwright to be used within the file</w:t>
      </w:r>
    </w:p>
    <w:p w:rsidR="00000000" w:rsidDel="00000000" w:rsidP="00000000" w:rsidRDefault="00000000" w:rsidRPr="00000000" w14:paraId="0000002F">
      <w:pPr>
        <w:rPr>
          <w:color w:val="0e101a"/>
          <w:sz w:val="26"/>
          <w:szCs w:val="26"/>
        </w:rPr>
      </w:pPr>
      <w:r w:rsidDel="00000000" w:rsidR="00000000" w:rsidRPr="00000000">
        <w:rPr>
          <w:color w:val="0e101a"/>
          <w:sz w:val="26"/>
          <w:szCs w:val="26"/>
          <w:rtl w:val="0"/>
        </w:rPr>
        <w:t xml:space="preserve">const browser = chromium.launch();</w:t>
      </w:r>
    </w:p>
    <w:p w:rsidR="00000000" w:rsidDel="00000000" w:rsidP="00000000" w:rsidRDefault="00000000" w:rsidRPr="00000000" w14:paraId="00000030">
      <w:pPr>
        <w:numPr>
          <w:ilvl w:val="0"/>
          <w:numId w:val="5"/>
        </w:numPr>
        <w:ind w:left="720" w:hanging="360"/>
        <w:rPr>
          <w:sz w:val="26"/>
          <w:szCs w:val="26"/>
        </w:rPr>
      </w:pPr>
      <w:r w:rsidDel="00000000" w:rsidR="00000000" w:rsidRPr="00000000">
        <w:rPr>
          <w:color w:val="0e101a"/>
          <w:sz w:val="26"/>
          <w:szCs w:val="26"/>
          <w:rtl w:val="0"/>
        </w:rPr>
        <w:t xml:space="preserve"> </w:t>
      </w:r>
      <w:r w:rsidDel="00000000" w:rsidR="00000000" w:rsidRPr="00000000">
        <w:rPr>
          <w:b w:val="1"/>
          <w:color w:val="0e101a"/>
          <w:sz w:val="26"/>
          <w:szCs w:val="26"/>
          <w:rtl w:val="0"/>
        </w:rPr>
        <w:t xml:space="preserve">opens</w:t>
      </w:r>
      <w:r w:rsidDel="00000000" w:rsidR="00000000" w:rsidRPr="00000000">
        <w:rPr>
          <w:color w:val="0e101a"/>
          <w:sz w:val="26"/>
          <w:szCs w:val="26"/>
          <w:rtl w:val="0"/>
        </w:rPr>
        <w:t xml:space="preserve">/launches the </w:t>
      </w:r>
      <w:r w:rsidDel="00000000" w:rsidR="00000000" w:rsidRPr="00000000">
        <w:rPr>
          <w:b w:val="1"/>
          <w:color w:val="0e101a"/>
          <w:sz w:val="26"/>
          <w:szCs w:val="26"/>
          <w:rtl w:val="0"/>
        </w:rPr>
        <w:t xml:space="preserve">Google Chrome(or specified Browser)</w:t>
      </w:r>
    </w:p>
    <w:p w:rsidR="00000000" w:rsidDel="00000000" w:rsidP="00000000" w:rsidRDefault="00000000" w:rsidRPr="00000000" w14:paraId="00000031">
      <w:pPr>
        <w:rPr>
          <w:color w:val="0e101a"/>
          <w:sz w:val="26"/>
          <w:szCs w:val="26"/>
        </w:rPr>
      </w:pPr>
      <w:r w:rsidDel="00000000" w:rsidR="00000000" w:rsidRPr="00000000">
        <w:rPr>
          <w:color w:val="0e101a"/>
          <w:sz w:val="26"/>
          <w:szCs w:val="26"/>
          <w:rtl w:val="0"/>
        </w:rPr>
        <w:t xml:space="preserve">const context = browser.newContext();</w:t>
      </w:r>
    </w:p>
    <w:p w:rsidR="00000000" w:rsidDel="00000000" w:rsidP="00000000" w:rsidRDefault="00000000" w:rsidRPr="00000000" w14:paraId="00000032">
      <w:pPr>
        <w:numPr>
          <w:ilvl w:val="0"/>
          <w:numId w:val="14"/>
        </w:numPr>
        <w:ind w:left="720" w:hanging="360"/>
        <w:rPr>
          <w:sz w:val="26"/>
          <w:szCs w:val="26"/>
        </w:rPr>
      </w:pPr>
      <w:r w:rsidDel="00000000" w:rsidR="00000000" w:rsidRPr="00000000">
        <w:rPr>
          <w:b w:val="1"/>
          <w:color w:val="0e101a"/>
          <w:sz w:val="26"/>
          <w:szCs w:val="26"/>
          <w:rtl w:val="0"/>
        </w:rPr>
        <w:t xml:space="preserve">Creates a private browser session</w:t>
      </w:r>
      <w:r w:rsidDel="00000000" w:rsidR="00000000" w:rsidRPr="00000000">
        <w:rPr>
          <w:color w:val="0e101a"/>
          <w:sz w:val="26"/>
          <w:szCs w:val="26"/>
          <w:rtl w:val="0"/>
        </w:rPr>
        <w:t xml:space="preserve"> that has its own cookies, caches, etc…(won’t affect other browser sessions even if that season is another playWright session) In all this code </w:t>
      </w:r>
      <w:r w:rsidDel="00000000" w:rsidR="00000000" w:rsidRPr="00000000">
        <w:rPr>
          <w:b w:val="1"/>
          <w:color w:val="0e101a"/>
          <w:sz w:val="26"/>
          <w:szCs w:val="26"/>
          <w:rtl w:val="0"/>
        </w:rPr>
        <w:t xml:space="preserve">essentially separates data from the main browser session.</w:t>
      </w:r>
    </w:p>
    <w:p w:rsidR="00000000" w:rsidDel="00000000" w:rsidP="00000000" w:rsidRDefault="00000000" w:rsidRPr="00000000" w14:paraId="00000033">
      <w:pPr>
        <w:rPr>
          <w:color w:val="0e101a"/>
          <w:sz w:val="26"/>
          <w:szCs w:val="26"/>
        </w:rPr>
      </w:pPr>
      <w:r w:rsidDel="00000000" w:rsidR="00000000" w:rsidRPr="00000000">
        <w:rPr>
          <w:color w:val="0e101a"/>
          <w:sz w:val="26"/>
          <w:szCs w:val="26"/>
          <w:rtl w:val="0"/>
        </w:rPr>
        <w:t xml:space="preserve">const page = context.newPage();</w:t>
      </w:r>
    </w:p>
    <w:p w:rsidR="00000000" w:rsidDel="00000000" w:rsidP="00000000" w:rsidRDefault="00000000" w:rsidRPr="00000000" w14:paraId="00000034">
      <w:pPr>
        <w:numPr>
          <w:ilvl w:val="0"/>
          <w:numId w:val="1"/>
        </w:numPr>
        <w:ind w:left="720" w:hanging="360"/>
        <w:rPr>
          <w:sz w:val="26"/>
          <w:szCs w:val="26"/>
        </w:rPr>
      </w:pPr>
      <w:r w:rsidDel="00000000" w:rsidR="00000000" w:rsidRPr="00000000">
        <w:rPr>
          <w:color w:val="0e101a"/>
          <w:sz w:val="26"/>
          <w:szCs w:val="26"/>
          <w:rtl w:val="0"/>
        </w:rPr>
        <w:t xml:space="preserve">// </w:t>
      </w:r>
      <w:r w:rsidDel="00000000" w:rsidR="00000000" w:rsidRPr="00000000">
        <w:rPr>
          <w:b w:val="1"/>
          <w:color w:val="0e101a"/>
          <w:sz w:val="26"/>
          <w:szCs w:val="26"/>
          <w:rtl w:val="0"/>
        </w:rPr>
        <w:t xml:space="preserve">Creates a new Tab</w:t>
      </w:r>
      <w:r w:rsidDel="00000000" w:rsidR="00000000" w:rsidRPr="00000000">
        <w:rPr>
          <w:color w:val="0e101a"/>
          <w:sz w:val="26"/>
          <w:szCs w:val="26"/>
          <w:rtl w:val="0"/>
        </w:rPr>
        <w:t xml:space="preserve"> within the chromium variable/browser</w:t>
      </w:r>
    </w:p>
    <w:p w:rsidR="00000000" w:rsidDel="00000000" w:rsidP="00000000" w:rsidRDefault="00000000" w:rsidRPr="00000000" w14:paraId="00000035">
      <w:pPr>
        <w:rPr>
          <w:color w:val="0e101a"/>
          <w:sz w:val="26"/>
          <w:szCs w:val="26"/>
        </w:rPr>
      </w:pPr>
      <w:r w:rsidDel="00000000" w:rsidR="00000000" w:rsidRPr="00000000">
        <w:rPr>
          <w:color w:val="0e101a"/>
          <w:sz w:val="26"/>
          <w:szCs w:val="26"/>
          <w:rtl w:val="0"/>
        </w:rPr>
        <w:t xml:space="preserve">page.goto('https://www.Youtube.com');</w:t>
      </w:r>
    </w:p>
    <w:p w:rsidR="00000000" w:rsidDel="00000000" w:rsidP="00000000" w:rsidRDefault="00000000" w:rsidRPr="00000000" w14:paraId="00000036">
      <w:pPr>
        <w:numPr>
          <w:ilvl w:val="0"/>
          <w:numId w:val="10"/>
        </w:numPr>
        <w:ind w:left="720" w:hanging="360"/>
        <w:rPr>
          <w:sz w:val="26"/>
          <w:szCs w:val="26"/>
        </w:rPr>
      </w:pPr>
      <w:r w:rsidDel="00000000" w:rsidR="00000000" w:rsidRPr="00000000">
        <w:rPr>
          <w:color w:val="0e101a"/>
          <w:sz w:val="26"/>
          <w:szCs w:val="26"/>
          <w:rtl w:val="0"/>
        </w:rPr>
        <w:t xml:space="preserve">//</w:t>
      </w:r>
      <w:r w:rsidDel="00000000" w:rsidR="00000000" w:rsidRPr="00000000">
        <w:rPr>
          <w:b w:val="1"/>
          <w:color w:val="0e101a"/>
          <w:sz w:val="26"/>
          <w:szCs w:val="26"/>
          <w:rtl w:val="0"/>
        </w:rPr>
        <w:t xml:space="preserve"> Goes to</w:t>
      </w:r>
      <w:r w:rsidDel="00000000" w:rsidR="00000000" w:rsidRPr="00000000">
        <w:rPr>
          <w:color w:val="0e101a"/>
          <w:sz w:val="26"/>
          <w:szCs w:val="26"/>
          <w:rtl w:val="0"/>
        </w:rPr>
        <w:t xml:space="preserve"> specified </w:t>
      </w:r>
      <w:r w:rsidDel="00000000" w:rsidR="00000000" w:rsidRPr="00000000">
        <w:rPr>
          <w:b w:val="1"/>
          <w:color w:val="0e101a"/>
          <w:sz w:val="26"/>
          <w:szCs w:val="26"/>
          <w:rtl w:val="0"/>
        </w:rPr>
        <w:t xml:space="preserve">website</w:t>
      </w:r>
      <w:r w:rsidDel="00000000" w:rsidR="00000000" w:rsidRPr="00000000">
        <w:rPr>
          <w:color w:val="0e101a"/>
          <w:sz w:val="26"/>
          <w:szCs w:val="26"/>
          <w:rtl w:val="0"/>
        </w:rPr>
        <w:t xml:space="preserve">/string</w:t>
      </w:r>
    </w:p>
    <w:p w:rsidR="00000000" w:rsidDel="00000000" w:rsidP="00000000" w:rsidRDefault="00000000" w:rsidRPr="00000000" w14:paraId="00000037">
      <w:pPr>
        <w:rPr>
          <w:color w:val="0e101a"/>
          <w:sz w:val="26"/>
          <w:szCs w:val="26"/>
        </w:rPr>
      </w:pPr>
      <w:r w:rsidDel="00000000" w:rsidR="00000000" w:rsidRPr="00000000">
        <w:rPr>
          <w:color w:val="0e101a"/>
          <w:sz w:val="26"/>
          <w:szCs w:val="26"/>
          <w:rtl w:val="0"/>
        </w:rPr>
        <w:t xml:space="preserve">browser.close();</w:t>
      </w:r>
    </w:p>
    <w:p w:rsidR="00000000" w:rsidDel="00000000" w:rsidP="00000000" w:rsidRDefault="00000000" w:rsidRPr="00000000" w14:paraId="00000038">
      <w:pPr>
        <w:numPr>
          <w:ilvl w:val="0"/>
          <w:numId w:val="12"/>
        </w:numPr>
        <w:ind w:left="720" w:hanging="360"/>
        <w:rPr>
          <w:sz w:val="26"/>
          <w:szCs w:val="26"/>
        </w:rPr>
      </w:pPr>
      <w:r w:rsidDel="00000000" w:rsidR="00000000" w:rsidRPr="00000000">
        <w:rPr>
          <w:color w:val="0e101a"/>
          <w:sz w:val="26"/>
          <w:szCs w:val="26"/>
          <w:rtl w:val="0"/>
        </w:rPr>
        <w:t xml:space="preserve">// </w:t>
      </w:r>
      <w:r w:rsidDel="00000000" w:rsidR="00000000" w:rsidRPr="00000000">
        <w:rPr>
          <w:b w:val="1"/>
          <w:color w:val="0e101a"/>
          <w:sz w:val="26"/>
          <w:szCs w:val="26"/>
          <w:rtl w:val="0"/>
        </w:rPr>
        <w:t xml:space="preserve">Closes browser</w:t>
      </w:r>
      <w:r w:rsidDel="00000000" w:rsidR="00000000" w:rsidRPr="00000000">
        <w:rPr>
          <w:color w:val="0e101a"/>
          <w:sz w:val="26"/>
          <w:szCs w:val="26"/>
          <w:rtl w:val="0"/>
        </w:rPr>
        <w:t xml:space="preserve"> session</w:t>
      </w:r>
    </w:p>
    <w:p w:rsidR="00000000" w:rsidDel="00000000" w:rsidP="00000000" w:rsidRDefault="00000000" w:rsidRPr="00000000" w14:paraId="00000039">
      <w:pPr>
        <w:rPr>
          <w:color w:val="0e101a"/>
          <w:sz w:val="26"/>
          <w:szCs w:val="26"/>
        </w:rPr>
      </w:pPr>
      <w:r w:rsidDel="00000000" w:rsidR="00000000" w:rsidRPr="00000000">
        <w:rPr>
          <w:rtl w:val="0"/>
        </w:rPr>
      </w:r>
    </w:p>
    <w:p w:rsidR="00000000" w:rsidDel="00000000" w:rsidP="00000000" w:rsidRDefault="00000000" w:rsidRPr="00000000" w14:paraId="0000003A">
      <w:pPr>
        <w:rPr>
          <w:b w:val="1"/>
          <w:color w:val="0e101a"/>
          <w:sz w:val="26"/>
          <w:szCs w:val="26"/>
        </w:rPr>
      </w:pPr>
      <w:r w:rsidDel="00000000" w:rsidR="00000000" w:rsidRPr="00000000">
        <w:rPr>
          <w:b w:val="1"/>
          <w:color w:val="0e101a"/>
          <w:sz w:val="26"/>
          <w:szCs w:val="26"/>
          <w:rtl w:val="0"/>
        </w:rPr>
        <w:t xml:space="preserve">Extra help/Example:</w:t>
      </w:r>
    </w:p>
    <w:p w:rsidR="00000000" w:rsidDel="00000000" w:rsidP="00000000" w:rsidRDefault="00000000" w:rsidRPr="00000000" w14:paraId="0000003B">
      <w:pPr>
        <w:rPr>
          <w:b w:val="1"/>
          <w:color w:val="0e101a"/>
          <w:sz w:val="26"/>
          <w:szCs w:val="26"/>
        </w:rPr>
      </w:pPr>
      <w:r w:rsidDel="00000000" w:rsidR="00000000" w:rsidRPr="00000000">
        <w:rPr>
          <w:b w:val="1"/>
          <w:color w:val="0e101a"/>
          <w:sz w:val="26"/>
          <w:szCs w:val="26"/>
          <w:rtl w:val="0"/>
        </w:rPr>
        <w:t xml:space="preserve">Intro/Basic–</w:t>
      </w:r>
    </w:p>
    <w:p w:rsidR="00000000" w:rsidDel="00000000" w:rsidP="00000000" w:rsidRDefault="00000000" w:rsidRPr="00000000" w14:paraId="0000003C">
      <w:pPr>
        <w:rPr>
          <w:b w:val="1"/>
          <w:color w:val="0000ff"/>
          <w:sz w:val="26"/>
          <w:szCs w:val="26"/>
          <w:u w:val="single"/>
        </w:rPr>
      </w:pPr>
      <w:hyperlink r:id="rId8">
        <w:r w:rsidDel="00000000" w:rsidR="00000000" w:rsidRPr="00000000">
          <w:rPr>
            <w:b w:val="1"/>
            <w:color w:val="0000ff"/>
            <w:sz w:val="26"/>
            <w:szCs w:val="26"/>
            <w:u w:val="single"/>
            <w:rtl w:val="0"/>
          </w:rPr>
          <w:t xml:space="preserve">https://www.youtube.com/watch?v=4_m3HsaNwOE&amp;list=PLhW3qG5bs-L9sJKoT1LC5grGT77sfW0Z8</w:t>
        </w:r>
      </w:hyperlink>
      <w:r w:rsidDel="00000000" w:rsidR="00000000" w:rsidRPr="00000000">
        <w:rPr>
          <w:rtl w:val="0"/>
        </w:rPr>
      </w:r>
    </w:p>
    <w:p w:rsidR="00000000" w:rsidDel="00000000" w:rsidP="00000000" w:rsidRDefault="00000000" w:rsidRPr="00000000" w14:paraId="0000003D">
      <w:pPr>
        <w:rPr>
          <w:b w:val="1"/>
          <w:color w:val="0e101a"/>
          <w:sz w:val="26"/>
          <w:szCs w:val="26"/>
        </w:rPr>
      </w:pPr>
      <w:r w:rsidDel="00000000" w:rsidR="00000000" w:rsidRPr="00000000">
        <w:rPr>
          <w:b w:val="1"/>
          <w:color w:val="0e101a"/>
          <w:sz w:val="26"/>
          <w:szCs w:val="26"/>
          <w:rtl w:val="0"/>
        </w:rPr>
        <w:t xml:space="preserve">A little more advanced/more specific with examples–</w:t>
      </w:r>
    </w:p>
    <w:p w:rsidR="00000000" w:rsidDel="00000000" w:rsidP="00000000" w:rsidRDefault="00000000" w:rsidRPr="00000000" w14:paraId="0000003E">
      <w:pPr>
        <w:rPr>
          <w:b w:val="1"/>
          <w:color w:val="0000ff"/>
          <w:sz w:val="26"/>
          <w:szCs w:val="26"/>
          <w:u w:val="single"/>
        </w:rPr>
      </w:pPr>
      <w:hyperlink r:id="rId9">
        <w:r w:rsidDel="00000000" w:rsidR="00000000" w:rsidRPr="00000000">
          <w:rPr>
            <w:b w:val="1"/>
            <w:color w:val="0000ff"/>
            <w:sz w:val="26"/>
            <w:szCs w:val="26"/>
            <w:u w:val="single"/>
            <w:rtl w:val="0"/>
          </w:rPr>
          <w:t xml:space="preserve">https://www.youtube.com/watch?v=yOuElUSfAs8&amp;list=PLUDwpEzHYYLsw33jpra65LIvX1nKWpp7-</w:t>
        </w:r>
      </w:hyperlink>
      <w:r w:rsidDel="00000000" w:rsidR="00000000" w:rsidRPr="00000000">
        <w:rPr>
          <w:rtl w:val="0"/>
        </w:rPr>
      </w:r>
    </w:p>
    <w:p w:rsidR="00000000" w:rsidDel="00000000" w:rsidP="00000000" w:rsidRDefault="00000000" w:rsidRPr="00000000" w14:paraId="0000003F">
      <w:pPr>
        <w:rPr>
          <w:b w:val="1"/>
          <w:color w:val="0000ff"/>
          <w:sz w:val="26"/>
          <w:szCs w:val="26"/>
          <w:u w:val="single"/>
        </w:rPr>
      </w:pPr>
      <w:r w:rsidDel="00000000" w:rsidR="00000000" w:rsidRPr="00000000">
        <w:rPr>
          <w:rtl w:val="0"/>
        </w:rPr>
      </w:r>
    </w:p>
    <w:p w:rsidR="00000000" w:rsidDel="00000000" w:rsidP="00000000" w:rsidRDefault="00000000" w:rsidRPr="00000000" w14:paraId="00000040">
      <w:pPr>
        <w:jc w:val="center"/>
        <w:rPr>
          <w:color w:val="0e101a"/>
          <w:sz w:val="26"/>
          <w:szCs w:val="26"/>
        </w:rPr>
      </w:pPr>
      <w:r w:rsidDel="00000000" w:rsidR="00000000" w:rsidRPr="00000000">
        <w:rPr>
          <w:color w:val="0e101a"/>
          <w:sz w:val="26"/>
          <w:szCs w:val="26"/>
          <w:rtl w:val="0"/>
        </w:rPr>
        <w:t xml:space="preserve">Works Cited</w:t>
      </w:r>
    </w:p>
    <w:p w:rsidR="00000000" w:rsidDel="00000000" w:rsidP="00000000" w:rsidRDefault="00000000" w:rsidRPr="00000000" w14:paraId="00000041">
      <w:pPr>
        <w:jc w:val="center"/>
        <w:rPr>
          <w:color w:val="0e101a"/>
          <w:sz w:val="26"/>
          <w:szCs w:val="26"/>
        </w:rPr>
      </w:pPr>
      <w:r w:rsidDel="00000000" w:rsidR="00000000" w:rsidRPr="00000000">
        <w:rPr>
          <w:color w:val="0e101a"/>
          <w:sz w:val="26"/>
          <w:szCs w:val="26"/>
          <w:rtl w:val="0"/>
        </w:rPr>
        <w:t xml:space="preserve">Playwright. “Installation.” </w:t>
      </w:r>
      <w:r w:rsidDel="00000000" w:rsidR="00000000" w:rsidRPr="00000000">
        <w:rPr>
          <w:i w:val="1"/>
          <w:color w:val="0e101a"/>
          <w:sz w:val="26"/>
          <w:szCs w:val="26"/>
          <w:rtl w:val="0"/>
        </w:rPr>
        <w:t xml:space="preserve">Microsoft</w:t>
      </w:r>
      <w:r w:rsidDel="00000000" w:rsidR="00000000" w:rsidRPr="00000000">
        <w:rPr>
          <w:color w:val="0e101a"/>
          <w:sz w:val="26"/>
          <w:szCs w:val="26"/>
          <w:rtl w:val="0"/>
        </w:rPr>
        <w:t xml:space="preserve">, https://playwright.dev/docs/intro. Accessed 26 Nov. 2023.</w:t>
      </w:r>
    </w:p>
    <w:p w:rsidR="00000000" w:rsidDel="00000000" w:rsidP="00000000" w:rsidRDefault="00000000" w:rsidRPr="00000000" w14:paraId="00000042">
      <w:pPr>
        <w:jc w:val="center"/>
        <w:rPr>
          <w:color w:val="0e101a"/>
          <w:sz w:val="26"/>
          <w:szCs w:val="26"/>
        </w:rPr>
      </w:pPr>
      <w:r w:rsidDel="00000000" w:rsidR="00000000" w:rsidRPr="00000000">
        <w:rPr>
          <w:color w:val="0e101a"/>
          <w:sz w:val="26"/>
          <w:szCs w:val="26"/>
          <w:rtl w:val="0"/>
        </w:rPr>
        <w:t xml:space="preserve">Playwright. “PlayWright.” </w:t>
      </w:r>
      <w:r w:rsidDel="00000000" w:rsidR="00000000" w:rsidRPr="00000000">
        <w:rPr>
          <w:i w:val="1"/>
          <w:color w:val="0e101a"/>
          <w:sz w:val="26"/>
          <w:szCs w:val="26"/>
          <w:rtl w:val="0"/>
        </w:rPr>
        <w:t xml:space="preserve">Microsoft</w:t>
      </w:r>
      <w:r w:rsidDel="00000000" w:rsidR="00000000" w:rsidRPr="00000000">
        <w:rPr>
          <w:color w:val="0e101a"/>
          <w:sz w:val="26"/>
          <w:szCs w:val="26"/>
          <w:rtl w:val="0"/>
        </w:rPr>
        <w:t xml:space="preserve">, https://github.com/microsoft/playwright. Accessed 26 Nov. 2023.</w:t>
      </w:r>
    </w:p>
    <w:p w:rsidR="00000000" w:rsidDel="00000000" w:rsidP="00000000" w:rsidRDefault="00000000" w:rsidRPr="00000000" w14:paraId="00000043">
      <w:pPr>
        <w:jc w:val="center"/>
        <w:rPr>
          <w:color w:val="0e101a"/>
          <w:sz w:val="26"/>
          <w:szCs w:val="26"/>
        </w:rPr>
      </w:pPr>
      <w:r w:rsidDel="00000000" w:rsidR="00000000" w:rsidRPr="00000000">
        <w:rPr>
          <w:color w:val="0e101a"/>
          <w:sz w:val="26"/>
          <w:szCs w:val="26"/>
          <w:rtl w:val="0"/>
        </w:rPr>
        <w:t xml:space="preserve">SimpliLearn. “Node.js Tutorial.” </w:t>
      </w:r>
      <w:r w:rsidDel="00000000" w:rsidR="00000000" w:rsidRPr="00000000">
        <w:rPr>
          <w:i w:val="1"/>
          <w:color w:val="0e101a"/>
          <w:sz w:val="26"/>
          <w:szCs w:val="26"/>
          <w:rtl w:val="0"/>
        </w:rPr>
        <w:t xml:space="preserve">SimpliLearn</w:t>
      </w:r>
      <w:r w:rsidDel="00000000" w:rsidR="00000000" w:rsidRPr="00000000">
        <w:rPr>
          <w:color w:val="0e101a"/>
          <w:sz w:val="26"/>
          <w:szCs w:val="26"/>
          <w:rtl w:val="0"/>
        </w:rPr>
        <w:t xml:space="preserve">, 11 Oct. 2023, https://www.simplilearn.com/tutorials/nodejs-tutorial. Accessed 26 Nov. 2023.</w:t>
      </w:r>
    </w:p>
    <w:p w:rsidR="00000000" w:rsidDel="00000000" w:rsidP="00000000" w:rsidRDefault="00000000" w:rsidRPr="00000000" w14:paraId="00000044">
      <w:pPr>
        <w:ind w:left="720" w:firstLine="0"/>
        <w:jc w:val="cente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yOuElUSfAs8&amp;list=PLUDwpEzHYYLsw33jpra65LIvX1nKWpp7-" TargetMode="External"/><Relationship Id="rId5" Type="http://schemas.openxmlformats.org/officeDocument/2006/relationships/styles" Target="styles.xml"/><Relationship Id="rId6" Type="http://schemas.openxmlformats.org/officeDocument/2006/relationships/hyperlink" Target="https://code.visualstudio.com/download" TargetMode="External"/><Relationship Id="rId7" Type="http://schemas.openxmlformats.org/officeDocument/2006/relationships/hyperlink" Target="https://www.youtube.com/watch?v=eauREi0vwB0" TargetMode="External"/><Relationship Id="rId8" Type="http://schemas.openxmlformats.org/officeDocument/2006/relationships/hyperlink" Target="https://www.youtube.com/watch?v=4_m3HsaNwOE&amp;list=PLhW3qG5bs-L9sJKoT1LC5grGT77sfW0Z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