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/>
      </w:pPr>
      <w:bookmarkStart w:colFirst="0" w:colLast="0" w:name="_ifocoeqamnod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Week 5: Planning User Research for the Group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Understanding the broader sense of what to look for when determining/evaluating an areas safety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Prologue: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Introduce myself: SFSU student interested in the real estate market in the bay area.  I am doing a project 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how </w:t>
      </w:r>
      <w:r w:rsidDel="00000000" w:rsidR="00000000" w:rsidRPr="00000000">
        <w:rPr>
          <w:i w:val="1"/>
          <w:rtl w:val="0"/>
        </w:rPr>
        <w:t xml:space="preserve">safety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affects an investor’s thoughts on investing in a certain location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What factors influence an investors/your thoughts on investing in a certain location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 I am looking to learn from your expertise.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Ask to record?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rtl w:val="0"/>
        </w:rPr>
        <w:t xml:space="preserve">Tell me about yourself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What cities do you guys cover/manage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What do you think about the bay area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factors do you consider when evaluating a potential real estate investment location?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How do you assess the risk level when investing in (location)?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What kind of research do you conduct before investing in (location)?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How do you approach investing in areas that are undergoing significant development or gentrification?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How do you stay up-to-date with changes to (location) that may affect your investment?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What kind of due diligence do you conduct to determine the police presence in (location)?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What role do schools, transportation, and shopping centers play in your investment decisions and how do you evaluate their impact on the safety of (location)?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How do you communicate with your tenants/potential buyers about the safety in (location)?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How does community involvement affect your assessment of (location)?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Can you share an example of how the safety of (location) has impacted your investment strategy?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What are your thoughts on investing in SF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Are you using the same tools are you currently using to measure safety/gather information in SF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What do you think could be done to help improve the safety of SF/cities?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kind of changes would you like to see while preserving the existing culture of San Francisco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