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03123" w14:textId="77777777" w:rsidR="00192570" w:rsidRDefault="00192570">
      <w:pPr>
        <w:rPr>
          <w:szCs w:val="22"/>
        </w:rPr>
      </w:pPr>
      <w:bookmarkStart w:id="0" w:name="_GoBack"/>
      <w:bookmarkEnd w:id="0"/>
    </w:p>
    <w:p w14:paraId="3139D333" w14:textId="77777777" w:rsidR="00192570" w:rsidRDefault="00192570">
      <w:pPr>
        <w:rPr>
          <w:szCs w:val="22"/>
        </w:rPr>
      </w:pPr>
    </w:p>
    <w:p w14:paraId="126809F2" w14:textId="77777777" w:rsidR="00192570" w:rsidRDefault="00192570">
      <w:pPr>
        <w:rPr>
          <w:szCs w:val="22"/>
        </w:rPr>
      </w:pPr>
    </w:p>
    <w:p w14:paraId="3C524827" w14:textId="77777777" w:rsidR="00192570" w:rsidRDefault="00192570">
      <w:pPr>
        <w:rPr>
          <w:szCs w:val="22"/>
        </w:rPr>
      </w:pPr>
    </w:p>
    <w:p w14:paraId="3BA6E5B2" w14:textId="77777777" w:rsidR="00192570" w:rsidRDefault="00192570">
      <w:pPr>
        <w:rPr>
          <w:szCs w:val="22"/>
        </w:rPr>
      </w:pPr>
    </w:p>
    <w:p w14:paraId="0CC6BC3A" w14:textId="77777777" w:rsidR="00192570" w:rsidRDefault="00192570">
      <w:pPr>
        <w:rPr>
          <w:szCs w:val="22"/>
        </w:rPr>
      </w:pPr>
    </w:p>
    <w:p w14:paraId="3F2FB963" w14:textId="77777777" w:rsidR="00192570" w:rsidRDefault="00192570">
      <w:pPr>
        <w:rPr>
          <w:szCs w:val="22"/>
        </w:rPr>
      </w:pPr>
    </w:p>
    <w:p w14:paraId="24E7ED46" w14:textId="77777777" w:rsidR="00192570" w:rsidRDefault="00192570">
      <w:pPr>
        <w:rPr>
          <w:szCs w:val="22"/>
        </w:rPr>
      </w:pPr>
    </w:p>
    <w:p w14:paraId="708655E4" w14:textId="77777777" w:rsidR="00192570" w:rsidRDefault="00192570">
      <w:pPr>
        <w:rPr>
          <w:szCs w:val="22"/>
        </w:rPr>
      </w:pPr>
    </w:p>
    <w:p w14:paraId="6C9A0642" w14:textId="77777777" w:rsidR="00192570" w:rsidRDefault="00192570">
      <w:pPr>
        <w:rPr>
          <w:szCs w:val="22"/>
        </w:rPr>
      </w:pPr>
    </w:p>
    <w:p w14:paraId="6BEF0AAF" w14:textId="77777777" w:rsidR="00192570" w:rsidRDefault="00192570">
      <w:pPr>
        <w:rPr>
          <w:szCs w:val="22"/>
        </w:rPr>
      </w:pPr>
    </w:p>
    <w:p w14:paraId="4C79CD64" w14:textId="77777777" w:rsidR="00192570" w:rsidRDefault="00192570">
      <w:pPr>
        <w:rPr>
          <w:szCs w:val="22"/>
        </w:rPr>
      </w:pPr>
    </w:p>
    <w:p w14:paraId="77C94BDE" w14:textId="77777777" w:rsidR="00192570" w:rsidRDefault="00192570">
      <w:pPr>
        <w:rPr>
          <w:szCs w:val="22"/>
        </w:rPr>
      </w:pPr>
    </w:p>
    <w:p w14:paraId="00707BFD" w14:textId="77777777" w:rsidR="00192570" w:rsidRDefault="00192570">
      <w:pPr>
        <w:rPr>
          <w:szCs w:val="22"/>
        </w:rPr>
      </w:pPr>
    </w:p>
    <w:p w14:paraId="76514198" w14:textId="77777777" w:rsidR="00192570" w:rsidRDefault="00192570">
      <w:pPr>
        <w:rPr>
          <w:szCs w:val="22"/>
        </w:rPr>
      </w:pPr>
    </w:p>
    <w:p w14:paraId="264E5643" w14:textId="77777777" w:rsidR="00192570" w:rsidRDefault="00192570">
      <w:pPr>
        <w:rPr>
          <w:szCs w:val="22"/>
        </w:rPr>
      </w:pPr>
    </w:p>
    <w:p w14:paraId="265018E4" w14:textId="77777777" w:rsidR="00192570" w:rsidRDefault="00192570">
      <w:pPr>
        <w:rPr>
          <w:szCs w:val="22"/>
        </w:rPr>
      </w:pPr>
    </w:p>
    <w:p w14:paraId="69D7A06B" w14:textId="77777777" w:rsidR="00192570" w:rsidRDefault="00192570">
      <w:pPr>
        <w:rPr>
          <w:szCs w:val="22"/>
        </w:rPr>
      </w:pPr>
    </w:p>
    <w:p w14:paraId="10320E8D" w14:textId="77777777" w:rsidR="00192570" w:rsidRDefault="00192570">
      <w:pPr>
        <w:rPr>
          <w:szCs w:val="22"/>
        </w:rPr>
      </w:pPr>
    </w:p>
    <w:p w14:paraId="6B64FD5A" w14:textId="77777777" w:rsidR="00192570" w:rsidRDefault="00192570">
      <w:pPr>
        <w:rPr>
          <w:szCs w:val="22"/>
        </w:rPr>
      </w:pPr>
    </w:p>
    <w:p w14:paraId="1C586680" w14:textId="77777777" w:rsidR="00C7478B" w:rsidRPr="003A0741" w:rsidRDefault="00052943" w:rsidP="00C7478B">
      <w:pPr>
        <w:jc w:val="center"/>
        <w:rPr>
          <w:b/>
          <w:sz w:val="32"/>
          <w:szCs w:val="32"/>
        </w:rPr>
      </w:pPr>
      <w:r>
        <w:rPr>
          <w:b/>
          <w:sz w:val="32"/>
          <w:szCs w:val="32"/>
        </w:rPr>
        <w:t>O</w:t>
      </w:r>
      <w:r w:rsidR="002C78C9">
        <w:rPr>
          <w:b/>
          <w:sz w:val="32"/>
          <w:szCs w:val="32"/>
        </w:rPr>
        <w:t>skari</w:t>
      </w:r>
      <w:r w:rsidR="00560D2F">
        <w:rPr>
          <w:b/>
          <w:sz w:val="32"/>
          <w:szCs w:val="32"/>
        </w:rPr>
        <w:t>–ohjelm</w:t>
      </w:r>
      <w:r w:rsidR="00AF0602">
        <w:rPr>
          <w:b/>
          <w:sz w:val="32"/>
          <w:szCs w:val="32"/>
        </w:rPr>
        <w:t>iston</w:t>
      </w:r>
      <w:r w:rsidR="00560D2F">
        <w:rPr>
          <w:b/>
          <w:sz w:val="32"/>
          <w:szCs w:val="32"/>
        </w:rPr>
        <w:t xml:space="preserve"> </w:t>
      </w:r>
      <w:r w:rsidR="0090660A">
        <w:rPr>
          <w:b/>
          <w:sz w:val="32"/>
          <w:szCs w:val="32"/>
        </w:rPr>
        <w:t>tuotteen</w:t>
      </w:r>
      <w:r w:rsidR="00560D2F" w:rsidRPr="003A0741">
        <w:rPr>
          <w:b/>
          <w:sz w:val="32"/>
          <w:szCs w:val="32"/>
        </w:rPr>
        <w:t>hallintasuunnitelma</w:t>
      </w:r>
      <w:r w:rsidR="00A838DA">
        <w:rPr>
          <w:b/>
          <w:sz w:val="32"/>
          <w:szCs w:val="32"/>
        </w:rPr>
        <w:t xml:space="preserve"> </w:t>
      </w:r>
    </w:p>
    <w:p w14:paraId="0660F945" w14:textId="77777777" w:rsidR="007A513D" w:rsidRDefault="007A513D" w:rsidP="00192570">
      <w:pPr>
        <w:jc w:val="center"/>
        <w:rPr>
          <w:b/>
          <w:sz w:val="24"/>
        </w:rPr>
      </w:pPr>
    </w:p>
    <w:p w14:paraId="51478B74" w14:textId="0618BF68" w:rsidR="00840E29" w:rsidRDefault="00B90E4B" w:rsidP="00192570">
      <w:pPr>
        <w:jc w:val="center"/>
      </w:pPr>
      <w:r>
        <w:rPr>
          <w:noProof/>
          <w:lang w:val="en-US" w:eastAsia="en-US"/>
        </w:rPr>
        <w:drawing>
          <wp:inline distT="0" distB="0" distL="0" distR="0" wp14:anchorId="71D6735B" wp14:editId="1FD33EB1">
            <wp:extent cx="2390775" cy="962025"/>
            <wp:effectExtent l="0" t="0" r="0" b="0"/>
            <wp:docPr id="1" name="Picture 1"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962025"/>
                    </a:xfrm>
                    <a:prstGeom prst="rect">
                      <a:avLst/>
                    </a:prstGeom>
                    <a:noFill/>
                    <a:ln>
                      <a:noFill/>
                    </a:ln>
                  </pic:spPr>
                </pic:pic>
              </a:graphicData>
            </a:graphic>
          </wp:inline>
        </w:drawing>
      </w:r>
    </w:p>
    <w:p w14:paraId="40BDD49B" w14:textId="255E55B4" w:rsidR="00362BF9" w:rsidRDefault="00B90E4B" w:rsidP="00192570">
      <w:pPr>
        <w:jc w:val="center"/>
      </w:pPr>
      <w:r>
        <w:rPr>
          <w:noProof/>
          <w:lang w:val="en-US" w:eastAsia="en-US"/>
        </w:rPr>
        <mc:AlternateContent>
          <mc:Choice Requires="wpc">
            <w:drawing>
              <wp:inline distT="0" distB="0" distL="0" distR="0" wp14:anchorId="68F2A172" wp14:editId="72EDBC51">
                <wp:extent cx="6400800" cy="1028700"/>
                <wp:effectExtent l="0" t="0" r="0" b="0"/>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298DB2C6" id="Canvas 71" o:spid="_x0000_s1026" editas="canvas" style="width:7in;height:81pt;mso-position-horizontal-relative:char;mso-position-vertical-relative:line" coordsize="6400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10287;visibility:visible;mso-wrap-style:square">
                  <v:fill o:detectmouseclick="t"/>
                  <v:path o:connecttype="none"/>
                </v:shape>
                <w10:anchorlock/>
              </v:group>
            </w:pict>
          </mc:Fallback>
        </mc:AlternateContent>
      </w:r>
    </w:p>
    <w:p w14:paraId="4D9214A0" w14:textId="77777777" w:rsidR="002465F4" w:rsidRDefault="002465F4" w:rsidP="006668C8">
      <w:pPr>
        <w:rPr>
          <w:b/>
        </w:rPr>
      </w:pPr>
    </w:p>
    <w:p w14:paraId="782E218D" w14:textId="77777777" w:rsidR="002465F4" w:rsidRDefault="002465F4" w:rsidP="006668C8">
      <w:pPr>
        <w:rPr>
          <w:b/>
        </w:rPr>
      </w:pPr>
    </w:p>
    <w:p w14:paraId="1CCA1FDA" w14:textId="77777777" w:rsidR="006668C8" w:rsidRPr="006668C8" w:rsidRDefault="006668C8" w:rsidP="006668C8">
      <w:pPr>
        <w:rPr>
          <w:b/>
        </w:rPr>
      </w:pPr>
      <w:r w:rsidRPr="006668C8">
        <w:rPr>
          <w:b/>
        </w:rPr>
        <w:t>Versionhallinta:</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134"/>
        <w:gridCol w:w="1843"/>
        <w:gridCol w:w="1984"/>
        <w:gridCol w:w="3827"/>
      </w:tblGrid>
      <w:tr w:rsidR="0053117F" w14:paraId="3EBD46FB" w14:textId="77777777" w:rsidTr="00293AC9">
        <w:tc>
          <w:tcPr>
            <w:tcW w:w="851" w:type="dxa"/>
          </w:tcPr>
          <w:p w14:paraId="1134AAF7" w14:textId="77777777" w:rsidR="0053117F" w:rsidRPr="0053117F" w:rsidRDefault="0053117F" w:rsidP="00C11414">
            <w:pPr>
              <w:rPr>
                <w:sz w:val="20"/>
                <w:szCs w:val="20"/>
              </w:rPr>
            </w:pPr>
            <w:r w:rsidRPr="0053117F">
              <w:rPr>
                <w:sz w:val="20"/>
                <w:szCs w:val="20"/>
              </w:rPr>
              <w:t>Versio</w:t>
            </w:r>
          </w:p>
        </w:tc>
        <w:tc>
          <w:tcPr>
            <w:tcW w:w="1134" w:type="dxa"/>
          </w:tcPr>
          <w:p w14:paraId="2C8F851F" w14:textId="77777777" w:rsidR="0053117F" w:rsidRPr="0053117F" w:rsidRDefault="0053117F" w:rsidP="00C11414">
            <w:pPr>
              <w:rPr>
                <w:sz w:val="20"/>
                <w:szCs w:val="20"/>
              </w:rPr>
            </w:pPr>
            <w:r w:rsidRPr="0053117F">
              <w:rPr>
                <w:sz w:val="20"/>
                <w:szCs w:val="20"/>
              </w:rPr>
              <w:t>Pvm</w:t>
            </w:r>
          </w:p>
        </w:tc>
        <w:tc>
          <w:tcPr>
            <w:tcW w:w="1843" w:type="dxa"/>
          </w:tcPr>
          <w:p w14:paraId="18F2C35E" w14:textId="77777777" w:rsidR="0053117F" w:rsidRPr="0053117F" w:rsidRDefault="0053117F" w:rsidP="00C11414">
            <w:pPr>
              <w:rPr>
                <w:sz w:val="20"/>
                <w:szCs w:val="20"/>
              </w:rPr>
            </w:pPr>
            <w:r w:rsidRPr="0053117F">
              <w:rPr>
                <w:sz w:val="20"/>
                <w:szCs w:val="20"/>
              </w:rPr>
              <w:t xml:space="preserve">Tila </w:t>
            </w:r>
          </w:p>
          <w:p w14:paraId="343D9D1B" w14:textId="77777777" w:rsidR="0053117F" w:rsidRPr="0053117F" w:rsidRDefault="0053117F" w:rsidP="00653930">
            <w:pPr>
              <w:rPr>
                <w:sz w:val="16"/>
                <w:szCs w:val="16"/>
              </w:rPr>
            </w:pPr>
            <w:r w:rsidRPr="0053117F">
              <w:rPr>
                <w:sz w:val="16"/>
                <w:szCs w:val="16"/>
              </w:rPr>
              <w:t>(Luonnos / Ehdotus</w:t>
            </w:r>
            <w:r w:rsidR="006668C8">
              <w:rPr>
                <w:sz w:val="16"/>
                <w:szCs w:val="16"/>
              </w:rPr>
              <w:t xml:space="preserve"> </w:t>
            </w:r>
            <w:r w:rsidRPr="0053117F">
              <w:rPr>
                <w:sz w:val="16"/>
                <w:szCs w:val="16"/>
              </w:rPr>
              <w:t>/</w:t>
            </w:r>
            <w:r w:rsidR="00653930">
              <w:rPr>
                <w:sz w:val="16"/>
                <w:szCs w:val="16"/>
              </w:rPr>
              <w:t xml:space="preserve"> H</w:t>
            </w:r>
            <w:r w:rsidRPr="0053117F">
              <w:rPr>
                <w:sz w:val="16"/>
                <w:szCs w:val="16"/>
              </w:rPr>
              <w:t>yväksytty)</w:t>
            </w:r>
          </w:p>
        </w:tc>
        <w:tc>
          <w:tcPr>
            <w:tcW w:w="1984" w:type="dxa"/>
          </w:tcPr>
          <w:p w14:paraId="3AC0D1E0" w14:textId="77777777" w:rsidR="0053117F" w:rsidRPr="0053117F" w:rsidRDefault="0053117F" w:rsidP="00C11414">
            <w:pPr>
              <w:rPr>
                <w:sz w:val="20"/>
                <w:szCs w:val="20"/>
              </w:rPr>
            </w:pPr>
            <w:r w:rsidRPr="0053117F">
              <w:rPr>
                <w:sz w:val="20"/>
                <w:szCs w:val="20"/>
              </w:rPr>
              <w:t>Tekijä(t)</w:t>
            </w:r>
          </w:p>
        </w:tc>
        <w:tc>
          <w:tcPr>
            <w:tcW w:w="3827" w:type="dxa"/>
          </w:tcPr>
          <w:p w14:paraId="124059A4" w14:textId="77777777" w:rsidR="0053117F" w:rsidRPr="0053117F" w:rsidRDefault="0053117F" w:rsidP="00C11414">
            <w:pPr>
              <w:rPr>
                <w:sz w:val="20"/>
                <w:szCs w:val="20"/>
              </w:rPr>
            </w:pPr>
            <w:r w:rsidRPr="0053117F">
              <w:rPr>
                <w:sz w:val="20"/>
                <w:szCs w:val="20"/>
              </w:rPr>
              <w:t>Huomautukset</w:t>
            </w:r>
          </w:p>
          <w:p w14:paraId="49BBA532" w14:textId="77777777" w:rsidR="0053117F" w:rsidRPr="0053117F" w:rsidRDefault="0053117F" w:rsidP="0053117F">
            <w:pPr>
              <w:rPr>
                <w:sz w:val="16"/>
                <w:szCs w:val="16"/>
              </w:rPr>
            </w:pPr>
            <w:r w:rsidRPr="0053117F">
              <w:rPr>
                <w:sz w:val="16"/>
                <w:szCs w:val="16"/>
              </w:rPr>
              <w:t>(</w:t>
            </w:r>
            <w:r>
              <w:rPr>
                <w:sz w:val="16"/>
                <w:szCs w:val="16"/>
              </w:rPr>
              <w:t>kommentit</w:t>
            </w:r>
            <w:r w:rsidRPr="0053117F">
              <w:rPr>
                <w:sz w:val="16"/>
                <w:szCs w:val="16"/>
              </w:rPr>
              <w:t>, johtoryhmän hyväksyntä, muutosehdotuksen syy ja muutoskohteet)</w:t>
            </w:r>
          </w:p>
        </w:tc>
      </w:tr>
      <w:tr w:rsidR="0053117F" w14:paraId="5C8D5594" w14:textId="77777777" w:rsidTr="00293AC9">
        <w:tc>
          <w:tcPr>
            <w:tcW w:w="851" w:type="dxa"/>
          </w:tcPr>
          <w:p w14:paraId="7E58E086" w14:textId="1BAACCE3" w:rsidR="0053117F" w:rsidRPr="0053117F" w:rsidRDefault="00B15780" w:rsidP="00C11414">
            <w:pPr>
              <w:jc w:val="center"/>
              <w:rPr>
                <w:sz w:val="16"/>
                <w:szCs w:val="16"/>
              </w:rPr>
            </w:pPr>
            <w:r>
              <w:rPr>
                <w:sz w:val="16"/>
                <w:szCs w:val="16"/>
              </w:rPr>
              <w:t>0.1</w:t>
            </w:r>
          </w:p>
        </w:tc>
        <w:tc>
          <w:tcPr>
            <w:tcW w:w="1134" w:type="dxa"/>
          </w:tcPr>
          <w:p w14:paraId="32AA709D" w14:textId="359B21F8" w:rsidR="00715009" w:rsidRPr="0053117F" w:rsidRDefault="00B15780" w:rsidP="00DC42AF">
            <w:pPr>
              <w:rPr>
                <w:sz w:val="16"/>
                <w:szCs w:val="16"/>
              </w:rPr>
            </w:pPr>
            <w:r>
              <w:rPr>
                <w:sz w:val="16"/>
                <w:szCs w:val="16"/>
              </w:rPr>
              <w:t>3</w:t>
            </w:r>
            <w:r w:rsidR="00DC42AF">
              <w:rPr>
                <w:sz w:val="16"/>
                <w:szCs w:val="16"/>
              </w:rPr>
              <w:t>1</w:t>
            </w:r>
            <w:r>
              <w:rPr>
                <w:sz w:val="16"/>
                <w:szCs w:val="16"/>
              </w:rPr>
              <w:t>.3.2015</w:t>
            </w:r>
          </w:p>
        </w:tc>
        <w:tc>
          <w:tcPr>
            <w:tcW w:w="1843" w:type="dxa"/>
          </w:tcPr>
          <w:p w14:paraId="4FAEFB4B" w14:textId="5A4A89A5" w:rsidR="0053117F" w:rsidRPr="00B15780" w:rsidRDefault="00B15780" w:rsidP="00C11414">
            <w:pPr>
              <w:rPr>
                <w:sz w:val="16"/>
                <w:szCs w:val="16"/>
              </w:rPr>
            </w:pPr>
            <w:r w:rsidRPr="00B15780">
              <w:rPr>
                <w:sz w:val="16"/>
                <w:szCs w:val="16"/>
              </w:rPr>
              <w:t>Luonnos</w:t>
            </w:r>
          </w:p>
        </w:tc>
        <w:tc>
          <w:tcPr>
            <w:tcW w:w="1984" w:type="dxa"/>
          </w:tcPr>
          <w:p w14:paraId="06EB584C" w14:textId="6B9F8E4F" w:rsidR="0053117F" w:rsidRPr="00B15780" w:rsidRDefault="00B15780" w:rsidP="00C11414">
            <w:pPr>
              <w:rPr>
                <w:sz w:val="16"/>
                <w:szCs w:val="16"/>
              </w:rPr>
            </w:pPr>
            <w:r w:rsidRPr="00B15780">
              <w:rPr>
                <w:sz w:val="16"/>
                <w:szCs w:val="16"/>
              </w:rPr>
              <w:t>Jukka Kääriäinen</w:t>
            </w:r>
            <w:r w:rsidR="000A1E88">
              <w:rPr>
                <w:sz w:val="16"/>
                <w:szCs w:val="16"/>
              </w:rPr>
              <w:t>, Jani Kylmäaho</w:t>
            </w:r>
          </w:p>
        </w:tc>
        <w:tc>
          <w:tcPr>
            <w:tcW w:w="3827" w:type="dxa"/>
          </w:tcPr>
          <w:p w14:paraId="0DA70C3E" w14:textId="778AB9C5" w:rsidR="0053117F" w:rsidRPr="0053117F" w:rsidRDefault="00D06288" w:rsidP="00CF6064">
            <w:pPr>
              <w:rPr>
                <w:sz w:val="16"/>
                <w:szCs w:val="16"/>
              </w:rPr>
            </w:pPr>
            <w:r>
              <w:rPr>
                <w:sz w:val="16"/>
                <w:szCs w:val="16"/>
              </w:rPr>
              <w:t>Oskari-ohjelmiston olemassa olevia tuotteenhallinnan käytänteitä koottu THS pohjaan.</w:t>
            </w:r>
            <w:r w:rsidR="00F94C01">
              <w:rPr>
                <w:sz w:val="16"/>
                <w:szCs w:val="16"/>
              </w:rPr>
              <w:t xml:space="preserve"> 30.3 MML palaverin</w:t>
            </w:r>
            <w:r>
              <w:rPr>
                <w:sz w:val="16"/>
                <w:szCs w:val="16"/>
              </w:rPr>
              <w:t xml:space="preserve"> </w:t>
            </w:r>
            <w:r w:rsidR="00F94C01">
              <w:rPr>
                <w:sz w:val="16"/>
                <w:szCs w:val="16"/>
              </w:rPr>
              <w:t>muokkau</w:t>
            </w:r>
            <w:r w:rsidR="00CF6064">
              <w:rPr>
                <w:sz w:val="16"/>
                <w:szCs w:val="16"/>
              </w:rPr>
              <w:t>kset</w:t>
            </w:r>
            <w:r w:rsidR="00F94C01">
              <w:rPr>
                <w:sz w:val="16"/>
                <w:szCs w:val="16"/>
              </w:rPr>
              <w:t>.</w:t>
            </w:r>
          </w:p>
        </w:tc>
      </w:tr>
      <w:tr w:rsidR="00F2672B" w14:paraId="72F88921" w14:textId="77777777" w:rsidTr="00293AC9">
        <w:tc>
          <w:tcPr>
            <w:tcW w:w="851" w:type="dxa"/>
          </w:tcPr>
          <w:p w14:paraId="3518EB4E" w14:textId="361E3A7F" w:rsidR="00F2672B" w:rsidRPr="0053117F" w:rsidRDefault="00B15780" w:rsidP="00C11414">
            <w:pPr>
              <w:jc w:val="center"/>
              <w:rPr>
                <w:sz w:val="16"/>
                <w:szCs w:val="16"/>
              </w:rPr>
            </w:pPr>
            <w:r>
              <w:rPr>
                <w:sz w:val="16"/>
                <w:szCs w:val="16"/>
              </w:rPr>
              <w:t>0.2</w:t>
            </w:r>
          </w:p>
        </w:tc>
        <w:tc>
          <w:tcPr>
            <w:tcW w:w="1134" w:type="dxa"/>
          </w:tcPr>
          <w:p w14:paraId="1807CF54" w14:textId="581198C2" w:rsidR="00F2672B" w:rsidRPr="0053117F" w:rsidRDefault="00B15780" w:rsidP="00715410">
            <w:pPr>
              <w:rPr>
                <w:sz w:val="16"/>
                <w:szCs w:val="16"/>
              </w:rPr>
            </w:pPr>
            <w:r>
              <w:rPr>
                <w:sz w:val="16"/>
                <w:szCs w:val="16"/>
              </w:rPr>
              <w:t>8.4.2015</w:t>
            </w:r>
          </w:p>
        </w:tc>
        <w:tc>
          <w:tcPr>
            <w:tcW w:w="1843" w:type="dxa"/>
          </w:tcPr>
          <w:p w14:paraId="7EA981A2" w14:textId="1D40BFFA" w:rsidR="00F2672B" w:rsidRPr="0053117F" w:rsidRDefault="00B15780" w:rsidP="004F4D3C">
            <w:pPr>
              <w:rPr>
                <w:sz w:val="16"/>
                <w:szCs w:val="16"/>
              </w:rPr>
            </w:pPr>
            <w:r>
              <w:rPr>
                <w:sz w:val="16"/>
                <w:szCs w:val="16"/>
              </w:rPr>
              <w:t>Luonnos</w:t>
            </w:r>
          </w:p>
        </w:tc>
        <w:tc>
          <w:tcPr>
            <w:tcW w:w="1984" w:type="dxa"/>
          </w:tcPr>
          <w:p w14:paraId="47DF25ED" w14:textId="30252D1F" w:rsidR="00F2672B" w:rsidRPr="0053117F" w:rsidRDefault="00B15780" w:rsidP="004F4D3C">
            <w:pPr>
              <w:rPr>
                <w:sz w:val="16"/>
                <w:szCs w:val="16"/>
              </w:rPr>
            </w:pPr>
            <w:r>
              <w:rPr>
                <w:sz w:val="16"/>
                <w:szCs w:val="16"/>
              </w:rPr>
              <w:t>Jani Kylmäaho, Jukka Kääriäinen</w:t>
            </w:r>
          </w:p>
        </w:tc>
        <w:tc>
          <w:tcPr>
            <w:tcW w:w="3827" w:type="dxa"/>
          </w:tcPr>
          <w:p w14:paraId="56BEDB86" w14:textId="149B5B5D" w:rsidR="00F2672B" w:rsidRPr="0053117F" w:rsidRDefault="00113109" w:rsidP="00940FC4">
            <w:pPr>
              <w:rPr>
                <w:sz w:val="16"/>
                <w:szCs w:val="16"/>
              </w:rPr>
            </w:pPr>
            <w:proofErr w:type="gramStart"/>
            <w:r>
              <w:rPr>
                <w:sz w:val="16"/>
                <w:szCs w:val="16"/>
              </w:rPr>
              <w:t xml:space="preserve">Jani Kylmäahon </w:t>
            </w:r>
            <w:r w:rsidR="00293AC9">
              <w:rPr>
                <w:sz w:val="16"/>
                <w:szCs w:val="16"/>
              </w:rPr>
              <w:t xml:space="preserve">tekemät </w:t>
            </w:r>
            <w:r w:rsidR="00940FC4">
              <w:rPr>
                <w:sz w:val="16"/>
                <w:szCs w:val="16"/>
              </w:rPr>
              <w:t xml:space="preserve">muokkaukset ja </w:t>
            </w:r>
            <w:r>
              <w:rPr>
                <w:sz w:val="16"/>
                <w:szCs w:val="16"/>
              </w:rPr>
              <w:t>kommenttien pohjalta teh</w:t>
            </w:r>
            <w:r w:rsidR="00940FC4">
              <w:rPr>
                <w:sz w:val="16"/>
                <w:szCs w:val="16"/>
              </w:rPr>
              <w:t>dyt</w:t>
            </w:r>
            <w:r>
              <w:rPr>
                <w:sz w:val="16"/>
                <w:szCs w:val="16"/>
              </w:rPr>
              <w:t xml:space="preserve"> muutoks</w:t>
            </w:r>
            <w:r w:rsidR="00940FC4">
              <w:rPr>
                <w:sz w:val="16"/>
                <w:szCs w:val="16"/>
              </w:rPr>
              <w:t>et</w:t>
            </w:r>
            <w:r>
              <w:rPr>
                <w:sz w:val="16"/>
                <w:szCs w:val="16"/>
              </w:rPr>
              <w:t>.</w:t>
            </w:r>
            <w:proofErr w:type="gramEnd"/>
          </w:p>
        </w:tc>
      </w:tr>
      <w:tr w:rsidR="00F2672B" w14:paraId="0A5D898C" w14:textId="77777777" w:rsidTr="00293AC9">
        <w:tc>
          <w:tcPr>
            <w:tcW w:w="851" w:type="dxa"/>
          </w:tcPr>
          <w:p w14:paraId="43B1B4F1" w14:textId="7B365EB6" w:rsidR="00F2672B" w:rsidRPr="0053117F" w:rsidRDefault="009579AE" w:rsidP="00C11414">
            <w:pPr>
              <w:jc w:val="center"/>
              <w:rPr>
                <w:sz w:val="16"/>
                <w:szCs w:val="16"/>
              </w:rPr>
            </w:pPr>
            <w:r>
              <w:rPr>
                <w:sz w:val="16"/>
                <w:szCs w:val="16"/>
              </w:rPr>
              <w:t>0.3</w:t>
            </w:r>
          </w:p>
        </w:tc>
        <w:tc>
          <w:tcPr>
            <w:tcW w:w="1134" w:type="dxa"/>
          </w:tcPr>
          <w:p w14:paraId="1377686E" w14:textId="6FDC6FC3" w:rsidR="00F2672B" w:rsidRPr="0053117F" w:rsidRDefault="009579AE" w:rsidP="00C11414">
            <w:pPr>
              <w:rPr>
                <w:sz w:val="16"/>
                <w:szCs w:val="16"/>
              </w:rPr>
            </w:pPr>
            <w:r>
              <w:rPr>
                <w:sz w:val="16"/>
                <w:szCs w:val="16"/>
              </w:rPr>
              <w:t>10.4.2015</w:t>
            </w:r>
          </w:p>
        </w:tc>
        <w:tc>
          <w:tcPr>
            <w:tcW w:w="1843" w:type="dxa"/>
          </w:tcPr>
          <w:p w14:paraId="66EE067F" w14:textId="76B89195" w:rsidR="00F2672B" w:rsidRPr="0053117F" w:rsidRDefault="009579AE" w:rsidP="00C11414">
            <w:pPr>
              <w:rPr>
                <w:sz w:val="16"/>
                <w:szCs w:val="16"/>
              </w:rPr>
            </w:pPr>
            <w:r>
              <w:rPr>
                <w:sz w:val="16"/>
                <w:szCs w:val="16"/>
              </w:rPr>
              <w:t>Luonnos</w:t>
            </w:r>
          </w:p>
        </w:tc>
        <w:tc>
          <w:tcPr>
            <w:tcW w:w="1984" w:type="dxa"/>
          </w:tcPr>
          <w:p w14:paraId="547C1B5D" w14:textId="21B60A2D" w:rsidR="00F2672B" w:rsidRPr="0053117F" w:rsidRDefault="009579AE" w:rsidP="00C11414">
            <w:pPr>
              <w:rPr>
                <w:sz w:val="16"/>
                <w:szCs w:val="16"/>
              </w:rPr>
            </w:pPr>
            <w:r>
              <w:rPr>
                <w:sz w:val="16"/>
                <w:szCs w:val="16"/>
              </w:rPr>
              <w:t>Matti Pesu</w:t>
            </w:r>
          </w:p>
        </w:tc>
        <w:tc>
          <w:tcPr>
            <w:tcW w:w="3827" w:type="dxa"/>
          </w:tcPr>
          <w:p w14:paraId="3832A7D6" w14:textId="5412A60F" w:rsidR="00F2672B" w:rsidRPr="0053117F" w:rsidRDefault="009579AE" w:rsidP="00A4191B">
            <w:pPr>
              <w:rPr>
                <w:sz w:val="16"/>
                <w:szCs w:val="16"/>
              </w:rPr>
            </w:pPr>
            <w:proofErr w:type="gramStart"/>
            <w:r>
              <w:rPr>
                <w:sz w:val="16"/>
                <w:szCs w:val="16"/>
              </w:rPr>
              <w:t>Kommentoitu</w:t>
            </w:r>
            <w:r w:rsidR="00271A12">
              <w:rPr>
                <w:sz w:val="16"/>
                <w:szCs w:val="16"/>
              </w:rPr>
              <w:t>.</w:t>
            </w:r>
            <w:proofErr w:type="gramEnd"/>
            <w:r w:rsidR="00A4191B">
              <w:rPr>
                <w:sz w:val="16"/>
                <w:szCs w:val="16"/>
              </w:rPr>
              <w:t xml:space="preserve"> </w:t>
            </w:r>
            <w:proofErr w:type="gramStart"/>
            <w:r w:rsidR="00F42884">
              <w:rPr>
                <w:sz w:val="16"/>
                <w:szCs w:val="16"/>
              </w:rPr>
              <w:t>Muutokset kommenttien mukaan.</w:t>
            </w:r>
            <w:proofErr w:type="gramEnd"/>
          </w:p>
        </w:tc>
      </w:tr>
      <w:tr w:rsidR="00F2672B" w14:paraId="089E48ED" w14:textId="77777777" w:rsidTr="00293AC9">
        <w:tc>
          <w:tcPr>
            <w:tcW w:w="851" w:type="dxa"/>
          </w:tcPr>
          <w:p w14:paraId="41727A4E" w14:textId="2C7A2CD9" w:rsidR="00F2672B" w:rsidRPr="0053117F" w:rsidRDefault="00293AC9" w:rsidP="00C11414">
            <w:pPr>
              <w:jc w:val="center"/>
              <w:rPr>
                <w:sz w:val="16"/>
                <w:szCs w:val="16"/>
              </w:rPr>
            </w:pPr>
            <w:r>
              <w:rPr>
                <w:sz w:val="16"/>
                <w:szCs w:val="16"/>
              </w:rPr>
              <w:t>1.0</w:t>
            </w:r>
          </w:p>
        </w:tc>
        <w:tc>
          <w:tcPr>
            <w:tcW w:w="1134" w:type="dxa"/>
          </w:tcPr>
          <w:p w14:paraId="5FCACFE3" w14:textId="66175A5F" w:rsidR="00F2672B" w:rsidRPr="0053117F" w:rsidRDefault="00293AC9" w:rsidP="00C11414">
            <w:pPr>
              <w:rPr>
                <w:sz w:val="16"/>
                <w:szCs w:val="16"/>
              </w:rPr>
            </w:pPr>
            <w:r>
              <w:rPr>
                <w:sz w:val="16"/>
                <w:szCs w:val="16"/>
              </w:rPr>
              <w:t>13.5.2015</w:t>
            </w:r>
          </w:p>
        </w:tc>
        <w:tc>
          <w:tcPr>
            <w:tcW w:w="1843" w:type="dxa"/>
          </w:tcPr>
          <w:p w14:paraId="0296113C" w14:textId="28F2CAAD" w:rsidR="00F2672B" w:rsidRPr="0053117F" w:rsidRDefault="00293AC9" w:rsidP="00C11414">
            <w:pPr>
              <w:rPr>
                <w:sz w:val="16"/>
                <w:szCs w:val="16"/>
              </w:rPr>
            </w:pPr>
            <w:proofErr w:type="gramStart"/>
            <w:r>
              <w:rPr>
                <w:sz w:val="16"/>
                <w:szCs w:val="16"/>
              </w:rPr>
              <w:t>Hyväksytty</w:t>
            </w:r>
            <w:proofErr w:type="gramEnd"/>
          </w:p>
        </w:tc>
        <w:tc>
          <w:tcPr>
            <w:tcW w:w="1984" w:type="dxa"/>
          </w:tcPr>
          <w:p w14:paraId="521FCF23" w14:textId="0556125D" w:rsidR="00F2672B" w:rsidRPr="0053117F" w:rsidRDefault="00293AC9" w:rsidP="00C11414">
            <w:pPr>
              <w:rPr>
                <w:sz w:val="16"/>
                <w:szCs w:val="16"/>
              </w:rPr>
            </w:pPr>
            <w:r>
              <w:rPr>
                <w:sz w:val="16"/>
                <w:szCs w:val="16"/>
              </w:rPr>
              <w:t>Jani Kylmäaho, verkoston ohjausryhmä</w:t>
            </w:r>
          </w:p>
        </w:tc>
        <w:tc>
          <w:tcPr>
            <w:tcW w:w="3827" w:type="dxa"/>
          </w:tcPr>
          <w:p w14:paraId="295A4F3B" w14:textId="763FF6AC" w:rsidR="00F2672B" w:rsidRPr="0053117F" w:rsidRDefault="00293AC9" w:rsidP="00293AC9">
            <w:pPr>
              <w:rPr>
                <w:sz w:val="16"/>
                <w:szCs w:val="16"/>
              </w:rPr>
            </w:pPr>
            <w:proofErr w:type="gramStart"/>
            <w:r>
              <w:rPr>
                <w:sz w:val="16"/>
                <w:szCs w:val="16"/>
              </w:rPr>
              <w:t>Ohjausryhmän hyväksymä versio 1.0, Lisätty joitakin linkkejä ja tarkennettu sanamuotoja.</w:t>
            </w:r>
            <w:proofErr w:type="gramEnd"/>
          </w:p>
        </w:tc>
      </w:tr>
    </w:tbl>
    <w:p w14:paraId="3B60724E" w14:textId="77777777" w:rsidR="008D593E" w:rsidRDefault="008D593E" w:rsidP="00C56CF7">
      <w:pPr>
        <w:ind w:firstLine="1191"/>
        <w:rPr>
          <w:b/>
        </w:rPr>
      </w:pPr>
    </w:p>
    <w:p w14:paraId="7E0DFBBD" w14:textId="77777777" w:rsidR="00C56CF7" w:rsidRDefault="00C56CF7" w:rsidP="00C56CF7">
      <w:pPr>
        <w:rPr>
          <w:b/>
        </w:rPr>
      </w:pPr>
      <w:r>
        <w:rPr>
          <w:b/>
        </w:rPr>
        <w:br w:type="page"/>
      </w:r>
      <w:r>
        <w:rPr>
          <w:b/>
        </w:rPr>
        <w:lastRenderedPageBreak/>
        <w:t>Sisällysluettelo:</w:t>
      </w:r>
    </w:p>
    <w:p w14:paraId="797F86F4" w14:textId="77777777" w:rsidR="009E351A" w:rsidRPr="008D593E" w:rsidRDefault="009E351A" w:rsidP="009E351A">
      <w:pPr>
        <w:rPr>
          <w:b/>
        </w:rPr>
      </w:pPr>
    </w:p>
    <w:p w14:paraId="54EFC6BB" w14:textId="77777777" w:rsidR="00E058CC" w:rsidRDefault="00030DB3">
      <w:pPr>
        <w:pStyle w:val="TOC1"/>
        <w:tabs>
          <w:tab w:val="left" w:pos="440"/>
          <w:tab w:val="right" w:leader="dot" w:pos="9628"/>
        </w:tabs>
        <w:rPr>
          <w:rFonts w:asciiTheme="minorHAnsi" w:eastAsiaTheme="minorEastAsia" w:hAnsiTheme="minorHAnsi" w:cstheme="minorBidi"/>
          <w:noProof/>
          <w:szCs w:val="22"/>
          <w:lang w:eastAsia="fi-FI"/>
        </w:rPr>
      </w:pPr>
      <w:r>
        <w:fldChar w:fldCharType="begin"/>
      </w:r>
      <w:r>
        <w:instrText xml:space="preserve"> TOC  \* MERGEFORMAT </w:instrText>
      </w:r>
      <w:r>
        <w:fldChar w:fldCharType="separate"/>
      </w:r>
      <w:r w:rsidR="00E058CC">
        <w:rPr>
          <w:noProof/>
        </w:rPr>
        <w:t>1</w:t>
      </w:r>
      <w:r w:rsidR="00E058CC">
        <w:rPr>
          <w:rFonts w:asciiTheme="minorHAnsi" w:eastAsiaTheme="minorEastAsia" w:hAnsiTheme="minorHAnsi" w:cstheme="minorBidi"/>
          <w:noProof/>
          <w:szCs w:val="22"/>
          <w:lang w:eastAsia="fi-FI"/>
        </w:rPr>
        <w:tab/>
      </w:r>
      <w:r w:rsidR="00E058CC">
        <w:rPr>
          <w:noProof/>
        </w:rPr>
        <w:t>Johdanto</w:t>
      </w:r>
      <w:r w:rsidR="00E058CC">
        <w:rPr>
          <w:noProof/>
        </w:rPr>
        <w:tab/>
      </w:r>
      <w:r w:rsidR="00E058CC">
        <w:rPr>
          <w:noProof/>
        </w:rPr>
        <w:fldChar w:fldCharType="begin"/>
      </w:r>
      <w:r w:rsidR="00E058CC">
        <w:rPr>
          <w:noProof/>
        </w:rPr>
        <w:instrText xml:space="preserve"> PAGEREF _Toc416443562 \h </w:instrText>
      </w:r>
      <w:r w:rsidR="00E058CC">
        <w:rPr>
          <w:noProof/>
        </w:rPr>
      </w:r>
      <w:r w:rsidR="00E058CC">
        <w:rPr>
          <w:noProof/>
        </w:rPr>
        <w:fldChar w:fldCharType="separate"/>
      </w:r>
      <w:r w:rsidR="00E058CC">
        <w:rPr>
          <w:noProof/>
        </w:rPr>
        <w:t>3</w:t>
      </w:r>
      <w:r w:rsidR="00E058CC">
        <w:rPr>
          <w:noProof/>
        </w:rPr>
        <w:fldChar w:fldCharType="end"/>
      </w:r>
    </w:p>
    <w:p w14:paraId="0DA7E84D" w14:textId="77777777" w:rsidR="00E058CC" w:rsidRDefault="00E058CC">
      <w:pPr>
        <w:pStyle w:val="TOC1"/>
        <w:tabs>
          <w:tab w:val="left" w:pos="440"/>
          <w:tab w:val="right" w:leader="dot" w:pos="9628"/>
        </w:tabs>
        <w:rPr>
          <w:rFonts w:asciiTheme="minorHAnsi" w:eastAsiaTheme="minorEastAsia" w:hAnsiTheme="minorHAnsi" w:cstheme="minorBidi"/>
          <w:noProof/>
          <w:szCs w:val="22"/>
          <w:lang w:eastAsia="fi-FI"/>
        </w:rPr>
      </w:pPr>
      <w:r>
        <w:rPr>
          <w:noProof/>
        </w:rPr>
        <w:t>2</w:t>
      </w:r>
      <w:r>
        <w:rPr>
          <w:rFonts w:asciiTheme="minorHAnsi" w:eastAsiaTheme="minorEastAsia" w:hAnsiTheme="minorHAnsi" w:cstheme="minorBidi"/>
          <w:noProof/>
          <w:szCs w:val="22"/>
          <w:lang w:eastAsia="fi-FI"/>
        </w:rPr>
        <w:tab/>
      </w:r>
      <w:r>
        <w:rPr>
          <w:noProof/>
        </w:rPr>
        <w:t>Oskari–ohjelmiston tuotteenhallinnan perustiedot</w:t>
      </w:r>
      <w:r>
        <w:rPr>
          <w:noProof/>
        </w:rPr>
        <w:tab/>
      </w:r>
      <w:r>
        <w:rPr>
          <w:noProof/>
        </w:rPr>
        <w:fldChar w:fldCharType="begin"/>
      </w:r>
      <w:r>
        <w:rPr>
          <w:noProof/>
        </w:rPr>
        <w:instrText xml:space="preserve"> PAGEREF _Toc416443563 \h </w:instrText>
      </w:r>
      <w:r>
        <w:rPr>
          <w:noProof/>
        </w:rPr>
      </w:r>
      <w:r>
        <w:rPr>
          <w:noProof/>
        </w:rPr>
        <w:fldChar w:fldCharType="separate"/>
      </w:r>
      <w:r>
        <w:rPr>
          <w:noProof/>
        </w:rPr>
        <w:t>3</w:t>
      </w:r>
      <w:r>
        <w:rPr>
          <w:noProof/>
        </w:rPr>
        <w:fldChar w:fldCharType="end"/>
      </w:r>
    </w:p>
    <w:p w14:paraId="7D8788D1" w14:textId="77777777" w:rsidR="00E058CC" w:rsidRDefault="00E058CC">
      <w:pPr>
        <w:pStyle w:val="TOC1"/>
        <w:tabs>
          <w:tab w:val="left" w:pos="440"/>
          <w:tab w:val="right" w:leader="dot" w:pos="9628"/>
        </w:tabs>
        <w:rPr>
          <w:rFonts w:asciiTheme="minorHAnsi" w:eastAsiaTheme="minorEastAsia" w:hAnsiTheme="minorHAnsi" w:cstheme="minorBidi"/>
          <w:noProof/>
          <w:szCs w:val="22"/>
          <w:lang w:eastAsia="fi-FI"/>
        </w:rPr>
      </w:pPr>
      <w:r>
        <w:rPr>
          <w:noProof/>
        </w:rPr>
        <w:t>3</w:t>
      </w:r>
      <w:r>
        <w:rPr>
          <w:rFonts w:asciiTheme="minorHAnsi" w:eastAsiaTheme="minorEastAsia" w:hAnsiTheme="minorHAnsi" w:cstheme="minorBidi"/>
          <w:noProof/>
          <w:szCs w:val="22"/>
          <w:lang w:eastAsia="fi-FI"/>
        </w:rPr>
        <w:tab/>
      </w:r>
      <w:r>
        <w:rPr>
          <w:noProof/>
        </w:rPr>
        <w:t>Oskari–ohjelmiston tuotteenhallinnan roolit ja organisaatiot</w:t>
      </w:r>
      <w:r>
        <w:rPr>
          <w:noProof/>
        </w:rPr>
        <w:tab/>
      </w:r>
      <w:r>
        <w:rPr>
          <w:noProof/>
        </w:rPr>
        <w:fldChar w:fldCharType="begin"/>
      </w:r>
      <w:r>
        <w:rPr>
          <w:noProof/>
        </w:rPr>
        <w:instrText xml:space="preserve"> PAGEREF _Toc416443564 \h </w:instrText>
      </w:r>
      <w:r>
        <w:rPr>
          <w:noProof/>
        </w:rPr>
      </w:r>
      <w:r>
        <w:rPr>
          <w:noProof/>
        </w:rPr>
        <w:fldChar w:fldCharType="separate"/>
      </w:r>
      <w:r>
        <w:rPr>
          <w:noProof/>
        </w:rPr>
        <w:t>4</w:t>
      </w:r>
      <w:r>
        <w:rPr>
          <w:noProof/>
        </w:rPr>
        <w:fldChar w:fldCharType="end"/>
      </w:r>
    </w:p>
    <w:p w14:paraId="5398B8A1" w14:textId="77777777" w:rsidR="00E058CC" w:rsidRDefault="00E058CC">
      <w:pPr>
        <w:pStyle w:val="TOC1"/>
        <w:tabs>
          <w:tab w:val="left" w:pos="440"/>
          <w:tab w:val="right" w:leader="dot" w:pos="9628"/>
        </w:tabs>
        <w:rPr>
          <w:rFonts w:asciiTheme="minorHAnsi" w:eastAsiaTheme="minorEastAsia" w:hAnsiTheme="minorHAnsi" w:cstheme="minorBidi"/>
          <w:noProof/>
          <w:szCs w:val="22"/>
          <w:lang w:eastAsia="fi-FI"/>
        </w:rPr>
      </w:pPr>
      <w:r>
        <w:rPr>
          <w:noProof/>
        </w:rPr>
        <w:t>4</w:t>
      </w:r>
      <w:r>
        <w:rPr>
          <w:rFonts w:asciiTheme="minorHAnsi" w:eastAsiaTheme="minorEastAsia" w:hAnsiTheme="minorHAnsi" w:cstheme="minorBidi"/>
          <w:noProof/>
          <w:szCs w:val="22"/>
          <w:lang w:eastAsia="fi-FI"/>
        </w:rPr>
        <w:tab/>
      </w:r>
      <w:r>
        <w:rPr>
          <w:noProof/>
        </w:rPr>
        <w:t>Oskari–ohjelmiston elinkaarenhallinta</w:t>
      </w:r>
      <w:r>
        <w:rPr>
          <w:noProof/>
        </w:rPr>
        <w:tab/>
      </w:r>
      <w:r>
        <w:rPr>
          <w:noProof/>
        </w:rPr>
        <w:fldChar w:fldCharType="begin"/>
      </w:r>
      <w:r>
        <w:rPr>
          <w:noProof/>
        </w:rPr>
        <w:instrText xml:space="preserve"> PAGEREF _Toc416443565 \h </w:instrText>
      </w:r>
      <w:r>
        <w:rPr>
          <w:noProof/>
        </w:rPr>
      </w:r>
      <w:r>
        <w:rPr>
          <w:noProof/>
        </w:rPr>
        <w:fldChar w:fldCharType="separate"/>
      </w:r>
      <w:r>
        <w:rPr>
          <w:noProof/>
        </w:rPr>
        <w:t>5</w:t>
      </w:r>
      <w:r>
        <w:rPr>
          <w:noProof/>
        </w:rPr>
        <w:fldChar w:fldCharType="end"/>
      </w:r>
    </w:p>
    <w:p w14:paraId="24EFD853" w14:textId="77777777" w:rsidR="00E058CC" w:rsidRDefault="00E058CC">
      <w:pPr>
        <w:pStyle w:val="TOC1"/>
        <w:tabs>
          <w:tab w:val="left" w:pos="440"/>
          <w:tab w:val="right" w:leader="dot" w:pos="9628"/>
        </w:tabs>
        <w:rPr>
          <w:rFonts w:asciiTheme="minorHAnsi" w:eastAsiaTheme="minorEastAsia" w:hAnsiTheme="minorHAnsi" w:cstheme="minorBidi"/>
          <w:noProof/>
          <w:szCs w:val="22"/>
          <w:lang w:eastAsia="fi-FI"/>
        </w:rPr>
      </w:pPr>
      <w:r>
        <w:rPr>
          <w:noProof/>
        </w:rPr>
        <w:t>5</w:t>
      </w:r>
      <w:r>
        <w:rPr>
          <w:rFonts w:asciiTheme="minorHAnsi" w:eastAsiaTheme="minorEastAsia" w:hAnsiTheme="minorHAnsi" w:cstheme="minorBidi"/>
          <w:noProof/>
          <w:szCs w:val="22"/>
          <w:lang w:eastAsia="fi-FI"/>
        </w:rPr>
        <w:tab/>
      </w:r>
      <w:r>
        <w:rPr>
          <w:noProof/>
        </w:rPr>
        <w:t>Oskari–ohjelmiston tuotteenhallinnan rahoituksen käytännöt</w:t>
      </w:r>
      <w:r>
        <w:rPr>
          <w:noProof/>
        </w:rPr>
        <w:tab/>
      </w:r>
      <w:r>
        <w:rPr>
          <w:noProof/>
        </w:rPr>
        <w:fldChar w:fldCharType="begin"/>
      </w:r>
      <w:r>
        <w:rPr>
          <w:noProof/>
        </w:rPr>
        <w:instrText xml:space="preserve"> PAGEREF _Toc416443566 \h </w:instrText>
      </w:r>
      <w:r>
        <w:rPr>
          <w:noProof/>
        </w:rPr>
      </w:r>
      <w:r>
        <w:rPr>
          <w:noProof/>
        </w:rPr>
        <w:fldChar w:fldCharType="separate"/>
      </w:r>
      <w:r>
        <w:rPr>
          <w:noProof/>
        </w:rPr>
        <w:t>8</w:t>
      </w:r>
      <w:r>
        <w:rPr>
          <w:noProof/>
        </w:rPr>
        <w:fldChar w:fldCharType="end"/>
      </w:r>
    </w:p>
    <w:p w14:paraId="204AA7D8" w14:textId="77777777" w:rsidR="00E058CC" w:rsidRDefault="00E058CC">
      <w:pPr>
        <w:pStyle w:val="TOC1"/>
        <w:tabs>
          <w:tab w:val="left" w:pos="440"/>
          <w:tab w:val="right" w:leader="dot" w:pos="9628"/>
        </w:tabs>
        <w:rPr>
          <w:rFonts w:asciiTheme="minorHAnsi" w:eastAsiaTheme="minorEastAsia" w:hAnsiTheme="minorHAnsi" w:cstheme="minorBidi"/>
          <w:noProof/>
          <w:szCs w:val="22"/>
          <w:lang w:eastAsia="fi-FI"/>
        </w:rPr>
      </w:pPr>
      <w:r>
        <w:rPr>
          <w:noProof/>
        </w:rPr>
        <w:t>6</w:t>
      </w:r>
      <w:r>
        <w:rPr>
          <w:rFonts w:asciiTheme="minorHAnsi" w:eastAsiaTheme="minorEastAsia" w:hAnsiTheme="minorHAnsi" w:cstheme="minorBidi"/>
          <w:noProof/>
          <w:szCs w:val="22"/>
          <w:lang w:eastAsia="fi-FI"/>
        </w:rPr>
        <w:tab/>
      </w:r>
      <w:r>
        <w:rPr>
          <w:noProof/>
        </w:rPr>
        <w:t>Oskari–ohjelmiston dokumentaatio</w:t>
      </w:r>
      <w:r>
        <w:rPr>
          <w:noProof/>
        </w:rPr>
        <w:tab/>
      </w:r>
      <w:r>
        <w:rPr>
          <w:noProof/>
        </w:rPr>
        <w:fldChar w:fldCharType="begin"/>
      </w:r>
      <w:r>
        <w:rPr>
          <w:noProof/>
        </w:rPr>
        <w:instrText xml:space="preserve"> PAGEREF _Toc416443567 \h </w:instrText>
      </w:r>
      <w:r>
        <w:rPr>
          <w:noProof/>
        </w:rPr>
      </w:r>
      <w:r>
        <w:rPr>
          <w:noProof/>
        </w:rPr>
        <w:fldChar w:fldCharType="separate"/>
      </w:r>
      <w:r>
        <w:rPr>
          <w:noProof/>
        </w:rPr>
        <w:t>10</w:t>
      </w:r>
      <w:r>
        <w:rPr>
          <w:noProof/>
        </w:rPr>
        <w:fldChar w:fldCharType="end"/>
      </w:r>
    </w:p>
    <w:p w14:paraId="6B15CC14" w14:textId="77777777" w:rsidR="00E058CC" w:rsidRDefault="00E058CC">
      <w:pPr>
        <w:pStyle w:val="TOC1"/>
        <w:tabs>
          <w:tab w:val="right" w:leader="dot" w:pos="9628"/>
        </w:tabs>
        <w:rPr>
          <w:rFonts w:asciiTheme="minorHAnsi" w:eastAsiaTheme="minorEastAsia" w:hAnsiTheme="minorHAnsi" w:cstheme="minorBidi"/>
          <w:noProof/>
          <w:szCs w:val="22"/>
          <w:lang w:eastAsia="fi-FI"/>
        </w:rPr>
      </w:pPr>
      <w:r>
        <w:rPr>
          <w:noProof/>
        </w:rPr>
        <w:t>VIITTEET:</w:t>
      </w:r>
      <w:r>
        <w:rPr>
          <w:noProof/>
        </w:rPr>
        <w:tab/>
      </w:r>
      <w:r>
        <w:rPr>
          <w:noProof/>
        </w:rPr>
        <w:fldChar w:fldCharType="begin"/>
      </w:r>
      <w:r>
        <w:rPr>
          <w:noProof/>
        </w:rPr>
        <w:instrText xml:space="preserve"> PAGEREF _Toc416443568 \h </w:instrText>
      </w:r>
      <w:r>
        <w:rPr>
          <w:noProof/>
        </w:rPr>
      </w:r>
      <w:r>
        <w:rPr>
          <w:noProof/>
        </w:rPr>
        <w:fldChar w:fldCharType="separate"/>
      </w:r>
      <w:r>
        <w:rPr>
          <w:noProof/>
        </w:rPr>
        <w:t>10</w:t>
      </w:r>
      <w:r>
        <w:rPr>
          <w:noProof/>
        </w:rPr>
        <w:fldChar w:fldCharType="end"/>
      </w:r>
    </w:p>
    <w:p w14:paraId="3E430776" w14:textId="77777777" w:rsidR="00E058CC" w:rsidRDefault="00E058CC">
      <w:pPr>
        <w:pStyle w:val="TOC1"/>
        <w:tabs>
          <w:tab w:val="right" w:leader="dot" w:pos="9628"/>
        </w:tabs>
        <w:rPr>
          <w:rFonts w:asciiTheme="minorHAnsi" w:eastAsiaTheme="minorEastAsia" w:hAnsiTheme="minorHAnsi" w:cstheme="minorBidi"/>
          <w:noProof/>
          <w:szCs w:val="22"/>
          <w:lang w:eastAsia="fi-FI"/>
        </w:rPr>
      </w:pPr>
      <w:r>
        <w:rPr>
          <w:noProof/>
        </w:rPr>
        <w:t>Liite 1: Oskari-ohjelmiston tuotteenhallinnan roolikuvaukset</w:t>
      </w:r>
      <w:r>
        <w:rPr>
          <w:noProof/>
        </w:rPr>
        <w:tab/>
      </w:r>
      <w:r>
        <w:rPr>
          <w:noProof/>
        </w:rPr>
        <w:fldChar w:fldCharType="begin"/>
      </w:r>
      <w:r>
        <w:rPr>
          <w:noProof/>
        </w:rPr>
        <w:instrText xml:space="preserve"> PAGEREF _Toc416443569 \h </w:instrText>
      </w:r>
      <w:r>
        <w:rPr>
          <w:noProof/>
        </w:rPr>
      </w:r>
      <w:r>
        <w:rPr>
          <w:noProof/>
        </w:rPr>
        <w:fldChar w:fldCharType="separate"/>
      </w:r>
      <w:r>
        <w:rPr>
          <w:noProof/>
        </w:rPr>
        <w:t>11</w:t>
      </w:r>
      <w:r>
        <w:rPr>
          <w:noProof/>
        </w:rPr>
        <w:fldChar w:fldCharType="end"/>
      </w:r>
    </w:p>
    <w:p w14:paraId="2C821ECC" w14:textId="77777777" w:rsidR="00E058CC" w:rsidRDefault="00E058CC">
      <w:pPr>
        <w:pStyle w:val="TOC1"/>
        <w:tabs>
          <w:tab w:val="right" w:leader="dot" w:pos="9628"/>
        </w:tabs>
        <w:rPr>
          <w:rFonts w:asciiTheme="minorHAnsi" w:eastAsiaTheme="minorEastAsia" w:hAnsiTheme="minorHAnsi" w:cstheme="minorBidi"/>
          <w:noProof/>
          <w:szCs w:val="22"/>
          <w:lang w:eastAsia="fi-FI"/>
        </w:rPr>
      </w:pPr>
      <w:r>
        <w:rPr>
          <w:noProof/>
        </w:rPr>
        <w:t>Liite 2: Tuotteenhallinnan yleiskuvaus</w:t>
      </w:r>
      <w:r>
        <w:rPr>
          <w:noProof/>
        </w:rPr>
        <w:tab/>
      </w:r>
      <w:r>
        <w:rPr>
          <w:noProof/>
        </w:rPr>
        <w:fldChar w:fldCharType="begin"/>
      </w:r>
      <w:r>
        <w:rPr>
          <w:noProof/>
        </w:rPr>
        <w:instrText xml:space="preserve"> PAGEREF _Toc416443570 \h </w:instrText>
      </w:r>
      <w:r>
        <w:rPr>
          <w:noProof/>
        </w:rPr>
      </w:r>
      <w:r>
        <w:rPr>
          <w:noProof/>
        </w:rPr>
        <w:fldChar w:fldCharType="separate"/>
      </w:r>
      <w:r>
        <w:rPr>
          <w:noProof/>
        </w:rPr>
        <w:t>13</w:t>
      </w:r>
      <w:r>
        <w:rPr>
          <w:noProof/>
        </w:rPr>
        <w:fldChar w:fldCharType="end"/>
      </w:r>
    </w:p>
    <w:p w14:paraId="7648AC2B" w14:textId="77777777" w:rsidR="008D593E" w:rsidRDefault="00030DB3" w:rsidP="00CD67FD">
      <w:r>
        <w:fldChar w:fldCharType="end"/>
      </w:r>
    </w:p>
    <w:p w14:paraId="5D01EE59" w14:textId="77777777" w:rsidR="009E351A" w:rsidRDefault="008D593E" w:rsidP="00CD67FD">
      <w:pPr>
        <w:pStyle w:val="Heading1"/>
      </w:pPr>
      <w:r>
        <w:br w:type="page"/>
      </w:r>
      <w:bookmarkStart w:id="1" w:name="_Toc189283435"/>
      <w:bookmarkStart w:id="2" w:name="_Toc416443562"/>
      <w:r w:rsidR="009E351A">
        <w:lastRenderedPageBreak/>
        <w:t>Johdanto</w:t>
      </w:r>
      <w:bookmarkEnd w:id="1"/>
      <w:bookmarkEnd w:id="2"/>
    </w:p>
    <w:p w14:paraId="2E21A892" w14:textId="77777777" w:rsidR="009E351A" w:rsidRDefault="009E351A" w:rsidP="009E351A">
      <w:pPr>
        <w:ind w:left="1191"/>
      </w:pPr>
    </w:p>
    <w:p w14:paraId="5C4CB384" w14:textId="77777777" w:rsidR="0018715C" w:rsidRDefault="00D1164D" w:rsidP="0018715C">
      <w:pPr>
        <w:spacing w:line="360" w:lineRule="auto"/>
        <w:ind w:left="720"/>
        <w:jc w:val="both"/>
        <w:rPr>
          <w:rFonts w:cs="Century Gothic"/>
          <w:szCs w:val="20"/>
        </w:rPr>
      </w:pPr>
      <w:r>
        <w:rPr>
          <w:rFonts w:cs="Century Gothic"/>
          <w:szCs w:val="20"/>
        </w:rPr>
        <w:t>Tä</w:t>
      </w:r>
      <w:r w:rsidR="00885C94">
        <w:rPr>
          <w:rFonts w:cs="Century Gothic"/>
          <w:szCs w:val="20"/>
        </w:rPr>
        <w:t xml:space="preserve">mä dokumentti kuvaa </w:t>
      </w:r>
      <w:r w:rsidR="001F3F4C">
        <w:rPr>
          <w:rFonts w:cs="Century Gothic"/>
          <w:szCs w:val="20"/>
        </w:rPr>
        <w:t>O</w:t>
      </w:r>
      <w:r w:rsidR="00681BCE">
        <w:rPr>
          <w:rFonts w:cs="Century Gothic"/>
          <w:szCs w:val="20"/>
        </w:rPr>
        <w:t>skari-</w:t>
      </w:r>
      <w:r w:rsidR="00914386">
        <w:rPr>
          <w:rFonts w:cs="Century Gothic"/>
          <w:szCs w:val="20"/>
        </w:rPr>
        <w:t>ohjelmiston</w:t>
      </w:r>
      <w:r w:rsidR="00885C94">
        <w:rPr>
          <w:rFonts w:cs="Century Gothic"/>
          <w:szCs w:val="20"/>
        </w:rPr>
        <w:t xml:space="preserve"> </w:t>
      </w:r>
      <w:r w:rsidR="00FB0E91">
        <w:rPr>
          <w:rFonts w:cs="Century Gothic"/>
          <w:szCs w:val="20"/>
        </w:rPr>
        <w:t>tuotteenhallintasuunnitelma</w:t>
      </w:r>
      <w:r w:rsidR="00885C94">
        <w:rPr>
          <w:rFonts w:cs="Century Gothic"/>
          <w:szCs w:val="20"/>
        </w:rPr>
        <w:t>n</w:t>
      </w:r>
      <w:r w:rsidR="00FB0E91">
        <w:rPr>
          <w:rFonts w:cs="Century Gothic"/>
          <w:szCs w:val="20"/>
        </w:rPr>
        <w:t>.</w:t>
      </w:r>
      <w:r w:rsidR="00885C94">
        <w:rPr>
          <w:rFonts w:cs="Century Gothic"/>
          <w:szCs w:val="20"/>
        </w:rPr>
        <w:t xml:space="preserve"> </w:t>
      </w:r>
      <w:r w:rsidR="001F3F4C">
        <w:rPr>
          <w:rFonts w:cs="Century Gothic"/>
          <w:szCs w:val="20"/>
        </w:rPr>
        <w:t>O</w:t>
      </w:r>
      <w:r w:rsidR="00681BCE">
        <w:rPr>
          <w:rFonts w:cs="Century Gothic"/>
          <w:szCs w:val="20"/>
        </w:rPr>
        <w:t>skari-</w:t>
      </w:r>
      <w:r w:rsidR="001702F7">
        <w:rPr>
          <w:rFonts w:cs="Century Gothic"/>
          <w:szCs w:val="20"/>
        </w:rPr>
        <w:t xml:space="preserve">verkoston </w:t>
      </w:r>
      <w:r w:rsidR="001F3F4C">
        <w:rPr>
          <w:rFonts w:cs="Century Gothic"/>
          <w:szCs w:val="20"/>
        </w:rPr>
        <w:t>ohjaus</w:t>
      </w:r>
      <w:r w:rsidR="003E4B45">
        <w:rPr>
          <w:rFonts w:cs="Century Gothic"/>
          <w:szCs w:val="20"/>
        </w:rPr>
        <w:t xml:space="preserve">ryhmä päättää tämän dokumentin muutoksista ja ylläpitää tätä dokumenttia. </w:t>
      </w:r>
      <w:r w:rsidR="00F41DAD">
        <w:rPr>
          <w:rFonts w:cs="Century Gothic"/>
          <w:szCs w:val="20"/>
        </w:rPr>
        <w:t>Tässä dokumentissa kuvataan vastuut ja käytännöt. Tarvittaessa viitataan tarkempiin suunnitelmiin, pohjiin ja käytäntöihin.</w:t>
      </w:r>
    </w:p>
    <w:p w14:paraId="058FBDED" w14:textId="77777777" w:rsidR="0018715C" w:rsidRDefault="0018715C" w:rsidP="0018715C">
      <w:pPr>
        <w:spacing w:line="360" w:lineRule="auto"/>
        <w:ind w:left="720"/>
        <w:jc w:val="both"/>
        <w:rPr>
          <w:rFonts w:cs="Century Gothic"/>
          <w:szCs w:val="20"/>
        </w:rPr>
      </w:pPr>
    </w:p>
    <w:p w14:paraId="7675E0F2" w14:textId="77777777" w:rsidR="00187801" w:rsidRDefault="00F2672B" w:rsidP="00875D7D">
      <w:pPr>
        <w:spacing w:line="360" w:lineRule="auto"/>
        <w:ind w:left="720"/>
        <w:jc w:val="both"/>
        <w:rPr>
          <w:rFonts w:cs="Century Gothic"/>
          <w:szCs w:val="20"/>
        </w:rPr>
      </w:pPr>
      <w:r>
        <w:rPr>
          <w:rFonts w:cs="Century Gothic"/>
          <w:szCs w:val="20"/>
        </w:rPr>
        <w:t xml:space="preserve">Tämän dokumentin liitteitä ovat </w:t>
      </w:r>
      <w:r>
        <w:t>t</w:t>
      </w:r>
      <w:r w:rsidRPr="0018715C">
        <w:rPr>
          <w:rFonts w:cs="Century Gothic"/>
          <w:szCs w:val="20"/>
        </w:rPr>
        <w:t>uotteenhallinnan rool</w:t>
      </w:r>
      <w:r>
        <w:rPr>
          <w:rFonts w:cs="Century Gothic"/>
          <w:szCs w:val="20"/>
        </w:rPr>
        <w:t>ikuvaukset (Liite 1) sekä t</w:t>
      </w:r>
      <w:r w:rsidRPr="0018715C">
        <w:rPr>
          <w:rFonts w:cs="Century Gothic"/>
          <w:szCs w:val="20"/>
        </w:rPr>
        <w:t>uotteenhallinnan yleiskuvaus</w:t>
      </w:r>
      <w:r>
        <w:rPr>
          <w:rFonts w:cs="Century Gothic"/>
          <w:szCs w:val="20"/>
        </w:rPr>
        <w:t xml:space="preserve"> (Liite 2).</w:t>
      </w:r>
      <w:r w:rsidR="00FB0E91">
        <w:rPr>
          <w:rFonts w:cs="Century Gothic"/>
          <w:szCs w:val="20"/>
        </w:rPr>
        <w:t xml:space="preserve"> </w:t>
      </w:r>
    </w:p>
    <w:p w14:paraId="2343986E" w14:textId="77777777" w:rsidR="00875D7D" w:rsidRDefault="00875D7D" w:rsidP="00875D7D">
      <w:pPr>
        <w:spacing w:line="360" w:lineRule="auto"/>
        <w:ind w:left="720"/>
        <w:jc w:val="both"/>
        <w:rPr>
          <w:rFonts w:cs="Century Gothic"/>
          <w:szCs w:val="20"/>
        </w:rPr>
      </w:pPr>
    </w:p>
    <w:p w14:paraId="733B78D1" w14:textId="77777777" w:rsidR="000C7E43" w:rsidRDefault="00391909" w:rsidP="00EE2EAA">
      <w:pPr>
        <w:pStyle w:val="Heading1"/>
        <w:spacing w:line="360" w:lineRule="auto"/>
        <w:ind w:left="720"/>
      </w:pPr>
      <w:bookmarkStart w:id="3" w:name="_Toc416443563"/>
      <w:r>
        <w:t>O</w:t>
      </w:r>
      <w:r w:rsidR="00681BCE">
        <w:t>skari</w:t>
      </w:r>
      <w:r w:rsidR="008B1FDF">
        <w:t xml:space="preserve">–ohjelmiston </w:t>
      </w:r>
      <w:r w:rsidR="00AE4ED8">
        <w:t>tuotteen</w:t>
      </w:r>
      <w:r w:rsidR="00187801">
        <w:t>hallinnan perustiedot</w:t>
      </w:r>
      <w:bookmarkEnd w:id="3"/>
    </w:p>
    <w:p w14:paraId="4B96E75B" w14:textId="77777777" w:rsidR="008F6394" w:rsidRDefault="008F6394" w:rsidP="0040202D">
      <w:pPr>
        <w:spacing w:line="360" w:lineRule="auto"/>
        <w:ind w:left="720"/>
        <w:jc w:val="both"/>
      </w:pPr>
      <w:r w:rsidRPr="0040202D">
        <w:rPr>
          <w:b/>
        </w:rPr>
        <w:t>Taulukko 1.</w:t>
      </w:r>
      <w:r>
        <w:t xml:space="preserve"> Ohjelmiston p</w:t>
      </w:r>
      <w:r w:rsidR="00C10D79">
        <w:t>erustiedot</w:t>
      </w:r>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119"/>
        <w:gridCol w:w="5811"/>
      </w:tblGrid>
      <w:tr w:rsidR="002A1E32" w14:paraId="7DA42F91" w14:textId="77777777" w:rsidTr="00736D9F">
        <w:tc>
          <w:tcPr>
            <w:tcW w:w="8930" w:type="dxa"/>
            <w:gridSpan w:val="2"/>
            <w:shd w:val="clear" w:color="auto" w:fill="DBE5F1"/>
          </w:tcPr>
          <w:p w14:paraId="77366A98" w14:textId="77777777" w:rsidR="002A1E32" w:rsidRPr="000A3AC5" w:rsidRDefault="009B3893" w:rsidP="00836F5A">
            <w:pPr>
              <w:jc w:val="center"/>
              <w:rPr>
                <w:b/>
              </w:rPr>
            </w:pPr>
            <w:r>
              <w:rPr>
                <w:b/>
              </w:rPr>
              <w:t xml:space="preserve">Ohjelmiston </w:t>
            </w:r>
            <w:r w:rsidR="00197CF7">
              <w:rPr>
                <w:b/>
              </w:rPr>
              <w:t>perus</w:t>
            </w:r>
            <w:r w:rsidR="00187801">
              <w:rPr>
                <w:b/>
              </w:rPr>
              <w:t>tiedot</w:t>
            </w:r>
          </w:p>
        </w:tc>
      </w:tr>
      <w:tr w:rsidR="00325507" w14:paraId="227AA869" w14:textId="77777777" w:rsidTr="002C068F">
        <w:tc>
          <w:tcPr>
            <w:tcW w:w="3119" w:type="dxa"/>
            <w:shd w:val="clear" w:color="auto" w:fill="auto"/>
          </w:tcPr>
          <w:p w14:paraId="1EC1D2AD" w14:textId="77777777" w:rsidR="00325507" w:rsidRPr="00325507" w:rsidRDefault="001B236D" w:rsidP="008677F7">
            <w:pPr>
              <w:rPr>
                <w:b/>
              </w:rPr>
            </w:pPr>
            <w:r>
              <w:rPr>
                <w:b/>
              </w:rPr>
              <w:t>Ohjelmiston</w:t>
            </w:r>
            <w:r w:rsidR="00325507" w:rsidRPr="00325507">
              <w:rPr>
                <w:b/>
              </w:rPr>
              <w:t xml:space="preserve"> nimi</w:t>
            </w:r>
          </w:p>
        </w:tc>
        <w:tc>
          <w:tcPr>
            <w:tcW w:w="5811" w:type="dxa"/>
            <w:shd w:val="clear" w:color="auto" w:fill="auto"/>
          </w:tcPr>
          <w:p w14:paraId="0CBBFA36" w14:textId="77777777" w:rsidR="00325507" w:rsidRPr="00CD520A" w:rsidRDefault="004463D7" w:rsidP="00325507">
            <w:r>
              <w:t>Oskari-ohjelmisto</w:t>
            </w:r>
          </w:p>
        </w:tc>
      </w:tr>
      <w:tr w:rsidR="00374E9D" w14:paraId="5A185BAF" w14:textId="77777777" w:rsidTr="002C068F">
        <w:tc>
          <w:tcPr>
            <w:tcW w:w="3119" w:type="dxa"/>
            <w:shd w:val="clear" w:color="auto" w:fill="auto"/>
          </w:tcPr>
          <w:p w14:paraId="569B7FDD" w14:textId="77777777" w:rsidR="00374E9D" w:rsidRPr="004D59B3" w:rsidRDefault="00374E9D" w:rsidP="00594912">
            <w:pPr>
              <w:rPr>
                <w:b/>
              </w:rPr>
            </w:pPr>
            <w:r w:rsidRPr="004D59B3">
              <w:rPr>
                <w:b/>
              </w:rPr>
              <w:t xml:space="preserve">Ohjelmiston </w:t>
            </w:r>
            <w:r w:rsidR="00594912" w:rsidRPr="004D59B3">
              <w:rPr>
                <w:b/>
              </w:rPr>
              <w:t>julkaisu</w:t>
            </w:r>
            <w:r w:rsidRPr="004D59B3">
              <w:rPr>
                <w:b/>
              </w:rPr>
              <w:t>tapa</w:t>
            </w:r>
            <w:r w:rsidR="00736D9F" w:rsidRPr="004D59B3">
              <w:rPr>
                <w:b/>
              </w:rPr>
              <w:t xml:space="preserve"> </w:t>
            </w:r>
            <w:r w:rsidR="00881E48" w:rsidRPr="004D59B3">
              <w:rPr>
                <w:b/>
              </w:rPr>
              <w:t>/</w:t>
            </w:r>
            <w:r w:rsidR="00736D9F" w:rsidRPr="004D59B3">
              <w:rPr>
                <w:b/>
              </w:rPr>
              <w:t xml:space="preserve"> </w:t>
            </w:r>
            <w:r w:rsidR="00881E48" w:rsidRPr="004D59B3">
              <w:rPr>
                <w:b/>
              </w:rPr>
              <w:t>asennustapa</w:t>
            </w:r>
          </w:p>
        </w:tc>
        <w:tc>
          <w:tcPr>
            <w:tcW w:w="5811" w:type="dxa"/>
            <w:shd w:val="clear" w:color="auto" w:fill="auto"/>
          </w:tcPr>
          <w:p w14:paraId="26851236" w14:textId="32767F44" w:rsidR="00374E9D" w:rsidRPr="00CD520A" w:rsidRDefault="001702F7" w:rsidP="00135340">
            <w:r>
              <w:t>Avoimen lähdekoodin ohjelmisto</w:t>
            </w:r>
          </w:p>
        </w:tc>
      </w:tr>
      <w:tr w:rsidR="002D6596" w14:paraId="002536FE" w14:textId="77777777" w:rsidTr="002C068F">
        <w:tc>
          <w:tcPr>
            <w:tcW w:w="3119" w:type="dxa"/>
            <w:shd w:val="clear" w:color="auto" w:fill="auto"/>
          </w:tcPr>
          <w:p w14:paraId="73824002" w14:textId="77777777" w:rsidR="002D6596" w:rsidRPr="004D59B3" w:rsidRDefault="008A1507" w:rsidP="00594912">
            <w:pPr>
              <w:rPr>
                <w:b/>
              </w:rPr>
            </w:pPr>
            <w:r w:rsidRPr="004D59B3">
              <w:rPr>
                <w:b/>
              </w:rPr>
              <w:t>Ohjelmistoa käyttävät</w:t>
            </w:r>
            <w:r w:rsidR="002D6596" w:rsidRPr="004D59B3">
              <w:rPr>
                <w:b/>
              </w:rPr>
              <w:t xml:space="preserve"> </w:t>
            </w:r>
            <w:r w:rsidR="00594912" w:rsidRPr="004D59B3">
              <w:rPr>
                <w:b/>
              </w:rPr>
              <w:t>organisaatiot</w:t>
            </w:r>
          </w:p>
        </w:tc>
        <w:tc>
          <w:tcPr>
            <w:tcW w:w="5811" w:type="dxa"/>
            <w:shd w:val="clear" w:color="auto" w:fill="auto"/>
          </w:tcPr>
          <w:p w14:paraId="66DE7B18" w14:textId="40A91E49" w:rsidR="002D6596" w:rsidRPr="00CD520A" w:rsidRDefault="001702F7" w:rsidP="004201E5">
            <w:r>
              <w:t>Julkishallinto, yritykset, yleishyödylliset organisaatiot</w:t>
            </w:r>
          </w:p>
        </w:tc>
      </w:tr>
      <w:tr w:rsidR="00BD12EE" w14:paraId="653D43C5" w14:textId="77777777" w:rsidTr="002C068F">
        <w:tc>
          <w:tcPr>
            <w:tcW w:w="3119" w:type="dxa"/>
            <w:shd w:val="clear" w:color="auto" w:fill="auto"/>
          </w:tcPr>
          <w:p w14:paraId="2EBB57A3" w14:textId="77777777" w:rsidR="00BD12EE" w:rsidRPr="00325507" w:rsidRDefault="002D6596" w:rsidP="008677F7">
            <w:pPr>
              <w:rPr>
                <w:b/>
              </w:rPr>
            </w:pPr>
            <w:r>
              <w:rPr>
                <w:b/>
              </w:rPr>
              <w:t>Toteuttavan p</w:t>
            </w:r>
            <w:r w:rsidR="0044147D" w:rsidRPr="00325507">
              <w:rPr>
                <w:b/>
              </w:rPr>
              <w:t>rojektin nimi</w:t>
            </w:r>
          </w:p>
        </w:tc>
        <w:tc>
          <w:tcPr>
            <w:tcW w:w="5811" w:type="dxa"/>
            <w:shd w:val="clear" w:color="auto" w:fill="auto"/>
          </w:tcPr>
          <w:p w14:paraId="641DC5E1" w14:textId="77777777" w:rsidR="00BD12EE" w:rsidRPr="00CD520A" w:rsidRDefault="001702F7" w:rsidP="00325507">
            <w:r>
              <w:t>-</w:t>
            </w:r>
          </w:p>
        </w:tc>
      </w:tr>
      <w:tr w:rsidR="00BD12EE" w14:paraId="386D5251" w14:textId="77777777" w:rsidTr="002C068F">
        <w:tc>
          <w:tcPr>
            <w:tcW w:w="3119" w:type="dxa"/>
            <w:shd w:val="clear" w:color="auto" w:fill="auto"/>
          </w:tcPr>
          <w:p w14:paraId="7A5DC025" w14:textId="77777777" w:rsidR="00BD12EE" w:rsidRPr="00325507" w:rsidRDefault="001E66C9" w:rsidP="001E66C9">
            <w:pPr>
              <w:rPr>
                <w:b/>
              </w:rPr>
            </w:pPr>
            <w:r>
              <w:rPr>
                <w:b/>
              </w:rPr>
              <w:t>Ensimmäisen version t</w:t>
            </w:r>
            <w:r w:rsidR="0044147D" w:rsidRPr="00325507">
              <w:rPr>
                <w:b/>
              </w:rPr>
              <w:t>oteutusaikataulu</w:t>
            </w:r>
          </w:p>
        </w:tc>
        <w:tc>
          <w:tcPr>
            <w:tcW w:w="5811" w:type="dxa"/>
            <w:shd w:val="clear" w:color="auto" w:fill="auto"/>
          </w:tcPr>
          <w:p w14:paraId="79A134A3" w14:textId="77777777" w:rsidR="00BD12EE" w:rsidRPr="00CD520A" w:rsidRDefault="001702F7" w:rsidP="008677F7">
            <w:r>
              <w:t>Ensimmäinen julkinen versio julkaistiin vuonna 2011.</w:t>
            </w:r>
          </w:p>
        </w:tc>
      </w:tr>
      <w:tr w:rsidR="00BD12EE" w14:paraId="0CF69704" w14:textId="77777777" w:rsidTr="002C068F">
        <w:tc>
          <w:tcPr>
            <w:tcW w:w="3119" w:type="dxa"/>
            <w:tcBorders>
              <w:bottom w:val="single" w:sz="4" w:space="0" w:color="auto"/>
            </w:tcBorders>
            <w:shd w:val="clear" w:color="auto" w:fill="auto"/>
          </w:tcPr>
          <w:p w14:paraId="54FBC611" w14:textId="77777777" w:rsidR="00BD12EE" w:rsidRPr="00325507" w:rsidRDefault="00F73F9B" w:rsidP="00E34A6D">
            <w:pPr>
              <w:rPr>
                <w:b/>
              </w:rPr>
            </w:pPr>
            <w:r>
              <w:rPr>
                <w:b/>
              </w:rPr>
              <w:t>Ohjelmiston</w:t>
            </w:r>
            <w:r w:rsidR="001B236D">
              <w:rPr>
                <w:b/>
              </w:rPr>
              <w:t xml:space="preserve"> </w:t>
            </w:r>
            <w:r w:rsidR="00C10D79">
              <w:rPr>
                <w:b/>
              </w:rPr>
              <w:t>tilaaja</w:t>
            </w:r>
          </w:p>
        </w:tc>
        <w:tc>
          <w:tcPr>
            <w:tcW w:w="5811" w:type="dxa"/>
            <w:tcBorders>
              <w:bottom w:val="single" w:sz="4" w:space="0" w:color="auto"/>
            </w:tcBorders>
            <w:shd w:val="clear" w:color="auto" w:fill="auto"/>
          </w:tcPr>
          <w:p w14:paraId="59EA4F71" w14:textId="5DD26E2A" w:rsidR="00BD12EE" w:rsidRPr="00CD520A" w:rsidRDefault="006B0C5D" w:rsidP="005E57F6">
            <w:r>
              <w:t>Oskari-verkosto</w:t>
            </w:r>
          </w:p>
        </w:tc>
      </w:tr>
      <w:tr w:rsidR="009C135A" w14:paraId="1E9D3088" w14:textId="77777777" w:rsidTr="002C068F">
        <w:tc>
          <w:tcPr>
            <w:tcW w:w="3119" w:type="dxa"/>
            <w:tcBorders>
              <w:bottom w:val="single" w:sz="4" w:space="0" w:color="auto"/>
            </w:tcBorders>
            <w:shd w:val="clear" w:color="auto" w:fill="FFFFFF"/>
          </w:tcPr>
          <w:p w14:paraId="6B0C3CAF" w14:textId="77777777" w:rsidR="009C135A" w:rsidRDefault="00AF1D26" w:rsidP="00E34A6D">
            <w:pPr>
              <w:rPr>
                <w:b/>
              </w:rPr>
            </w:pPr>
            <w:r>
              <w:rPr>
                <w:b/>
              </w:rPr>
              <w:t xml:space="preserve">Ensimmäisen version </w:t>
            </w:r>
            <w:r w:rsidR="00C10D79">
              <w:rPr>
                <w:b/>
              </w:rPr>
              <w:t>toteuttaja</w:t>
            </w:r>
          </w:p>
        </w:tc>
        <w:tc>
          <w:tcPr>
            <w:tcW w:w="5811" w:type="dxa"/>
            <w:tcBorders>
              <w:bottom w:val="single" w:sz="4" w:space="0" w:color="auto"/>
            </w:tcBorders>
            <w:shd w:val="clear" w:color="auto" w:fill="FFFFFF"/>
          </w:tcPr>
          <w:p w14:paraId="4F80E34F" w14:textId="14E214AE" w:rsidR="009C135A" w:rsidRPr="00CD520A" w:rsidRDefault="001702F7" w:rsidP="00881E48">
            <w:r>
              <w:t>Maanmittauslaitos</w:t>
            </w:r>
          </w:p>
        </w:tc>
      </w:tr>
      <w:tr w:rsidR="0044147D" w14:paraId="50A669A0" w14:textId="77777777" w:rsidTr="002C068F">
        <w:tc>
          <w:tcPr>
            <w:tcW w:w="3119" w:type="dxa"/>
            <w:shd w:val="clear" w:color="auto" w:fill="auto"/>
          </w:tcPr>
          <w:p w14:paraId="0F5B9B4A" w14:textId="77777777" w:rsidR="0044147D" w:rsidRPr="00325507" w:rsidRDefault="00CA2415" w:rsidP="00CA2415">
            <w:pPr>
              <w:rPr>
                <w:b/>
              </w:rPr>
            </w:pPr>
            <w:r>
              <w:rPr>
                <w:b/>
              </w:rPr>
              <w:t>Ensimmäisen version j</w:t>
            </w:r>
            <w:r w:rsidR="009B3893">
              <w:rPr>
                <w:b/>
              </w:rPr>
              <w:t>ulkinen r</w:t>
            </w:r>
            <w:r w:rsidR="002D6596">
              <w:rPr>
                <w:b/>
              </w:rPr>
              <w:t>ahoittaja</w:t>
            </w:r>
          </w:p>
        </w:tc>
        <w:tc>
          <w:tcPr>
            <w:tcW w:w="5811" w:type="dxa"/>
            <w:shd w:val="clear" w:color="auto" w:fill="auto"/>
          </w:tcPr>
          <w:p w14:paraId="48611D1B" w14:textId="6901BA96" w:rsidR="0044147D" w:rsidRPr="00CD520A" w:rsidRDefault="001702F7" w:rsidP="00E87051">
            <w:r>
              <w:t>Maanmittauslaitos</w:t>
            </w:r>
          </w:p>
        </w:tc>
      </w:tr>
      <w:tr w:rsidR="0044147D" w14:paraId="0122B3AB" w14:textId="77777777" w:rsidTr="002C068F">
        <w:tc>
          <w:tcPr>
            <w:tcW w:w="3119" w:type="dxa"/>
            <w:shd w:val="clear" w:color="auto" w:fill="auto"/>
          </w:tcPr>
          <w:p w14:paraId="1B2F10A5" w14:textId="77777777" w:rsidR="0044147D" w:rsidRPr="00325507" w:rsidRDefault="00077970" w:rsidP="00E34A6D">
            <w:pPr>
              <w:rPr>
                <w:b/>
              </w:rPr>
            </w:pPr>
            <w:r w:rsidRPr="00325507">
              <w:rPr>
                <w:b/>
              </w:rPr>
              <w:t>Ohjelmiston</w:t>
            </w:r>
            <w:r w:rsidR="00BD4708">
              <w:rPr>
                <w:b/>
              </w:rPr>
              <w:t xml:space="preserve"> ja </w:t>
            </w:r>
            <w:r w:rsidR="00C10D79">
              <w:rPr>
                <w:b/>
              </w:rPr>
              <w:t>dokumentaation</w:t>
            </w:r>
            <w:r w:rsidRPr="00325507">
              <w:rPr>
                <w:b/>
              </w:rPr>
              <w:t xml:space="preserve"> jakelupaik</w:t>
            </w:r>
            <w:r w:rsidR="00BD4708">
              <w:rPr>
                <w:b/>
              </w:rPr>
              <w:t>ka</w:t>
            </w:r>
          </w:p>
        </w:tc>
        <w:tc>
          <w:tcPr>
            <w:tcW w:w="5811" w:type="dxa"/>
            <w:shd w:val="clear" w:color="auto" w:fill="auto"/>
          </w:tcPr>
          <w:p w14:paraId="779E4488" w14:textId="26722293" w:rsidR="004B6FB8" w:rsidRDefault="004B6FB8" w:rsidP="004B6FB8">
            <w:r>
              <w:t>Oskari-ohjelmistoon liittyvä dokumentaatio, esimerkit,</w:t>
            </w:r>
            <w:r w:rsidR="002B012C">
              <w:t xml:space="preserve"> </w:t>
            </w:r>
            <w:r>
              <w:t>jne.:</w:t>
            </w:r>
          </w:p>
          <w:p w14:paraId="0DB81743" w14:textId="77777777" w:rsidR="004B6FB8" w:rsidRDefault="00574267" w:rsidP="004B6FB8">
            <w:hyperlink r:id="rId9" w:history="1">
              <w:r w:rsidR="004B6FB8" w:rsidRPr="006478E8">
                <w:rPr>
                  <w:rStyle w:val="Hyperlink"/>
                </w:rPr>
                <w:t>http://www.oskari.org</w:t>
              </w:r>
            </w:hyperlink>
          </w:p>
          <w:p w14:paraId="6A611092" w14:textId="77777777" w:rsidR="004B6FB8" w:rsidRDefault="004B6FB8" w:rsidP="004B6FB8"/>
          <w:p w14:paraId="28C5A9D3" w14:textId="77777777" w:rsidR="004B6FB8" w:rsidRDefault="004B6FB8" w:rsidP="004B6FB8">
            <w:r>
              <w:t>Lähdekoodi:</w:t>
            </w:r>
          </w:p>
          <w:p w14:paraId="4210D600" w14:textId="77777777" w:rsidR="00A61229" w:rsidRDefault="00574267" w:rsidP="004B6FB8">
            <w:hyperlink r:id="rId10" w:history="1">
              <w:r w:rsidR="004B6FB8" w:rsidRPr="006478E8">
                <w:rPr>
                  <w:rStyle w:val="Hyperlink"/>
                </w:rPr>
                <w:t>https://github.com/nls-oskari</w:t>
              </w:r>
            </w:hyperlink>
          </w:p>
          <w:p w14:paraId="1AEE8961" w14:textId="77777777" w:rsidR="004B6FB8" w:rsidRDefault="004B6FB8" w:rsidP="00880815"/>
          <w:p w14:paraId="4C191DBD" w14:textId="77777777" w:rsidR="00A61229" w:rsidRDefault="004B6FB8" w:rsidP="00880815">
            <w:r>
              <w:t>Yleisluontoinen esittely sekä verkostoesittely</w:t>
            </w:r>
            <w:r w:rsidR="00A61229">
              <w:t>:</w:t>
            </w:r>
          </w:p>
          <w:p w14:paraId="7A96AAC8" w14:textId="77777777" w:rsidR="00A61229" w:rsidRPr="00CD520A" w:rsidRDefault="00574267" w:rsidP="004B6FB8">
            <w:hyperlink r:id="rId11" w:history="1">
              <w:r w:rsidR="00A61229" w:rsidRPr="006478E8">
                <w:rPr>
                  <w:rStyle w:val="Hyperlink"/>
                </w:rPr>
                <w:t>http://www.paikkatietoikkuna.fi</w:t>
              </w:r>
            </w:hyperlink>
          </w:p>
        </w:tc>
      </w:tr>
      <w:tr w:rsidR="00361DC1" w14:paraId="02D323D4" w14:textId="77777777" w:rsidTr="002C068F">
        <w:tc>
          <w:tcPr>
            <w:tcW w:w="3119" w:type="dxa"/>
            <w:shd w:val="clear" w:color="auto" w:fill="auto"/>
          </w:tcPr>
          <w:p w14:paraId="2B536816" w14:textId="77777777" w:rsidR="00361DC1" w:rsidRPr="00325507" w:rsidRDefault="00361DC1" w:rsidP="008677F7">
            <w:pPr>
              <w:rPr>
                <w:b/>
              </w:rPr>
            </w:pPr>
            <w:r>
              <w:rPr>
                <w:b/>
              </w:rPr>
              <w:t>Hakusana/yksilöivä tunniste jakelupaikassa</w:t>
            </w:r>
          </w:p>
        </w:tc>
        <w:tc>
          <w:tcPr>
            <w:tcW w:w="5811" w:type="dxa"/>
            <w:shd w:val="clear" w:color="auto" w:fill="auto"/>
          </w:tcPr>
          <w:p w14:paraId="39CCD9FA" w14:textId="77777777" w:rsidR="00361DC1" w:rsidRPr="00CD520A" w:rsidRDefault="004463D7" w:rsidP="00667DA7">
            <w:r>
              <w:t>Oskari</w:t>
            </w:r>
          </w:p>
        </w:tc>
      </w:tr>
      <w:tr w:rsidR="00197CF7" w:rsidRPr="00574267" w14:paraId="0EBF17F1" w14:textId="77777777" w:rsidTr="002C068F">
        <w:tc>
          <w:tcPr>
            <w:tcW w:w="3119" w:type="dxa"/>
            <w:shd w:val="clear" w:color="auto" w:fill="auto"/>
          </w:tcPr>
          <w:p w14:paraId="79122945" w14:textId="77777777" w:rsidR="00197CF7" w:rsidRDefault="00197CF7" w:rsidP="008677F7">
            <w:pPr>
              <w:rPr>
                <w:b/>
              </w:rPr>
            </w:pPr>
            <w:r>
              <w:rPr>
                <w:b/>
              </w:rPr>
              <w:t>Sosiaalisen median välineet ja toimintatavat</w:t>
            </w:r>
          </w:p>
        </w:tc>
        <w:tc>
          <w:tcPr>
            <w:tcW w:w="5811" w:type="dxa"/>
            <w:shd w:val="clear" w:color="auto" w:fill="auto"/>
          </w:tcPr>
          <w:p w14:paraId="48C6312E" w14:textId="77777777" w:rsidR="00910291" w:rsidRPr="00910291" w:rsidRDefault="00910291" w:rsidP="00910291">
            <w:pPr>
              <w:rPr>
                <w:lang w:val="en"/>
              </w:rPr>
            </w:pPr>
            <w:r w:rsidRPr="00910291">
              <w:rPr>
                <w:lang w:val="en"/>
              </w:rPr>
              <w:t>Twitter</w:t>
            </w:r>
            <w:r>
              <w:rPr>
                <w:lang w:val="en"/>
              </w:rPr>
              <w:t>:</w:t>
            </w:r>
          </w:p>
          <w:p w14:paraId="76599EE1" w14:textId="77777777" w:rsidR="00910291" w:rsidRDefault="00910291" w:rsidP="00910291">
            <w:pPr>
              <w:rPr>
                <w:lang w:val="en"/>
              </w:rPr>
            </w:pPr>
            <w:r w:rsidRPr="00910291">
              <w:rPr>
                <w:lang w:val="en"/>
              </w:rPr>
              <w:t>@oskari.org twitter channel reports new releases, bug and security fixes as well as events related to Oskari.</w:t>
            </w:r>
          </w:p>
          <w:p w14:paraId="67311087" w14:textId="77777777" w:rsidR="00910291" w:rsidRDefault="00910291" w:rsidP="00910291">
            <w:pPr>
              <w:rPr>
                <w:lang w:val="en"/>
              </w:rPr>
            </w:pPr>
          </w:p>
          <w:p w14:paraId="6053EF5F" w14:textId="77777777" w:rsidR="00910291" w:rsidRPr="00910291" w:rsidRDefault="00910291" w:rsidP="00910291">
            <w:pPr>
              <w:rPr>
                <w:lang w:val="en"/>
              </w:rPr>
            </w:pPr>
            <w:r w:rsidRPr="00910291">
              <w:rPr>
                <w:lang w:val="en"/>
              </w:rPr>
              <w:t>Slack</w:t>
            </w:r>
            <w:r>
              <w:rPr>
                <w:lang w:val="en"/>
              </w:rPr>
              <w:t>:</w:t>
            </w:r>
          </w:p>
          <w:p w14:paraId="0F12F1AC" w14:textId="77777777" w:rsidR="00910291" w:rsidRPr="00910291" w:rsidRDefault="00910291" w:rsidP="00910291">
            <w:pPr>
              <w:rPr>
                <w:lang w:val="en"/>
              </w:rPr>
            </w:pPr>
            <w:r w:rsidRPr="00910291">
              <w:rPr>
                <w:lang w:val="en"/>
              </w:rPr>
              <w:t>Slack is a team communication platform</w:t>
            </w:r>
          </w:p>
          <w:p w14:paraId="64CE0503" w14:textId="77777777" w:rsidR="00910291" w:rsidRDefault="00574267" w:rsidP="001363A3">
            <w:pPr>
              <w:rPr>
                <w:lang w:val="en-GB"/>
              </w:rPr>
            </w:pPr>
            <w:r>
              <w:fldChar w:fldCharType="begin"/>
            </w:r>
            <w:r w:rsidRPr="00574267">
              <w:rPr>
                <w:lang w:val="en"/>
              </w:rPr>
              <w:instrText xml:space="preserve"> HYPERLINK "https://oskari.slack.com" </w:instrText>
            </w:r>
            <w:r>
              <w:fldChar w:fldCharType="separate"/>
            </w:r>
            <w:r w:rsidR="00910291" w:rsidRPr="006478E8">
              <w:rPr>
                <w:rStyle w:val="Hyperlink"/>
                <w:lang w:val="en-GB"/>
              </w:rPr>
              <w:t>https://oskari.slack.com</w:t>
            </w:r>
            <w:r>
              <w:rPr>
                <w:rStyle w:val="Hyperlink"/>
                <w:lang w:val="en-GB"/>
              </w:rPr>
              <w:fldChar w:fldCharType="end"/>
            </w:r>
          </w:p>
          <w:p w14:paraId="4EA32067" w14:textId="77777777" w:rsidR="00910291" w:rsidRDefault="00910291" w:rsidP="001363A3">
            <w:pPr>
              <w:rPr>
                <w:lang w:val="en-GB"/>
              </w:rPr>
            </w:pPr>
          </w:p>
          <w:p w14:paraId="631EE0DD" w14:textId="77777777" w:rsidR="00910291" w:rsidRPr="00910291" w:rsidRDefault="00910291" w:rsidP="00910291">
            <w:pPr>
              <w:rPr>
                <w:lang w:val="en-GB"/>
              </w:rPr>
            </w:pPr>
            <w:r w:rsidRPr="00910291">
              <w:rPr>
                <w:lang w:val="en-GB"/>
              </w:rPr>
              <w:t>IRC</w:t>
            </w:r>
            <w:r>
              <w:rPr>
                <w:lang w:val="en-GB"/>
              </w:rPr>
              <w:t>:</w:t>
            </w:r>
          </w:p>
          <w:p w14:paraId="32A56922" w14:textId="77777777" w:rsidR="00910291" w:rsidRPr="00910291" w:rsidRDefault="00910291" w:rsidP="005B1CBD">
            <w:pPr>
              <w:rPr>
                <w:lang w:val="en-GB"/>
              </w:rPr>
            </w:pPr>
            <w:r w:rsidRPr="00910291">
              <w:rPr>
                <w:lang w:val="en-GB"/>
              </w:rPr>
              <w:t>Oskari has an IRC channel #Oskari on the freenode network.</w:t>
            </w:r>
          </w:p>
        </w:tc>
      </w:tr>
    </w:tbl>
    <w:p w14:paraId="5406432E" w14:textId="77777777" w:rsidR="00BD12EE" w:rsidRPr="00910291" w:rsidRDefault="00BD12EE" w:rsidP="00BD12EE">
      <w:pPr>
        <w:spacing w:line="360" w:lineRule="auto"/>
        <w:ind w:left="1191"/>
        <w:rPr>
          <w:lang w:val="en-GB"/>
        </w:rPr>
      </w:pPr>
    </w:p>
    <w:p w14:paraId="0F4C1242" w14:textId="77777777" w:rsidR="00BD12EE" w:rsidRDefault="00052943" w:rsidP="00CD67FD">
      <w:pPr>
        <w:pStyle w:val="Heading1"/>
      </w:pPr>
      <w:bookmarkStart w:id="4" w:name="_Toc416443564"/>
      <w:r>
        <w:t>O</w:t>
      </w:r>
      <w:r w:rsidR="007D1C75">
        <w:t>skari</w:t>
      </w:r>
      <w:r w:rsidR="008B1FDF">
        <w:t xml:space="preserve">–ohjelmiston </w:t>
      </w:r>
      <w:r w:rsidR="00E24F4D">
        <w:t>tuotteen</w:t>
      </w:r>
      <w:r w:rsidR="00BD12EE">
        <w:t xml:space="preserve">hallinnan </w:t>
      </w:r>
      <w:r w:rsidR="00E24F4D">
        <w:t>roolit ja organisaatiot</w:t>
      </w:r>
      <w:bookmarkEnd w:id="4"/>
    </w:p>
    <w:p w14:paraId="74651995" w14:textId="77777777" w:rsidR="001F79F6" w:rsidRPr="001F79F6" w:rsidRDefault="001F79F6" w:rsidP="001F79F6"/>
    <w:p w14:paraId="65935E64" w14:textId="77777777" w:rsidR="002F33EA" w:rsidRDefault="00432A4A" w:rsidP="009134F9">
      <w:pPr>
        <w:spacing w:line="360" w:lineRule="auto"/>
        <w:ind w:left="720"/>
        <w:jc w:val="both"/>
      </w:pPr>
      <w:r w:rsidRPr="00553138">
        <w:rPr>
          <w:rFonts w:cs="Century Gothic"/>
          <w:szCs w:val="20"/>
        </w:rPr>
        <w:t>Tässä kappaleessa kiinnitetään valitun hallintamallin mukaiset roolit organisaatioihin ja henkilöihin.</w:t>
      </w:r>
      <w:r w:rsidR="00493C33" w:rsidRPr="00553138">
        <w:rPr>
          <w:rFonts w:cs="Century Gothic"/>
          <w:szCs w:val="20"/>
        </w:rPr>
        <w:t xml:space="preserve"> </w:t>
      </w:r>
      <w:r w:rsidR="00B37B49">
        <w:t>Johtoryhmä päättää mahdolliset muutokset</w:t>
      </w:r>
      <w:r w:rsidR="002A7F3D">
        <w:t xml:space="preserve"> organisointiin</w:t>
      </w:r>
      <w:r w:rsidR="00B37B49">
        <w:t>.</w:t>
      </w:r>
      <w:r w:rsidR="008537F0">
        <w:t xml:space="preserve"> Liitteessä 2 on lueteltu eri roolien tehtäväkuvaukset.</w:t>
      </w:r>
      <w:r w:rsidR="00B70250" w:rsidRPr="00B70250">
        <w:t xml:space="preserve"> </w:t>
      </w:r>
    </w:p>
    <w:p w14:paraId="61990681" w14:textId="77777777" w:rsidR="00190CFC" w:rsidRDefault="00190CFC" w:rsidP="00197CF7">
      <w:pPr>
        <w:spacing w:line="360" w:lineRule="auto"/>
        <w:ind w:left="720"/>
        <w:jc w:val="both"/>
        <w:rPr>
          <w:b/>
        </w:rPr>
      </w:pPr>
    </w:p>
    <w:p w14:paraId="469B7D72" w14:textId="77777777" w:rsidR="00197CF7" w:rsidRDefault="00197CF7" w:rsidP="00197CF7">
      <w:pPr>
        <w:spacing w:line="360" w:lineRule="auto"/>
        <w:ind w:left="720"/>
        <w:jc w:val="both"/>
      </w:pPr>
      <w:r w:rsidRPr="0040202D">
        <w:rPr>
          <w:b/>
        </w:rPr>
        <w:t>Taulukko 2.</w:t>
      </w:r>
      <w:r>
        <w:t xml:space="preserve"> Roolit ja organisaatiot</w:t>
      </w:r>
      <w:r w:rsidR="00427E7E">
        <w:t xml:space="preserve"> </w:t>
      </w:r>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2977"/>
        <w:gridCol w:w="5953"/>
      </w:tblGrid>
      <w:tr w:rsidR="00ED426C" w14:paraId="114393BA" w14:textId="77777777" w:rsidTr="00C47F8A">
        <w:trPr>
          <w:trHeight w:val="292"/>
        </w:trPr>
        <w:tc>
          <w:tcPr>
            <w:tcW w:w="2977" w:type="dxa"/>
            <w:shd w:val="clear" w:color="auto" w:fill="DBE5F1"/>
          </w:tcPr>
          <w:p w14:paraId="56285E8C" w14:textId="77777777" w:rsidR="00ED426C" w:rsidRDefault="00ED426C" w:rsidP="0006625B">
            <w:pPr>
              <w:rPr>
                <w:b/>
              </w:rPr>
            </w:pPr>
            <w:r>
              <w:rPr>
                <w:b/>
              </w:rPr>
              <w:t>Rooli</w:t>
            </w:r>
          </w:p>
        </w:tc>
        <w:tc>
          <w:tcPr>
            <w:tcW w:w="5953" w:type="dxa"/>
            <w:shd w:val="clear" w:color="auto" w:fill="DBE5F1"/>
          </w:tcPr>
          <w:p w14:paraId="65BFFC6B" w14:textId="77777777" w:rsidR="00ED426C" w:rsidRDefault="00ED426C" w:rsidP="0006625B">
            <w:pPr>
              <w:rPr>
                <w:b/>
              </w:rPr>
            </w:pPr>
            <w:r>
              <w:rPr>
                <w:b/>
              </w:rPr>
              <w:t>Nimi / organisaatio</w:t>
            </w:r>
          </w:p>
        </w:tc>
      </w:tr>
      <w:tr w:rsidR="00F3427D" w14:paraId="00415953" w14:textId="77777777" w:rsidTr="00C47F8A">
        <w:trPr>
          <w:trHeight w:val="364"/>
        </w:trPr>
        <w:tc>
          <w:tcPr>
            <w:tcW w:w="2977" w:type="dxa"/>
          </w:tcPr>
          <w:p w14:paraId="68870DE6" w14:textId="77777777" w:rsidR="00F3427D" w:rsidRDefault="008A1507" w:rsidP="0034152B">
            <w:pPr>
              <w:rPr>
                <w:b/>
              </w:rPr>
            </w:pPr>
            <w:r>
              <w:rPr>
                <w:b/>
              </w:rPr>
              <w:t xml:space="preserve">Ohjelmiston </w:t>
            </w:r>
            <w:r w:rsidR="0034152B">
              <w:rPr>
                <w:b/>
              </w:rPr>
              <w:t xml:space="preserve">omistaja </w:t>
            </w:r>
          </w:p>
        </w:tc>
        <w:tc>
          <w:tcPr>
            <w:tcW w:w="5953" w:type="dxa"/>
          </w:tcPr>
          <w:p w14:paraId="202D2DC3" w14:textId="30CB4E2E" w:rsidR="009824B3" w:rsidRPr="00271A12" w:rsidRDefault="00271A12" w:rsidP="00493D95">
            <w:pPr>
              <w:rPr>
                <w:b/>
              </w:rPr>
            </w:pPr>
            <w:r w:rsidRPr="00271A12">
              <w:rPr>
                <w:b/>
              </w:rPr>
              <w:t>Oskari-verkosto</w:t>
            </w:r>
          </w:p>
        </w:tc>
      </w:tr>
      <w:tr w:rsidR="00B11FEB" w14:paraId="217A2D67" w14:textId="77777777" w:rsidTr="00C47F8A">
        <w:trPr>
          <w:trHeight w:val="838"/>
        </w:trPr>
        <w:tc>
          <w:tcPr>
            <w:tcW w:w="2977" w:type="dxa"/>
            <w:vMerge w:val="restart"/>
          </w:tcPr>
          <w:p w14:paraId="660C8391" w14:textId="77777777" w:rsidR="00B11FEB" w:rsidRDefault="00C10D79" w:rsidP="0006625B">
            <w:pPr>
              <w:rPr>
                <w:b/>
              </w:rPr>
            </w:pPr>
            <w:r>
              <w:rPr>
                <w:b/>
              </w:rPr>
              <w:t xml:space="preserve">Ohjelmistoa </w:t>
            </w:r>
            <w:r w:rsidR="00B11FEB">
              <w:rPr>
                <w:b/>
              </w:rPr>
              <w:t>hallinnoivan yhteisön nimi ja rakenne</w:t>
            </w:r>
          </w:p>
        </w:tc>
        <w:tc>
          <w:tcPr>
            <w:tcW w:w="5953" w:type="dxa"/>
          </w:tcPr>
          <w:p w14:paraId="09203749" w14:textId="77777777" w:rsidR="00B11FEB" w:rsidRDefault="00950456" w:rsidP="00C47F8A">
            <w:pPr>
              <w:jc w:val="both"/>
            </w:pPr>
            <w:r w:rsidRPr="004A66B7">
              <w:rPr>
                <w:b/>
              </w:rPr>
              <w:t>O</w:t>
            </w:r>
            <w:r w:rsidR="008A7A07">
              <w:rPr>
                <w:b/>
              </w:rPr>
              <w:t>skari-v</w:t>
            </w:r>
            <w:r w:rsidRPr="004A66B7">
              <w:rPr>
                <w:b/>
              </w:rPr>
              <w:t>erkosto</w:t>
            </w:r>
            <w:r w:rsidR="002D7001">
              <w:t xml:space="preserve"> on </w:t>
            </w:r>
            <w:r w:rsidR="00681516">
              <w:t xml:space="preserve">kaikille osapuolille avoin </w:t>
            </w:r>
            <w:r w:rsidR="0072599B" w:rsidRPr="004A66B7">
              <w:t>V</w:t>
            </w:r>
            <w:r w:rsidR="002D7001" w:rsidRPr="004A66B7">
              <w:t>erkostosopimuksen</w:t>
            </w:r>
            <w:r w:rsidR="006D1537">
              <w:t xml:space="preserve"> [1]</w:t>
            </w:r>
            <w:r w:rsidR="002D7001">
              <w:t xml:space="preserve"> allekirjoittaneiden tahojen avoimen lähdekoodin kehittämisverkosto.</w:t>
            </w:r>
            <w:r w:rsidR="0076015C">
              <w:t xml:space="preserve"> </w:t>
            </w:r>
          </w:p>
          <w:p w14:paraId="33F592B5" w14:textId="77777777" w:rsidR="002A51BD" w:rsidRDefault="002A51BD" w:rsidP="001124EF"/>
          <w:p w14:paraId="6F0A0384" w14:textId="77777777" w:rsidR="00F202AF" w:rsidRPr="00F202AF" w:rsidRDefault="00F202AF" w:rsidP="001124EF">
            <w:pPr>
              <w:rPr>
                <w:u w:val="single"/>
              </w:rPr>
            </w:pPr>
            <w:r w:rsidRPr="00F202AF">
              <w:rPr>
                <w:u w:val="single"/>
              </w:rPr>
              <w:t>Jäsenluettelo:</w:t>
            </w:r>
          </w:p>
          <w:p w14:paraId="6E35D004" w14:textId="77777777" w:rsidR="002A51BD" w:rsidRPr="008278D3" w:rsidRDefault="00574267" w:rsidP="001124EF">
            <w:hyperlink r:id="rId12" w:history="1">
              <w:r w:rsidR="00493D95" w:rsidRPr="00293F9E">
                <w:rPr>
                  <w:rStyle w:val="Hyperlink"/>
                </w:rPr>
                <w:t>http://www.paikkatietoikkuna.fi/web/fi/oskari-verkosto_jasenet</w:t>
              </w:r>
            </w:hyperlink>
          </w:p>
        </w:tc>
      </w:tr>
      <w:tr w:rsidR="00B11FEB" w14:paraId="75EC6B5F" w14:textId="77777777" w:rsidTr="00C47F8A">
        <w:trPr>
          <w:trHeight w:val="838"/>
        </w:trPr>
        <w:tc>
          <w:tcPr>
            <w:tcW w:w="2977" w:type="dxa"/>
            <w:vMerge/>
          </w:tcPr>
          <w:p w14:paraId="672C9D4F" w14:textId="77777777" w:rsidR="00B11FEB" w:rsidRDefault="00B11FEB" w:rsidP="0006625B">
            <w:pPr>
              <w:rPr>
                <w:b/>
              </w:rPr>
            </w:pPr>
          </w:p>
        </w:tc>
        <w:tc>
          <w:tcPr>
            <w:tcW w:w="5953" w:type="dxa"/>
          </w:tcPr>
          <w:p w14:paraId="359BD82F" w14:textId="77777777" w:rsidR="005F131C" w:rsidRDefault="00950456" w:rsidP="001124EF">
            <w:r w:rsidRPr="004A66B7">
              <w:rPr>
                <w:b/>
              </w:rPr>
              <w:t>O</w:t>
            </w:r>
            <w:r w:rsidR="008A7A07">
              <w:rPr>
                <w:b/>
              </w:rPr>
              <w:t>skari-o</w:t>
            </w:r>
            <w:r w:rsidR="00B70250" w:rsidRPr="004A66B7">
              <w:rPr>
                <w:b/>
              </w:rPr>
              <w:t>hjausryhmä</w:t>
            </w:r>
            <w:r w:rsidR="005F131C">
              <w:t xml:space="preserve"> koostuu</w:t>
            </w:r>
            <w:r>
              <w:t>:</w:t>
            </w:r>
          </w:p>
          <w:p w14:paraId="36C15FE9" w14:textId="77777777" w:rsidR="005F131C" w:rsidRDefault="005F131C" w:rsidP="001124EF">
            <w:pPr>
              <w:numPr>
                <w:ilvl w:val="0"/>
                <w:numId w:val="11"/>
              </w:numPr>
            </w:pPr>
            <w:r>
              <w:t>kehityshankkeiden omistajat</w:t>
            </w:r>
            <w:r w:rsidR="009948C3">
              <w:t xml:space="preserve"> (tilaajat)</w:t>
            </w:r>
          </w:p>
          <w:p w14:paraId="33894982" w14:textId="77777777" w:rsidR="005F131C" w:rsidRDefault="005F131C" w:rsidP="001124EF">
            <w:pPr>
              <w:numPr>
                <w:ilvl w:val="0"/>
                <w:numId w:val="11"/>
              </w:numPr>
            </w:pPr>
            <w:r>
              <w:t>koordinaattori</w:t>
            </w:r>
            <w:r w:rsidR="009948C3">
              <w:t xml:space="preserve"> (ohjausryhmä valitsee vuosittain)</w:t>
            </w:r>
          </w:p>
          <w:p w14:paraId="34D5CE3A" w14:textId="77777777" w:rsidR="005F131C" w:rsidRDefault="005F131C" w:rsidP="001124EF">
            <w:pPr>
              <w:numPr>
                <w:ilvl w:val="0"/>
                <w:numId w:val="11"/>
              </w:numPr>
            </w:pPr>
            <w:r>
              <w:t xml:space="preserve">1-2 </w:t>
            </w:r>
            <w:r w:rsidR="004A5F5F">
              <w:t>O</w:t>
            </w:r>
            <w:r w:rsidR="008A7A07">
              <w:t>skari-v</w:t>
            </w:r>
            <w:r>
              <w:t>erkoston edustajaa</w:t>
            </w:r>
            <w:r w:rsidR="00E53A1E">
              <w:t>,</w:t>
            </w:r>
            <w:r w:rsidR="0072599B">
              <w:t xml:space="preserve"> jotka valitaan </w:t>
            </w:r>
            <w:r w:rsidR="00E53A1E">
              <w:t>verkostopäivillä</w:t>
            </w:r>
            <w:r w:rsidR="00270AF0">
              <w:t xml:space="preserve"> yhdeksi vuodeksi kerrallaan</w:t>
            </w:r>
          </w:p>
          <w:p w14:paraId="09556449" w14:textId="77777777" w:rsidR="005F131C" w:rsidRDefault="005F131C" w:rsidP="001124EF"/>
          <w:p w14:paraId="2BF4F680" w14:textId="77777777" w:rsidR="00B11FEB" w:rsidRDefault="0072599B" w:rsidP="00C47F8A">
            <w:pPr>
              <w:jc w:val="both"/>
            </w:pPr>
            <w:r>
              <w:rPr>
                <w:szCs w:val="22"/>
              </w:rPr>
              <w:t xml:space="preserve">Hankkeiden omistajat allekirjoittavat koordinaattorin </w:t>
            </w:r>
            <w:r w:rsidRPr="004A66B7">
              <w:rPr>
                <w:szCs w:val="22"/>
              </w:rPr>
              <w:t xml:space="preserve">kanssa </w:t>
            </w:r>
            <w:r w:rsidRPr="004A66B7">
              <w:rPr>
                <w:bCs/>
                <w:szCs w:val="22"/>
              </w:rPr>
              <w:t>Integraatiosopimuksen</w:t>
            </w:r>
            <w:r w:rsidRPr="0072599B">
              <w:rPr>
                <w:bCs/>
                <w:szCs w:val="22"/>
              </w:rPr>
              <w:t xml:space="preserve"> [2]</w:t>
            </w:r>
            <w:r>
              <w:rPr>
                <w:szCs w:val="22"/>
              </w:rPr>
              <w:t>.</w:t>
            </w:r>
            <w:r w:rsidR="00B70250">
              <w:t xml:space="preserve"> </w:t>
            </w:r>
          </w:p>
          <w:p w14:paraId="6FA145E4" w14:textId="77777777" w:rsidR="002A51BD" w:rsidRDefault="002A51BD" w:rsidP="00516752"/>
          <w:p w14:paraId="19034147" w14:textId="77777777" w:rsidR="00F202AF" w:rsidRPr="00F202AF" w:rsidRDefault="00F202AF" w:rsidP="00516752">
            <w:pPr>
              <w:rPr>
                <w:u w:val="single"/>
              </w:rPr>
            </w:pPr>
            <w:r w:rsidRPr="00F202AF">
              <w:rPr>
                <w:u w:val="single"/>
              </w:rPr>
              <w:t>Ohjausryhmän kokoonpano:</w:t>
            </w:r>
          </w:p>
          <w:p w14:paraId="2CEC079A" w14:textId="4F0322F1" w:rsidR="00EC5D0E" w:rsidRDefault="00574267" w:rsidP="00EC5D0E">
            <w:hyperlink r:id="rId13" w:history="1">
              <w:r w:rsidR="00EC5D0E" w:rsidRPr="009276D1">
                <w:rPr>
                  <w:rStyle w:val="Hyperlink"/>
                </w:rPr>
                <w:t>http://www.paikkatietoikkuna.fi/web/fi/oskari-verkosto_ohjausryhma</w:t>
              </w:r>
            </w:hyperlink>
          </w:p>
        </w:tc>
      </w:tr>
      <w:tr w:rsidR="00ED426C" w14:paraId="12267361" w14:textId="77777777" w:rsidTr="00C47F8A">
        <w:trPr>
          <w:trHeight w:val="293"/>
        </w:trPr>
        <w:tc>
          <w:tcPr>
            <w:tcW w:w="2977" w:type="dxa"/>
          </w:tcPr>
          <w:p w14:paraId="09DFFFD8" w14:textId="77777777" w:rsidR="00ED426C" w:rsidRPr="001F79F6" w:rsidRDefault="005F131C" w:rsidP="00D308E8">
            <w:pPr>
              <w:rPr>
                <w:b/>
              </w:rPr>
            </w:pPr>
            <w:r>
              <w:rPr>
                <w:b/>
              </w:rPr>
              <w:t>Koordinaattori (</w:t>
            </w:r>
            <w:r w:rsidR="0043148D">
              <w:rPr>
                <w:b/>
              </w:rPr>
              <w:t>Tuotepäällikkö</w:t>
            </w:r>
            <w:r>
              <w:rPr>
                <w:b/>
              </w:rPr>
              <w:t>)</w:t>
            </w:r>
            <w:r w:rsidR="0043148D">
              <w:rPr>
                <w:b/>
              </w:rPr>
              <w:t xml:space="preserve"> </w:t>
            </w:r>
          </w:p>
        </w:tc>
        <w:tc>
          <w:tcPr>
            <w:tcW w:w="5953" w:type="dxa"/>
          </w:tcPr>
          <w:p w14:paraId="7166BD55" w14:textId="0282F695" w:rsidR="008570E0" w:rsidRPr="002C068F" w:rsidRDefault="00C84486" w:rsidP="000A1CDB">
            <w:pPr>
              <w:rPr>
                <w:szCs w:val="22"/>
              </w:rPr>
            </w:pPr>
            <w:r w:rsidRPr="002C068F">
              <w:rPr>
                <w:szCs w:val="22"/>
              </w:rPr>
              <w:t>Maanmittauslaitos</w:t>
            </w:r>
            <w:r w:rsidR="00271A12">
              <w:rPr>
                <w:szCs w:val="22"/>
              </w:rPr>
              <w:t>, Paikkatietokeskus</w:t>
            </w:r>
            <w:r w:rsidR="00D87729">
              <w:rPr>
                <w:szCs w:val="22"/>
              </w:rPr>
              <w:t>:</w:t>
            </w:r>
            <w:r w:rsidR="00602D76" w:rsidRPr="002C068F">
              <w:rPr>
                <w:szCs w:val="22"/>
              </w:rPr>
              <w:t xml:space="preserve"> </w:t>
            </w:r>
            <w:r w:rsidR="00D87729" w:rsidRPr="002C068F">
              <w:rPr>
                <w:szCs w:val="22"/>
              </w:rPr>
              <w:t>Jani Kylmäaho, Riikka Kivekäs</w:t>
            </w:r>
          </w:p>
          <w:p w14:paraId="0D7A6B1B" w14:textId="77777777" w:rsidR="008570E0" w:rsidRDefault="00574267" w:rsidP="000A1CDB">
            <w:pPr>
              <w:rPr>
                <w:color w:val="FF0000"/>
                <w:szCs w:val="22"/>
              </w:rPr>
            </w:pPr>
            <w:hyperlink r:id="rId14" w:history="1">
              <w:r w:rsidR="002C068F" w:rsidRPr="006478E8">
                <w:rPr>
                  <w:rStyle w:val="Hyperlink"/>
                  <w:szCs w:val="22"/>
                </w:rPr>
                <w:t>jani.kylmaaho@nls.fi</w:t>
              </w:r>
            </w:hyperlink>
          </w:p>
          <w:p w14:paraId="2C6B9CCA" w14:textId="77777777" w:rsidR="00703388" w:rsidRPr="008570E0" w:rsidRDefault="00D77D93" w:rsidP="000A1CDB">
            <w:pPr>
              <w:rPr>
                <w:b/>
                <w:szCs w:val="22"/>
              </w:rPr>
            </w:pPr>
            <w:r w:rsidRPr="008570E0">
              <w:rPr>
                <w:color w:val="FF0000"/>
                <w:szCs w:val="22"/>
              </w:rPr>
              <w:t xml:space="preserve"> </w:t>
            </w:r>
          </w:p>
          <w:p w14:paraId="376AAAC7" w14:textId="77777777" w:rsidR="00ED426C" w:rsidRPr="00881E48" w:rsidRDefault="0072599B" w:rsidP="00493D95">
            <w:pPr>
              <w:jc w:val="both"/>
              <w:rPr>
                <w:color w:val="FF0000"/>
              </w:rPr>
            </w:pPr>
            <w:r w:rsidRPr="004A66B7">
              <w:rPr>
                <w:b/>
                <w:szCs w:val="22"/>
              </w:rPr>
              <w:t>Koordinaattori</w:t>
            </w:r>
            <w:r>
              <w:rPr>
                <w:szCs w:val="22"/>
              </w:rPr>
              <w:t xml:space="preserve"> on verkoston ja hankkeiden omistajien edunvalvoja</w:t>
            </w:r>
            <w:r w:rsidR="000A1CDB">
              <w:rPr>
                <w:szCs w:val="22"/>
              </w:rPr>
              <w:t>, jonka valitsee O</w:t>
            </w:r>
            <w:r w:rsidR="00493D95">
              <w:rPr>
                <w:szCs w:val="22"/>
              </w:rPr>
              <w:t>skari-</w:t>
            </w:r>
            <w:r w:rsidR="001702F7">
              <w:rPr>
                <w:szCs w:val="22"/>
              </w:rPr>
              <w:t xml:space="preserve">verkoston </w:t>
            </w:r>
            <w:r w:rsidR="00493D95">
              <w:rPr>
                <w:szCs w:val="22"/>
              </w:rPr>
              <w:t>o</w:t>
            </w:r>
            <w:r w:rsidR="000A1CDB">
              <w:rPr>
                <w:szCs w:val="22"/>
              </w:rPr>
              <w:t>hjausryhmä.</w:t>
            </w:r>
            <w:r>
              <w:rPr>
                <w:szCs w:val="22"/>
              </w:rPr>
              <w:t xml:space="preserve"> </w:t>
            </w:r>
            <w:r w:rsidR="000A1CDB">
              <w:rPr>
                <w:szCs w:val="22"/>
              </w:rPr>
              <w:t xml:space="preserve">Koordinaattori </w:t>
            </w:r>
            <w:r>
              <w:rPr>
                <w:szCs w:val="22"/>
              </w:rPr>
              <w:t xml:space="preserve">pyrkii varmistamaan ohjelmiston optimaalisen kehittämisen käytössä olevilla resursseilla. </w:t>
            </w:r>
          </w:p>
        </w:tc>
      </w:tr>
      <w:tr w:rsidR="00ED426C" w:rsidRPr="001C3447" w14:paraId="7BDBE074" w14:textId="77777777" w:rsidTr="00C47F8A">
        <w:trPr>
          <w:trHeight w:val="285"/>
        </w:trPr>
        <w:tc>
          <w:tcPr>
            <w:tcW w:w="2977" w:type="dxa"/>
          </w:tcPr>
          <w:p w14:paraId="682516F8" w14:textId="77777777" w:rsidR="00ED426C" w:rsidRPr="001F79F6" w:rsidRDefault="0034152B" w:rsidP="0034152B">
            <w:pPr>
              <w:rPr>
                <w:b/>
              </w:rPr>
            </w:pPr>
            <w:r>
              <w:rPr>
                <w:b/>
              </w:rPr>
              <w:t>Avoimuuden edunvalvoja</w:t>
            </w:r>
          </w:p>
        </w:tc>
        <w:tc>
          <w:tcPr>
            <w:tcW w:w="5953" w:type="dxa"/>
          </w:tcPr>
          <w:p w14:paraId="71EF13EA" w14:textId="77777777" w:rsidR="00ED426C" w:rsidRPr="00F612BD" w:rsidRDefault="00487CC7" w:rsidP="001C2806">
            <w:r>
              <w:t>Koordinaattori</w:t>
            </w:r>
            <w:r w:rsidR="003715BA">
              <w:t xml:space="preserve">n vastuulla. Integraattori </w:t>
            </w:r>
            <w:r w:rsidR="001C2806">
              <w:t xml:space="preserve">toteuttaa </w:t>
            </w:r>
            <w:r w:rsidR="003715BA">
              <w:t>käytännössä.</w:t>
            </w:r>
          </w:p>
        </w:tc>
      </w:tr>
      <w:tr w:rsidR="00ED426C" w14:paraId="60014051" w14:textId="77777777" w:rsidTr="00C47F8A">
        <w:tc>
          <w:tcPr>
            <w:tcW w:w="2977" w:type="dxa"/>
          </w:tcPr>
          <w:p w14:paraId="3D3ECA70" w14:textId="77777777" w:rsidR="00ED426C" w:rsidRPr="001F79F6" w:rsidRDefault="00ED426C" w:rsidP="006A3B09">
            <w:pPr>
              <w:rPr>
                <w:b/>
              </w:rPr>
            </w:pPr>
            <w:r w:rsidRPr="001F79F6">
              <w:rPr>
                <w:b/>
              </w:rPr>
              <w:t>Jakelupaikan ylläpitäjä</w:t>
            </w:r>
            <w:r w:rsidR="006A3B09">
              <w:rPr>
                <w:b/>
              </w:rPr>
              <w:t>organisaatio ja yhteyshenkilöt</w:t>
            </w:r>
            <w:r w:rsidRPr="001F79F6">
              <w:rPr>
                <w:b/>
              </w:rPr>
              <w:t xml:space="preserve"> </w:t>
            </w:r>
          </w:p>
        </w:tc>
        <w:tc>
          <w:tcPr>
            <w:tcW w:w="5953" w:type="dxa"/>
          </w:tcPr>
          <w:p w14:paraId="2CE8EDC0" w14:textId="77777777" w:rsidR="00D07A3A" w:rsidRDefault="00574267" w:rsidP="00D07A3A">
            <w:pPr>
              <w:rPr>
                <w:color w:val="FF0000"/>
              </w:rPr>
            </w:pPr>
            <w:hyperlink r:id="rId15" w:history="1">
              <w:r w:rsidR="00D07A3A" w:rsidRPr="006478E8">
                <w:rPr>
                  <w:rStyle w:val="Hyperlink"/>
                </w:rPr>
                <w:t>http://www.oskari.org</w:t>
              </w:r>
            </w:hyperlink>
          </w:p>
          <w:p w14:paraId="7EF5A807" w14:textId="5D195451" w:rsidR="00ED426C" w:rsidRPr="00216010" w:rsidRDefault="00271A12" w:rsidP="001124EF">
            <w:r>
              <w:t>Koordinaattori</w:t>
            </w:r>
          </w:p>
          <w:p w14:paraId="313C071C" w14:textId="77777777" w:rsidR="00BB2B6E" w:rsidRDefault="00BB2B6E" w:rsidP="001124EF">
            <w:pPr>
              <w:rPr>
                <w:color w:val="FF0000"/>
              </w:rPr>
            </w:pPr>
          </w:p>
          <w:p w14:paraId="66E98CAB" w14:textId="77777777" w:rsidR="00BB2B6E" w:rsidRDefault="00574267" w:rsidP="00BB2B6E">
            <w:hyperlink r:id="rId16" w:history="1">
              <w:r w:rsidR="00BB2B6E" w:rsidRPr="006478E8">
                <w:rPr>
                  <w:rStyle w:val="Hyperlink"/>
                </w:rPr>
                <w:t>https://github.com/nls-oskari</w:t>
              </w:r>
            </w:hyperlink>
          </w:p>
          <w:p w14:paraId="28C6719C" w14:textId="22DEC583" w:rsidR="00BB2B6E" w:rsidRPr="00BB2B6E" w:rsidRDefault="00271A12" w:rsidP="00BB2B6E">
            <w:pPr>
              <w:rPr>
                <w:color w:val="FF0000"/>
              </w:rPr>
            </w:pPr>
            <w:r>
              <w:t>Koordinaattori</w:t>
            </w:r>
          </w:p>
        </w:tc>
      </w:tr>
      <w:tr w:rsidR="00ED426C" w14:paraId="66C04643" w14:textId="77777777" w:rsidTr="00C47F8A">
        <w:tc>
          <w:tcPr>
            <w:tcW w:w="2977" w:type="dxa"/>
          </w:tcPr>
          <w:p w14:paraId="2B0D4AAE" w14:textId="77777777" w:rsidR="00ED426C" w:rsidRPr="001F79F6" w:rsidRDefault="00DC4299" w:rsidP="00DC4299">
            <w:pPr>
              <w:rPr>
                <w:b/>
              </w:rPr>
            </w:pPr>
            <w:r>
              <w:rPr>
                <w:b/>
              </w:rPr>
              <w:t>Integraattori (</w:t>
            </w:r>
            <w:r w:rsidR="008C0B9A">
              <w:rPr>
                <w:b/>
              </w:rPr>
              <w:t>T</w:t>
            </w:r>
            <w:r w:rsidR="001F79F6">
              <w:rPr>
                <w:b/>
              </w:rPr>
              <w:t>ekninen ylläpitäjä</w:t>
            </w:r>
            <w:r>
              <w:rPr>
                <w:b/>
              </w:rPr>
              <w:t>)</w:t>
            </w:r>
          </w:p>
        </w:tc>
        <w:tc>
          <w:tcPr>
            <w:tcW w:w="5953" w:type="dxa"/>
          </w:tcPr>
          <w:p w14:paraId="37F6B43A" w14:textId="77777777" w:rsidR="001E770E" w:rsidRDefault="001E770E" w:rsidP="00C47F8A">
            <w:pPr>
              <w:jc w:val="both"/>
              <w:rPr>
                <w:szCs w:val="22"/>
              </w:rPr>
            </w:pPr>
            <w:r>
              <w:rPr>
                <w:szCs w:val="22"/>
              </w:rPr>
              <w:t xml:space="preserve">Koordinaattori huolehtii ohjaustyhmän </w:t>
            </w:r>
            <w:r w:rsidR="008C66D1">
              <w:rPr>
                <w:szCs w:val="22"/>
              </w:rPr>
              <w:t>valtuuttamana</w:t>
            </w:r>
            <w:r>
              <w:rPr>
                <w:szCs w:val="22"/>
              </w:rPr>
              <w:t xml:space="preserve"> integraatiotyön kilpailutuksesta.</w:t>
            </w:r>
          </w:p>
          <w:p w14:paraId="0E6CE5B2" w14:textId="77777777" w:rsidR="001E770E" w:rsidRDefault="001E770E" w:rsidP="001124EF">
            <w:pPr>
              <w:rPr>
                <w:szCs w:val="22"/>
              </w:rPr>
            </w:pPr>
          </w:p>
          <w:p w14:paraId="02B4A23A" w14:textId="77777777" w:rsidR="00ED426C" w:rsidRPr="00130C17" w:rsidRDefault="001E770E" w:rsidP="00C47F8A">
            <w:pPr>
              <w:jc w:val="both"/>
            </w:pPr>
            <w:r>
              <w:rPr>
                <w:szCs w:val="22"/>
              </w:rPr>
              <w:t xml:space="preserve">Valittu </w:t>
            </w:r>
            <w:r w:rsidR="008A1729" w:rsidRPr="00C823A4">
              <w:rPr>
                <w:b/>
                <w:szCs w:val="22"/>
              </w:rPr>
              <w:t>Integraattori</w:t>
            </w:r>
            <w:r w:rsidR="008A1729">
              <w:rPr>
                <w:szCs w:val="22"/>
              </w:rPr>
              <w:t xml:space="preserve"> huolehtii ohjelmiston integraation edellyttämästä ohjelmoinnista, testauksesta ja versiopäivityksistä sekä dokumentoinnista ja tarpeellisista tukipalveluista.</w:t>
            </w:r>
          </w:p>
        </w:tc>
      </w:tr>
      <w:tr w:rsidR="00385EC8" w14:paraId="7D569197" w14:textId="77777777" w:rsidTr="00C47F8A">
        <w:tc>
          <w:tcPr>
            <w:tcW w:w="2977" w:type="dxa"/>
          </w:tcPr>
          <w:p w14:paraId="79546536" w14:textId="77777777" w:rsidR="00385EC8" w:rsidRDefault="00B5783A" w:rsidP="00257322">
            <w:pPr>
              <w:rPr>
                <w:b/>
              </w:rPr>
            </w:pPr>
            <w:r>
              <w:rPr>
                <w:b/>
              </w:rPr>
              <w:t>Räätälöinti- ja käyttöönottopalveluja tarjoava o</w:t>
            </w:r>
            <w:r w:rsidR="00C10D79">
              <w:rPr>
                <w:b/>
              </w:rPr>
              <w:t>sapuoli</w:t>
            </w:r>
          </w:p>
        </w:tc>
        <w:tc>
          <w:tcPr>
            <w:tcW w:w="5953" w:type="dxa"/>
          </w:tcPr>
          <w:p w14:paraId="35BBB68A" w14:textId="77777777" w:rsidR="00C12F3D" w:rsidRPr="00C12F3D" w:rsidRDefault="00E301D5" w:rsidP="00552371">
            <w:pPr>
              <w:jc w:val="both"/>
              <w:rPr>
                <w:color w:val="FF0000"/>
              </w:rPr>
            </w:pPr>
            <w:r>
              <w:t xml:space="preserve">Kehityshankkeet voivat </w:t>
            </w:r>
            <w:r w:rsidR="00AD6513">
              <w:t xml:space="preserve">joko järjestää tai hankkia </w:t>
            </w:r>
            <w:r>
              <w:t>räätälöinti- ja käyttöönottotehtäv</w:t>
            </w:r>
            <w:r w:rsidR="00AD6513">
              <w:t>iä</w:t>
            </w:r>
            <w:r w:rsidR="0019409D">
              <w:t xml:space="preserve"> vapaasti</w:t>
            </w:r>
            <w:r>
              <w:t xml:space="preserve">. </w:t>
            </w:r>
            <w:r w:rsidR="0042668F">
              <w:t>Arkkitehtuuriperiaatteet tul</w:t>
            </w:r>
            <w:r w:rsidR="00552371">
              <w:t>ee</w:t>
            </w:r>
            <w:r w:rsidR="0042668F">
              <w:t xml:space="preserve"> huomioida jatkokehityksessä.</w:t>
            </w:r>
          </w:p>
        </w:tc>
      </w:tr>
    </w:tbl>
    <w:p w14:paraId="7D1C364D" w14:textId="77777777" w:rsidR="00505839" w:rsidRDefault="00505839" w:rsidP="00CD67FD"/>
    <w:p w14:paraId="3E5C3045" w14:textId="77777777" w:rsidR="005558CF" w:rsidRDefault="005558CF" w:rsidP="00CD67FD"/>
    <w:p w14:paraId="71B48A20" w14:textId="77777777" w:rsidR="0044147D" w:rsidRDefault="008C66D1" w:rsidP="00CD67FD">
      <w:pPr>
        <w:pStyle w:val="Heading1"/>
      </w:pPr>
      <w:bookmarkStart w:id="5" w:name="_Toc416443565"/>
      <w:r>
        <w:t>O</w:t>
      </w:r>
      <w:r w:rsidR="005B5536">
        <w:t>skari</w:t>
      </w:r>
      <w:r w:rsidR="008B1FDF">
        <w:t xml:space="preserve">–ohjelmiston </w:t>
      </w:r>
      <w:r w:rsidR="005611A6">
        <w:t>elinkaarenhallinta</w:t>
      </w:r>
      <w:bookmarkEnd w:id="5"/>
    </w:p>
    <w:p w14:paraId="3623DD45" w14:textId="77777777" w:rsidR="001F79F6" w:rsidRPr="001F79F6" w:rsidRDefault="001F79F6" w:rsidP="00627EF9">
      <w:pPr>
        <w:spacing w:line="360" w:lineRule="auto"/>
        <w:ind w:left="720"/>
        <w:jc w:val="both"/>
      </w:pPr>
    </w:p>
    <w:p w14:paraId="18EC6C6C" w14:textId="77777777" w:rsidR="00627EF9" w:rsidRDefault="00627EF9" w:rsidP="00197CF7">
      <w:pPr>
        <w:spacing w:line="360" w:lineRule="auto"/>
        <w:ind w:left="720"/>
        <w:jc w:val="both"/>
      </w:pPr>
      <w:r w:rsidRPr="00627EF9">
        <w:t>O</w:t>
      </w:r>
      <w:r w:rsidR="00D07A3A">
        <w:t>skari-v</w:t>
      </w:r>
      <w:r>
        <w:t>erkoston vuosikello:</w:t>
      </w:r>
    </w:p>
    <w:p w14:paraId="4108223B" w14:textId="77777777" w:rsidR="00627EF9" w:rsidRDefault="00627EF9" w:rsidP="00197CF7">
      <w:pPr>
        <w:spacing w:line="360" w:lineRule="auto"/>
        <w:ind w:left="720"/>
        <w:jc w:val="both"/>
      </w:pPr>
    </w:p>
    <w:p w14:paraId="701617B5" w14:textId="288D26F8" w:rsidR="00627EF9" w:rsidRDefault="00B90E4B" w:rsidP="00627EF9">
      <w:pPr>
        <w:spacing w:line="360" w:lineRule="auto"/>
        <w:ind w:left="720"/>
        <w:jc w:val="center"/>
      </w:pPr>
      <w:r>
        <w:rPr>
          <w:noProof/>
          <w:lang w:val="en-US" w:eastAsia="en-US"/>
        </w:rPr>
        <w:drawing>
          <wp:inline distT="0" distB="0" distL="0" distR="0" wp14:anchorId="3F289131" wp14:editId="1A6179DF">
            <wp:extent cx="5495925" cy="3390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3390900"/>
                    </a:xfrm>
                    <a:prstGeom prst="rect">
                      <a:avLst/>
                    </a:prstGeom>
                    <a:noFill/>
                    <a:ln>
                      <a:noFill/>
                    </a:ln>
                  </pic:spPr>
                </pic:pic>
              </a:graphicData>
            </a:graphic>
          </wp:inline>
        </w:drawing>
      </w:r>
    </w:p>
    <w:p w14:paraId="1A9878A3" w14:textId="77777777" w:rsidR="00627EF9" w:rsidRDefault="00627EF9" w:rsidP="00197CF7">
      <w:pPr>
        <w:spacing w:line="360" w:lineRule="auto"/>
        <w:ind w:left="720"/>
        <w:jc w:val="both"/>
      </w:pPr>
    </w:p>
    <w:p w14:paraId="1D9C5881" w14:textId="77777777" w:rsidR="00AD7829" w:rsidRDefault="00AD7829" w:rsidP="00197CF7">
      <w:pPr>
        <w:spacing w:line="360" w:lineRule="auto"/>
        <w:ind w:left="720"/>
        <w:jc w:val="both"/>
      </w:pPr>
    </w:p>
    <w:p w14:paraId="11FC1493" w14:textId="77777777" w:rsidR="00AD7829" w:rsidRPr="00627EF9" w:rsidRDefault="00AD7829" w:rsidP="00197CF7">
      <w:pPr>
        <w:spacing w:line="360" w:lineRule="auto"/>
        <w:ind w:left="720"/>
        <w:jc w:val="both"/>
      </w:pPr>
    </w:p>
    <w:p w14:paraId="6658BEAF" w14:textId="77777777" w:rsidR="00197CF7" w:rsidRDefault="00197CF7" w:rsidP="00197CF7">
      <w:pPr>
        <w:spacing w:line="360" w:lineRule="auto"/>
        <w:ind w:left="720"/>
        <w:jc w:val="both"/>
      </w:pPr>
      <w:r w:rsidRPr="0040202D">
        <w:rPr>
          <w:b/>
        </w:rPr>
        <w:t>Taulukko 3.</w:t>
      </w:r>
      <w:r>
        <w:t xml:space="preserve"> </w:t>
      </w:r>
      <w:r w:rsidR="002B37ED">
        <w:t>Toimintatavat elinkaarenhallinnassa</w:t>
      </w:r>
    </w:p>
    <w:tbl>
      <w:tblPr>
        <w:tblW w:w="90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410"/>
        <w:gridCol w:w="6627"/>
      </w:tblGrid>
      <w:tr w:rsidR="00135B5C" w14:paraId="33EF2F5B" w14:textId="77777777" w:rsidTr="00FB7B38">
        <w:tc>
          <w:tcPr>
            <w:tcW w:w="2410" w:type="dxa"/>
            <w:shd w:val="clear" w:color="auto" w:fill="DBE5F1"/>
          </w:tcPr>
          <w:p w14:paraId="759825A0" w14:textId="77777777" w:rsidR="00135B5C" w:rsidRPr="000A3AC5" w:rsidRDefault="00C62998" w:rsidP="00836F5A">
            <w:pPr>
              <w:rPr>
                <w:b/>
              </w:rPr>
            </w:pPr>
            <w:r>
              <w:rPr>
                <w:b/>
              </w:rPr>
              <w:t>Asia</w:t>
            </w:r>
          </w:p>
        </w:tc>
        <w:tc>
          <w:tcPr>
            <w:tcW w:w="6627" w:type="dxa"/>
            <w:shd w:val="clear" w:color="auto" w:fill="DBE5F1"/>
          </w:tcPr>
          <w:p w14:paraId="68E85419" w14:textId="77777777" w:rsidR="00135B5C" w:rsidRPr="000A3AC5" w:rsidRDefault="00AF195D" w:rsidP="00836F5A">
            <w:pPr>
              <w:rPr>
                <w:b/>
              </w:rPr>
            </w:pPr>
            <w:r w:rsidRPr="000A3AC5">
              <w:rPr>
                <w:b/>
              </w:rPr>
              <w:t>Kuvaus</w:t>
            </w:r>
          </w:p>
        </w:tc>
      </w:tr>
      <w:tr w:rsidR="00235308" w14:paraId="1FE9C05E" w14:textId="77777777" w:rsidTr="00FB7B38">
        <w:tc>
          <w:tcPr>
            <w:tcW w:w="2410" w:type="dxa"/>
            <w:shd w:val="clear" w:color="auto" w:fill="auto"/>
          </w:tcPr>
          <w:p w14:paraId="79F87B97" w14:textId="77777777" w:rsidR="00235308" w:rsidRPr="001F79F6" w:rsidRDefault="00483BCD" w:rsidP="005B5536">
            <w:pPr>
              <w:rPr>
                <w:b/>
              </w:rPr>
            </w:pPr>
            <w:r>
              <w:rPr>
                <w:b/>
              </w:rPr>
              <w:t>O</w:t>
            </w:r>
            <w:r w:rsidR="005B5536">
              <w:rPr>
                <w:b/>
              </w:rPr>
              <w:t>skari-v</w:t>
            </w:r>
            <w:r>
              <w:rPr>
                <w:b/>
              </w:rPr>
              <w:t>erkoston</w:t>
            </w:r>
            <w:r w:rsidR="00235308" w:rsidRPr="001F79F6">
              <w:rPr>
                <w:b/>
              </w:rPr>
              <w:t xml:space="preserve"> kokoontuminen</w:t>
            </w:r>
          </w:p>
        </w:tc>
        <w:tc>
          <w:tcPr>
            <w:tcW w:w="6627" w:type="dxa"/>
            <w:shd w:val="clear" w:color="auto" w:fill="auto"/>
          </w:tcPr>
          <w:p w14:paraId="4CAA3F46" w14:textId="77777777" w:rsidR="00483BCD" w:rsidRDefault="00652058" w:rsidP="00CB255B">
            <w:pPr>
              <w:jc w:val="both"/>
              <w:rPr>
                <w:szCs w:val="22"/>
              </w:rPr>
            </w:pPr>
            <w:r>
              <w:rPr>
                <w:bCs/>
                <w:szCs w:val="22"/>
              </w:rPr>
              <w:t>O</w:t>
            </w:r>
            <w:r w:rsidR="005B5536">
              <w:rPr>
                <w:bCs/>
                <w:szCs w:val="22"/>
              </w:rPr>
              <w:t>skari-v</w:t>
            </w:r>
            <w:r>
              <w:rPr>
                <w:bCs/>
                <w:szCs w:val="22"/>
              </w:rPr>
              <w:t xml:space="preserve">erkoston jäseneksi </w:t>
            </w:r>
            <w:r>
              <w:rPr>
                <w:szCs w:val="22"/>
              </w:rPr>
              <w:t>voi tulla verkostosopimuksen</w:t>
            </w:r>
            <w:r w:rsidR="008C66D1">
              <w:rPr>
                <w:szCs w:val="22"/>
              </w:rPr>
              <w:t xml:space="preserve"> [1]</w:t>
            </w:r>
            <w:r>
              <w:rPr>
                <w:szCs w:val="22"/>
              </w:rPr>
              <w:t xml:space="preserve"> allekirjoittamalla. Sopimus kirjaa yleisesti verkoston tavoitteet, tehtävät ja päätöksenteon käytännöt.</w:t>
            </w:r>
          </w:p>
          <w:p w14:paraId="3A4A3E2A" w14:textId="77777777" w:rsidR="00627EF9" w:rsidRDefault="00627EF9" w:rsidP="00652058">
            <w:pPr>
              <w:rPr>
                <w:szCs w:val="22"/>
              </w:rPr>
            </w:pPr>
          </w:p>
          <w:p w14:paraId="4D3FB403" w14:textId="77777777" w:rsidR="00652058" w:rsidRPr="000413D3" w:rsidRDefault="00652058" w:rsidP="00CB255B">
            <w:pPr>
              <w:jc w:val="both"/>
            </w:pPr>
            <w:r>
              <w:rPr>
                <w:szCs w:val="22"/>
              </w:rPr>
              <w:t>Verkosto välittää tietoa ohjelmiston kehittämisestä ja keskustelee tavoitteista. Verkoston jäsenet ovat mukana sähköpostijakelussa ja yhteisöpalveluissa sekä saavat kutsun ohjausryhmän päätöksellä järjestettäviin tilaisuuksiin</w:t>
            </w:r>
            <w:r w:rsidR="00294C74">
              <w:rPr>
                <w:szCs w:val="22"/>
              </w:rPr>
              <w:t xml:space="preserve"> (verkostopäivät)</w:t>
            </w:r>
            <w:r>
              <w:rPr>
                <w:szCs w:val="22"/>
              </w:rPr>
              <w:t>.</w:t>
            </w:r>
          </w:p>
        </w:tc>
      </w:tr>
      <w:tr w:rsidR="00135B5C" w14:paraId="2B8A2A05" w14:textId="77777777" w:rsidTr="00FB7B38">
        <w:tc>
          <w:tcPr>
            <w:tcW w:w="2410" w:type="dxa"/>
            <w:shd w:val="clear" w:color="auto" w:fill="auto"/>
          </w:tcPr>
          <w:p w14:paraId="6585917D" w14:textId="77777777" w:rsidR="00135B5C" w:rsidRPr="001F79F6" w:rsidRDefault="00483BCD" w:rsidP="005B5536">
            <w:pPr>
              <w:rPr>
                <w:b/>
              </w:rPr>
            </w:pPr>
            <w:r>
              <w:rPr>
                <w:b/>
              </w:rPr>
              <w:t>O</w:t>
            </w:r>
            <w:r w:rsidR="005B5536">
              <w:rPr>
                <w:b/>
              </w:rPr>
              <w:t>skari-</w:t>
            </w:r>
            <w:r w:rsidR="001702F7">
              <w:rPr>
                <w:b/>
              </w:rPr>
              <w:t xml:space="preserve">verkoston </w:t>
            </w:r>
            <w:r w:rsidR="005B5536">
              <w:rPr>
                <w:b/>
              </w:rPr>
              <w:t>o</w:t>
            </w:r>
            <w:r>
              <w:rPr>
                <w:b/>
              </w:rPr>
              <w:t>hjaus</w:t>
            </w:r>
            <w:r w:rsidR="00235308">
              <w:rPr>
                <w:b/>
              </w:rPr>
              <w:t>ryhmän</w:t>
            </w:r>
            <w:r w:rsidR="00135B5C" w:rsidRPr="001F79F6">
              <w:rPr>
                <w:b/>
              </w:rPr>
              <w:t xml:space="preserve"> kokoontuminen</w:t>
            </w:r>
          </w:p>
        </w:tc>
        <w:tc>
          <w:tcPr>
            <w:tcW w:w="6627" w:type="dxa"/>
            <w:shd w:val="clear" w:color="auto" w:fill="auto"/>
          </w:tcPr>
          <w:p w14:paraId="502B6338" w14:textId="77777777" w:rsidR="00406804" w:rsidRPr="000413D3" w:rsidRDefault="00E07FA4" w:rsidP="00CB255B">
            <w:pPr>
              <w:jc w:val="both"/>
            </w:pPr>
            <w:r>
              <w:rPr>
                <w:szCs w:val="22"/>
              </w:rPr>
              <w:t>Koordinaattori kutsuu ohjausryhmän koolle vähintään neljä kertaa vuodessa sekä lisäksi tarvittaessa tai kun joku hankkeiden omistajista pyytää.</w:t>
            </w:r>
            <w:r w:rsidRPr="00627EF9">
              <w:rPr>
                <w:szCs w:val="22"/>
              </w:rPr>
              <w:t xml:space="preserve"> Koordinaattori toimii </w:t>
            </w:r>
            <w:r>
              <w:rPr>
                <w:szCs w:val="22"/>
              </w:rPr>
              <w:t xml:space="preserve">ohjausryhmän sihteerinä </w:t>
            </w:r>
          </w:p>
        </w:tc>
      </w:tr>
      <w:tr w:rsidR="0081087A" w14:paraId="1CCDA454" w14:textId="77777777" w:rsidTr="00FB7B38">
        <w:tc>
          <w:tcPr>
            <w:tcW w:w="2410" w:type="dxa"/>
            <w:shd w:val="clear" w:color="auto" w:fill="auto"/>
          </w:tcPr>
          <w:p w14:paraId="6E7AD103" w14:textId="77777777" w:rsidR="0081087A" w:rsidRDefault="00627EF9" w:rsidP="005B5536">
            <w:pPr>
              <w:rPr>
                <w:b/>
              </w:rPr>
            </w:pPr>
            <w:r>
              <w:rPr>
                <w:b/>
              </w:rPr>
              <w:t>O</w:t>
            </w:r>
            <w:r w:rsidR="005B5536">
              <w:rPr>
                <w:b/>
              </w:rPr>
              <w:t>skari-v</w:t>
            </w:r>
            <w:r>
              <w:rPr>
                <w:b/>
              </w:rPr>
              <w:t>erkoston</w:t>
            </w:r>
            <w:r w:rsidR="0081087A">
              <w:rPr>
                <w:b/>
              </w:rPr>
              <w:t xml:space="preserve"> t</w:t>
            </w:r>
            <w:r w:rsidR="0081087A" w:rsidRPr="001F79F6">
              <w:rPr>
                <w:b/>
              </w:rPr>
              <w:t>apaamisten sisältö</w:t>
            </w:r>
          </w:p>
        </w:tc>
        <w:tc>
          <w:tcPr>
            <w:tcW w:w="6627" w:type="dxa"/>
            <w:shd w:val="clear" w:color="auto" w:fill="auto"/>
          </w:tcPr>
          <w:p w14:paraId="78B16010" w14:textId="77777777" w:rsidR="006F04B4" w:rsidRDefault="006F04B4" w:rsidP="002E576F">
            <w:r>
              <w:t xml:space="preserve">Verkosto valitsee </w:t>
            </w:r>
            <w:r w:rsidR="002E576F">
              <w:t xml:space="preserve">verkostopäivillä vuodeksi </w:t>
            </w:r>
            <w:r>
              <w:t>1-2 edustajaa O</w:t>
            </w:r>
            <w:r w:rsidR="005B5536">
              <w:t>skari-</w:t>
            </w:r>
            <w:r w:rsidR="001702F7">
              <w:t xml:space="preserve">verkoston </w:t>
            </w:r>
            <w:r w:rsidR="005B5536">
              <w:t>o</w:t>
            </w:r>
            <w:r>
              <w:t>hjausryhmään</w:t>
            </w:r>
            <w:r w:rsidR="002E576F">
              <w:t>.</w:t>
            </w:r>
          </w:p>
          <w:p w14:paraId="47BF4F4E" w14:textId="77777777" w:rsidR="00CF614F" w:rsidRDefault="00CF614F" w:rsidP="002E576F"/>
          <w:p w14:paraId="1152492B" w14:textId="3A8FF10A" w:rsidR="00CF614F" w:rsidRPr="000413D3" w:rsidRDefault="00CF614F" w:rsidP="00710A94">
            <w:pPr>
              <w:jc w:val="both"/>
            </w:pPr>
            <w:r>
              <w:t xml:space="preserve">Kehittäjätapaamisia: 3-4 </w:t>
            </w:r>
            <w:r w:rsidR="00710A94">
              <w:t xml:space="preserve">kertaa </w:t>
            </w:r>
            <w:r>
              <w:t>vuodessa</w:t>
            </w:r>
            <w:r w:rsidR="00710A94">
              <w:t>.</w:t>
            </w:r>
            <w:r>
              <w:t xml:space="preserve"> </w:t>
            </w:r>
            <w:r w:rsidR="00710A94" w:rsidRPr="00710A94">
              <w:t>T</w:t>
            </w:r>
            <w:r>
              <w:t>apaamisissa</w:t>
            </w:r>
            <w:r w:rsidR="00710A94">
              <w:t xml:space="preserve"> kerätään</w:t>
            </w:r>
            <w:r>
              <w:t xml:space="preserve"> kommentteja</w:t>
            </w:r>
            <w:r w:rsidR="004753C0">
              <w:t xml:space="preserve"> tukemaan Oskari</w:t>
            </w:r>
            <w:r w:rsidR="00A04C03">
              <w:t>-ohjelmiston</w:t>
            </w:r>
            <w:r w:rsidR="004753C0">
              <w:t xml:space="preserve"> kehitystä</w:t>
            </w:r>
            <w:r>
              <w:t>.</w:t>
            </w:r>
          </w:p>
        </w:tc>
      </w:tr>
      <w:tr w:rsidR="00D632DD" w14:paraId="42DB4673" w14:textId="77777777" w:rsidTr="00FB7B38">
        <w:tc>
          <w:tcPr>
            <w:tcW w:w="2410" w:type="dxa"/>
            <w:shd w:val="clear" w:color="auto" w:fill="auto"/>
          </w:tcPr>
          <w:p w14:paraId="1825FCB7" w14:textId="77777777" w:rsidR="00D632DD" w:rsidRPr="001F79F6" w:rsidRDefault="00627EF9" w:rsidP="00E0638F">
            <w:pPr>
              <w:rPr>
                <w:b/>
              </w:rPr>
            </w:pPr>
            <w:r>
              <w:rPr>
                <w:b/>
              </w:rPr>
              <w:t>O</w:t>
            </w:r>
            <w:r w:rsidR="00E0638F">
              <w:rPr>
                <w:b/>
              </w:rPr>
              <w:t>skari-o</w:t>
            </w:r>
            <w:r>
              <w:rPr>
                <w:b/>
              </w:rPr>
              <w:t>hjaus</w:t>
            </w:r>
            <w:r w:rsidR="0081087A">
              <w:rPr>
                <w:b/>
              </w:rPr>
              <w:t>ryhmän t</w:t>
            </w:r>
            <w:r w:rsidR="00D632DD" w:rsidRPr="001F79F6">
              <w:rPr>
                <w:b/>
              </w:rPr>
              <w:t>apaamisten sisältö</w:t>
            </w:r>
          </w:p>
        </w:tc>
        <w:tc>
          <w:tcPr>
            <w:tcW w:w="6627" w:type="dxa"/>
            <w:shd w:val="clear" w:color="auto" w:fill="auto"/>
          </w:tcPr>
          <w:p w14:paraId="045CB5ED" w14:textId="77777777" w:rsidR="0076015C" w:rsidRPr="002B012C" w:rsidRDefault="0076015C" w:rsidP="002B012C">
            <w:r w:rsidRPr="002B012C">
              <w:t xml:space="preserve">Ohjausryhmän tehtävänä on: </w:t>
            </w:r>
          </w:p>
          <w:p w14:paraId="5552A4E3" w14:textId="77777777" w:rsidR="00E029A8" w:rsidRDefault="0076015C" w:rsidP="00E029A8">
            <w:pPr>
              <w:pStyle w:val="ListParagraph"/>
              <w:numPr>
                <w:ilvl w:val="0"/>
                <w:numId w:val="11"/>
              </w:numPr>
            </w:pPr>
            <w:r w:rsidRPr="002B012C">
              <w:t>päättää verkoston toiminnasta ja huolehtia yhteistyön kehittämisestä</w:t>
            </w:r>
            <w:r w:rsidR="00B035AE" w:rsidRPr="002B012C">
              <w:t>. Kaikilla jäsenillä on äänioikeus.</w:t>
            </w:r>
            <w:r w:rsidRPr="002B012C">
              <w:t xml:space="preserve"> </w:t>
            </w:r>
          </w:p>
          <w:p w14:paraId="3C4DB77F" w14:textId="77777777" w:rsidR="00E029A8" w:rsidRDefault="0076015C" w:rsidP="00E029A8">
            <w:pPr>
              <w:pStyle w:val="ListParagraph"/>
              <w:numPr>
                <w:ilvl w:val="0"/>
                <w:numId w:val="11"/>
              </w:numPr>
            </w:pPr>
            <w:r w:rsidRPr="002B012C">
              <w:t xml:space="preserve">valita kullekin vuodelle koordinaattori ja päättää tukipalvelumaksuista </w:t>
            </w:r>
          </w:p>
          <w:p w14:paraId="741BDDEA" w14:textId="77777777" w:rsidR="00E029A8" w:rsidRDefault="0076015C" w:rsidP="00E029A8">
            <w:pPr>
              <w:pStyle w:val="ListParagraph"/>
              <w:numPr>
                <w:ilvl w:val="0"/>
                <w:numId w:val="11"/>
              </w:numPr>
            </w:pPr>
            <w:r w:rsidRPr="002B012C">
              <w:t xml:space="preserve">vastata ohjelmiston tavoitetilan asettamisesta ja arkkitehtuurin ja kehityspolun kehittymisestä </w:t>
            </w:r>
          </w:p>
          <w:p w14:paraId="5BE1E889" w14:textId="6C1D508B" w:rsidR="0076015C" w:rsidRPr="002B012C" w:rsidRDefault="0076015C" w:rsidP="00E029A8">
            <w:pPr>
              <w:pStyle w:val="ListParagraph"/>
              <w:numPr>
                <w:ilvl w:val="0"/>
                <w:numId w:val="11"/>
              </w:numPr>
            </w:pPr>
            <w:r w:rsidRPr="002B012C">
              <w:t xml:space="preserve">vastata verkoston viestintäsuunnitelmasta ja valvoa sen toteuttamista </w:t>
            </w:r>
          </w:p>
          <w:p w14:paraId="04A2A92A" w14:textId="77777777" w:rsidR="0076015C" w:rsidRDefault="0076015C" w:rsidP="00E029A8"/>
          <w:p w14:paraId="6F40581E" w14:textId="77777777" w:rsidR="00627EF9" w:rsidRPr="002B012C" w:rsidRDefault="00627EF9" w:rsidP="002B012C">
            <w:r w:rsidRPr="002B012C">
              <w:t xml:space="preserve">Ohjausryhmän kokouksissa on vuosikellon mukaisen teeman ohella vakiomuotoinen asialista: </w:t>
            </w:r>
          </w:p>
          <w:p w14:paraId="59459F86" w14:textId="77777777" w:rsidR="00E029A8" w:rsidRDefault="00627EF9" w:rsidP="00E029A8">
            <w:pPr>
              <w:pStyle w:val="ListParagraph"/>
              <w:numPr>
                <w:ilvl w:val="0"/>
                <w:numId w:val="11"/>
              </w:numPr>
            </w:pPr>
            <w:r w:rsidRPr="002B012C">
              <w:t xml:space="preserve">jäsentilanne </w:t>
            </w:r>
          </w:p>
          <w:p w14:paraId="09A68A82" w14:textId="5F05BB8F" w:rsidR="00627EF9" w:rsidRPr="002B012C" w:rsidRDefault="00627EF9" w:rsidP="00E029A8">
            <w:pPr>
              <w:pStyle w:val="ListParagraph"/>
              <w:numPr>
                <w:ilvl w:val="0"/>
                <w:numId w:val="11"/>
              </w:numPr>
            </w:pPr>
            <w:r w:rsidRPr="002B012C">
              <w:t xml:space="preserve">viestintä </w:t>
            </w:r>
          </w:p>
          <w:p w14:paraId="551C5EB7" w14:textId="77777777" w:rsidR="00627EF9" w:rsidRPr="002B012C" w:rsidRDefault="00627EF9" w:rsidP="00E029A8">
            <w:pPr>
              <w:pStyle w:val="ListParagraph"/>
              <w:numPr>
                <w:ilvl w:val="0"/>
                <w:numId w:val="11"/>
              </w:numPr>
            </w:pPr>
            <w:r w:rsidRPr="002B012C">
              <w:t xml:space="preserve">käynnissä olevat hankkeet </w:t>
            </w:r>
          </w:p>
          <w:p w14:paraId="3C6A62E1" w14:textId="77777777" w:rsidR="00627EF9" w:rsidRPr="002B012C" w:rsidRDefault="00627EF9" w:rsidP="00E029A8">
            <w:pPr>
              <w:pStyle w:val="ListParagraph"/>
              <w:numPr>
                <w:ilvl w:val="0"/>
                <w:numId w:val="11"/>
              </w:numPr>
            </w:pPr>
            <w:r w:rsidRPr="002B012C">
              <w:t xml:space="preserve">suunnitteilla olevat hankkeet </w:t>
            </w:r>
          </w:p>
          <w:p w14:paraId="586027C1" w14:textId="77777777" w:rsidR="00627EF9" w:rsidRPr="002B012C" w:rsidRDefault="00627EF9" w:rsidP="00E029A8">
            <w:pPr>
              <w:pStyle w:val="ListParagraph"/>
              <w:numPr>
                <w:ilvl w:val="0"/>
                <w:numId w:val="11"/>
              </w:numPr>
            </w:pPr>
            <w:r w:rsidRPr="002B012C">
              <w:t xml:space="preserve">kehityspolku suhteessa viitearkkitehtuuriin </w:t>
            </w:r>
          </w:p>
          <w:p w14:paraId="7BE20508" w14:textId="77777777" w:rsidR="00627EF9" w:rsidRPr="002B012C" w:rsidRDefault="00627EF9" w:rsidP="00E029A8">
            <w:pPr>
              <w:pStyle w:val="ListParagraph"/>
              <w:numPr>
                <w:ilvl w:val="0"/>
                <w:numId w:val="11"/>
              </w:numPr>
            </w:pPr>
            <w:r w:rsidRPr="002B012C">
              <w:t xml:space="preserve">päivitetyt dokumentit </w:t>
            </w:r>
          </w:p>
          <w:p w14:paraId="28E7EFA8" w14:textId="77777777" w:rsidR="00627EF9" w:rsidRDefault="00627EF9" w:rsidP="00E029A8">
            <w:pPr>
              <w:ind w:left="360"/>
            </w:pPr>
          </w:p>
          <w:p w14:paraId="64E1BB4C" w14:textId="77777777" w:rsidR="00627EF9" w:rsidRPr="000413D3" w:rsidRDefault="00731D7E" w:rsidP="00AE2906">
            <w:r>
              <w:t>Ohjausryhmä voi kutsua hankkeiden vastaavia esittelemään hankkeitaan palavereihin.</w:t>
            </w:r>
          </w:p>
        </w:tc>
      </w:tr>
      <w:tr w:rsidR="00391909" w14:paraId="3C8FA67C" w14:textId="77777777" w:rsidTr="00FB7B38">
        <w:tc>
          <w:tcPr>
            <w:tcW w:w="2410" w:type="dxa"/>
            <w:shd w:val="clear" w:color="auto" w:fill="auto"/>
          </w:tcPr>
          <w:p w14:paraId="712A7C92" w14:textId="77777777" w:rsidR="00391909" w:rsidRDefault="004C57B9" w:rsidP="00DF0162">
            <w:pPr>
              <w:rPr>
                <w:b/>
              </w:rPr>
            </w:pPr>
            <w:r>
              <w:rPr>
                <w:b/>
              </w:rPr>
              <w:t>O</w:t>
            </w:r>
            <w:r w:rsidR="00DF0162">
              <w:rPr>
                <w:b/>
              </w:rPr>
              <w:t>hjelmiston k</w:t>
            </w:r>
            <w:r w:rsidR="00391909">
              <w:rPr>
                <w:b/>
              </w:rPr>
              <w:t>ehitystyön periaate</w:t>
            </w:r>
          </w:p>
        </w:tc>
        <w:tc>
          <w:tcPr>
            <w:tcW w:w="6627" w:type="dxa"/>
            <w:shd w:val="clear" w:color="auto" w:fill="auto"/>
          </w:tcPr>
          <w:p w14:paraId="05F9E23B" w14:textId="77777777" w:rsidR="00004F46" w:rsidRDefault="00391909" w:rsidP="00004A2C">
            <w:pPr>
              <w:jc w:val="both"/>
              <w:rPr>
                <w:szCs w:val="22"/>
              </w:rPr>
            </w:pPr>
            <w:r>
              <w:rPr>
                <w:szCs w:val="22"/>
              </w:rPr>
              <w:t>Oskari-ohjelmistoa kehitetään rinnakkaisissa hankkeissa, joista vastaavat hankkeiden omistajat. Kehittäminen perustuu yhteiseen arkkitehtuurinäkemykseen ja osapuolet sopivat verkoston koordinaattorin tukemana kehittämishankkeiden keskinäisestä työnjaosta päällekkäisen työn välttämiseksi. Kunkin hankkeen tuottama lähdekoodi integroidaan soveltuvin osin osaksi Oskari-ohjelmistoa. Ohjelmiston uusi versio julkaistaan ja jaetaan yhteiseen ja yleiseen käyttöön avoimen lähdekoodin lisensseillä</w:t>
            </w:r>
            <w:r w:rsidR="00004F46">
              <w:rPr>
                <w:szCs w:val="22"/>
              </w:rPr>
              <w:t>.</w:t>
            </w:r>
          </w:p>
          <w:p w14:paraId="5E68A834" w14:textId="77777777" w:rsidR="00391909" w:rsidRDefault="00391909" w:rsidP="00004A2C">
            <w:pPr>
              <w:jc w:val="both"/>
              <w:rPr>
                <w:szCs w:val="22"/>
              </w:rPr>
            </w:pPr>
          </w:p>
          <w:p w14:paraId="7009CAA0" w14:textId="77777777" w:rsidR="00004F46" w:rsidRDefault="00004F46" w:rsidP="00004F46">
            <w:pPr>
              <w:jc w:val="both"/>
              <w:rPr>
                <w:szCs w:val="22"/>
              </w:rPr>
            </w:pPr>
            <w:r>
              <w:rPr>
                <w:szCs w:val="22"/>
              </w:rPr>
              <w:t xml:space="preserve">Kehittämishankkeet dokumentoivat tuotetun lähdekoodin kattavasti niin, että koodin uudelleenkäyttö on vaivatonta. Integraattori tarkistaa dokumentoinnin integrointityön yhteydessä. </w:t>
            </w:r>
          </w:p>
          <w:p w14:paraId="42AF4001" w14:textId="77777777" w:rsidR="00004F46" w:rsidRDefault="00004F46" w:rsidP="00004F46">
            <w:pPr>
              <w:jc w:val="both"/>
              <w:rPr>
                <w:szCs w:val="22"/>
              </w:rPr>
            </w:pPr>
            <w:r>
              <w:rPr>
                <w:szCs w:val="22"/>
              </w:rPr>
              <w:t>Ohjelmiston dokumentoinnin ohje on julkaistu Oskari-sivustolla.</w:t>
            </w:r>
          </w:p>
          <w:p w14:paraId="58374525" w14:textId="77777777" w:rsidR="00A840B7" w:rsidRDefault="00A840B7" w:rsidP="00391909">
            <w:pPr>
              <w:rPr>
                <w:szCs w:val="22"/>
              </w:rPr>
            </w:pPr>
          </w:p>
          <w:p w14:paraId="5B649407" w14:textId="4F10404C" w:rsidR="00A840B7" w:rsidRDefault="00B90E4B" w:rsidP="00F84A53">
            <w:r>
              <w:rPr>
                <w:noProof/>
                <w:szCs w:val="22"/>
                <w:lang w:val="en-US" w:eastAsia="en-US"/>
              </w:rPr>
              <w:drawing>
                <wp:inline distT="0" distB="0" distL="0" distR="0" wp14:anchorId="1256EB88" wp14:editId="60E868FB">
                  <wp:extent cx="372427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4275" cy="2343150"/>
                          </a:xfrm>
                          <a:prstGeom prst="rect">
                            <a:avLst/>
                          </a:prstGeom>
                          <a:noFill/>
                          <a:ln>
                            <a:noFill/>
                          </a:ln>
                        </pic:spPr>
                      </pic:pic>
                    </a:graphicData>
                  </a:graphic>
                </wp:inline>
              </w:drawing>
            </w:r>
          </w:p>
        </w:tc>
      </w:tr>
      <w:tr w:rsidR="00135B5C" w14:paraId="2BC1318E" w14:textId="77777777" w:rsidTr="00FB7B38">
        <w:tc>
          <w:tcPr>
            <w:tcW w:w="2410" w:type="dxa"/>
            <w:shd w:val="clear" w:color="auto" w:fill="auto"/>
          </w:tcPr>
          <w:p w14:paraId="6DF2C9FF" w14:textId="77777777" w:rsidR="00135B5C" w:rsidRPr="001F79F6" w:rsidRDefault="00D97556" w:rsidP="008677F7">
            <w:pPr>
              <w:rPr>
                <w:b/>
              </w:rPr>
            </w:pPr>
            <w:r>
              <w:rPr>
                <w:b/>
              </w:rPr>
              <w:t>O</w:t>
            </w:r>
            <w:r w:rsidR="00303E33" w:rsidRPr="001F79F6">
              <w:rPr>
                <w:b/>
              </w:rPr>
              <w:t>hjelmiston j</w:t>
            </w:r>
            <w:r w:rsidR="00F95229" w:rsidRPr="001F79F6">
              <w:rPr>
                <w:b/>
              </w:rPr>
              <w:t>ulkaisusuunnitelma</w:t>
            </w:r>
          </w:p>
        </w:tc>
        <w:tc>
          <w:tcPr>
            <w:tcW w:w="6627" w:type="dxa"/>
            <w:shd w:val="clear" w:color="auto" w:fill="auto"/>
          </w:tcPr>
          <w:p w14:paraId="163C2B82" w14:textId="77777777" w:rsidR="00803424" w:rsidRPr="002B012C" w:rsidRDefault="00803424" w:rsidP="002B012C">
            <w:pPr>
              <w:jc w:val="both"/>
              <w:rPr>
                <w:b/>
              </w:rPr>
            </w:pPr>
            <w:r w:rsidRPr="002B012C">
              <w:rPr>
                <w:b/>
              </w:rPr>
              <w:t>O</w:t>
            </w:r>
            <w:r w:rsidR="00E0638F" w:rsidRPr="002B012C">
              <w:rPr>
                <w:b/>
              </w:rPr>
              <w:t>skari</w:t>
            </w:r>
            <w:r w:rsidRPr="002B012C">
              <w:rPr>
                <w:b/>
              </w:rPr>
              <w:t>-roadmap</w:t>
            </w:r>
            <w:r w:rsidR="009275F3" w:rsidRPr="002B012C">
              <w:rPr>
                <w:b/>
              </w:rPr>
              <w:t>:</w:t>
            </w:r>
            <w:r w:rsidRPr="002B012C">
              <w:rPr>
                <w:b/>
              </w:rPr>
              <w:t xml:space="preserve"> </w:t>
            </w:r>
          </w:p>
          <w:p w14:paraId="1D5DD50C" w14:textId="77777777" w:rsidR="00803424" w:rsidRPr="002B012C" w:rsidRDefault="00803424" w:rsidP="002B012C">
            <w:pPr>
              <w:jc w:val="both"/>
            </w:pPr>
            <w:r w:rsidRPr="002B012C">
              <w:t xml:space="preserve">Koordinaattori ylläpitää ohjelmiston kehittämispolkua kuvaavaa dokumentaatiota. Koordinaattori esittelee uusien versioiden luonnokset </w:t>
            </w:r>
            <w:r w:rsidR="009B0C11" w:rsidRPr="002B012C">
              <w:t>O</w:t>
            </w:r>
            <w:r w:rsidR="00E0638F" w:rsidRPr="002B012C">
              <w:t>skari-</w:t>
            </w:r>
            <w:r w:rsidR="001702F7" w:rsidRPr="002B012C">
              <w:t xml:space="preserve">verkoston </w:t>
            </w:r>
            <w:r w:rsidRPr="002B012C">
              <w:t>ohjausryhmälle, joka käy läpi muutokset ennen uuden version julkaisemista.</w:t>
            </w:r>
          </w:p>
          <w:p w14:paraId="33C2F764" w14:textId="77777777" w:rsidR="007025F1" w:rsidRDefault="007025F1" w:rsidP="002B012C">
            <w:pPr>
              <w:jc w:val="both"/>
            </w:pPr>
          </w:p>
          <w:p w14:paraId="59864E49" w14:textId="07A5B675" w:rsidR="00850936" w:rsidRDefault="00850936" w:rsidP="00593ECC">
            <w:r>
              <w:t>L</w:t>
            </w:r>
            <w:r w:rsidRPr="005168F5">
              <w:t>yhyen aikajänteen suunnitelma</w:t>
            </w:r>
            <w:r>
              <w:t>:</w:t>
            </w:r>
          </w:p>
          <w:p w14:paraId="59997C7C" w14:textId="161C5F72" w:rsidR="00A634EF" w:rsidRDefault="00574267" w:rsidP="005168F5">
            <w:hyperlink r:id="rId19" w:history="1">
              <w:r w:rsidR="007D1E78" w:rsidRPr="006478E8">
                <w:rPr>
                  <w:rStyle w:val="Hyperlink"/>
                </w:rPr>
                <w:t>http://www.paikkatietoikkuna.fi/web/fi/oskari_julkaisut</w:t>
              </w:r>
            </w:hyperlink>
            <w:r w:rsidR="007D1E78">
              <w:t xml:space="preserve"> </w:t>
            </w:r>
            <w:r w:rsidR="007D1E78" w:rsidRPr="007D1E78">
              <w:rPr>
                <w:color w:val="FF0000"/>
              </w:rPr>
              <w:t xml:space="preserve"> </w:t>
            </w:r>
          </w:p>
          <w:p w14:paraId="704993FC" w14:textId="77777777" w:rsidR="005168F5" w:rsidRDefault="005168F5" w:rsidP="005168F5"/>
          <w:p w14:paraId="658E539E" w14:textId="77777777" w:rsidR="005168F5" w:rsidRPr="00293AC9" w:rsidRDefault="00293AC9" w:rsidP="005168F5">
            <w:r w:rsidRPr="00293AC9">
              <w:t>Suunnitelma vuoden tähtäimellä:</w:t>
            </w:r>
          </w:p>
          <w:p w14:paraId="51BCFA98" w14:textId="77777777" w:rsidR="00293AC9" w:rsidRDefault="00574267" w:rsidP="005168F5">
            <w:pPr>
              <w:rPr>
                <w:color w:val="FF0000"/>
              </w:rPr>
            </w:pPr>
            <w:hyperlink r:id="rId20" w:history="1">
              <w:r w:rsidR="00293AC9" w:rsidRPr="005F4522">
                <w:rPr>
                  <w:rStyle w:val="Hyperlink"/>
                </w:rPr>
                <w:t>http://www.paikkatietoikkuna.fi/web/fi/oskari_kehityspolku</w:t>
              </w:r>
            </w:hyperlink>
            <w:r w:rsidR="00293AC9">
              <w:rPr>
                <w:color w:val="FF0000"/>
              </w:rPr>
              <w:t xml:space="preserve"> </w:t>
            </w:r>
          </w:p>
          <w:p w14:paraId="51BF1CD0" w14:textId="72150BFF" w:rsidR="00293AC9" w:rsidRPr="00F41DAD" w:rsidRDefault="00574267" w:rsidP="005168F5">
            <w:pPr>
              <w:rPr>
                <w:color w:val="FF0000"/>
              </w:rPr>
            </w:pPr>
            <w:hyperlink r:id="rId21" w:history="1">
              <w:r w:rsidR="00293AC9" w:rsidRPr="005F4522">
                <w:rPr>
                  <w:rStyle w:val="Hyperlink"/>
                </w:rPr>
                <w:t>http://oskari.org/documentation/development/roadmap</w:t>
              </w:r>
            </w:hyperlink>
            <w:r w:rsidR="00293AC9">
              <w:rPr>
                <w:color w:val="FF0000"/>
              </w:rPr>
              <w:t xml:space="preserve"> </w:t>
            </w:r>
          </w:p>
        </w:tc>
      </w:tr>
      <w:tr w:rsidR="00F95229" w:rsidRPr="001E24E7" w14:paraId="0B4CDB2D" w14:textId="77777777" w:rsidTr="00FB7B38">
        <w:tc>
          <w:tcPr>
            <w:tcW w:w="2410" w:type="dxa"/>
            <w:shd w:val="clear" w:color="auto" w:fill="auto"/>
          </w:tcPr>
          <w:p w14:paraId="2D96CDD5" w14:textId="202ABB94" w:rsidR="00F95229" w:rsidRPr="001F79F6" w:rsidRDefault="00F95229" w:rsidP="00A34F05">
            <w:pPr>
              <w:rPr>
                <w:b/>
              </w:rPr>
            </w:pPr>
            <w:r w:rsidRPr="001F79F6">
              <w:rPr>
                <w:b/>
              </w:rPr>
              <w:t>Muutospyyntöjen esittäminen</w:t>
            </w:r>
          </w:p>
        </w:tc>
        <w:tc>
          <w:tcPr>
            <w:tcW w:w="6627" w:type="dxa"/>
            <w:shd w:val="clear" w:color="auto" w:fill="auto"/>
          </w:tcPr>
          <w:p w14:paraId="0D633588" w14:textId="77777777" w:rsidR="0059747B" w:rsidRPr="00D5066A" w:rsidRDefault="0059747B" w:rsidP="00CB255B">
            <w:pPr>
              <w:jc w:val="both"/>
            </w:pPr>
            <w:r w:rsidRPr="00D5066A">
              <w:t xml:space="preserve">Koordinaattori kokoaa </w:t>
            </w:r>
            <w:r w:rsidR="00E53271" w:rsidRPr="00D5066A">
              <w:t>kehityshankkeiden kuvausten pohjalta ominaisuuksia, jotka ehdotetaan integroitavaksi O</w:t>
            </w:r>
            <w:r w:rsidR="00841CB9">
              <w:t>skari-</w:t>
            </w:r>
            <w:r w:rsidR="00E53271" w:rsidRPr="00D5066A">
              <w:t>ohjel</w:t>
            </w:r>
            <w:r w:rsidR="00D5066A">
              <w:t>m</w:t>
            </w:r>
            <w:r w:rsidR="00E53271" w:rsidRPr="00D5066A">
              <w:t xml:space="preserve">istoon. </w:t>
            </w:r>
          </w:p>
          <w:p w14:paraId="32094B05" w14:textId="77777777" w:rsidR="0059747B" w:rsidRDefault="0059747B" w:rsidP="00B377FD"/>
          <w:p w14:paraId="298FC387" w14:textId="77777777" w:rsidR="00FC2E1D" w:rsidRPr="001E24E7" w:rsidRDefault="001E24E7" w:rsidP="001E24E7">
            <w:r w:rsidRPr="001E24E7">
              <w:rPr>
                <w:rFonts w:cs="Helvetica"/>
              </w:rPr>
              <w:t>Oskari-ohjelmiston</w:t>
            </w:r>
            <w:r>
              <w:rPr>
                <w:rFonts w:cs="Helvetica"/>
              </w:rPr>
              <w:t xml:space="preserve"> toteutukseen</w:t>
            </w:r>
            <w:r w:rsidRPr="001E24E7">
              <w:rPr>
                <w:rFonts w:cs="Helvetica"/>
              </w:rPr>
              <w:t xml:space="preserve"> liittyvät </w:t>
            </w:r>
            <w:r>
              <w:rPr>
                <w:rFonts w:cs="Helvetica"/>
              </w:rPr>
              <w:t xml:space="preserve">havainnot ja kysymykset </w:t>
            </w:r>
            <w:r w:rsidR="00910291" w:rsidRPr="001E24E7">
              <w:rPr>
                <w:rFonts w:cs="Helvetica"/>
              </w:rPr>
              <w:t>GitHub</w:t>
            </w:r>
            <w:r>
              <w:rPr>
                <w:rFonts w:cs="Helvetica"/>
              </w:rPr>
              <w:t xml:space="preserve"> (Issues)</w:t>
            </w:r>
            <w:r w:rsidR="00910291" w:rsidRPr="001E24E7">
              <w:rPr>
                <w:rFonts w:cs="Helvetica"/>
              </w:rPr>
              <w:t xml:space="preserve">: </w:t>
            </w:r>
            <w:hyperlink r:id="rId22" w:history="1">
              <w:r w:rsidR="00910291" w:rsidRPr="001E24E7">
                <w:rPr>
                  <w:rStyle w:val="Hyperlink"/>
                  <w:rFonts w:cs="Helvetica"/>
                </w:rPr>
                <w:t>https://github.com/nls-oskari/oskari/issues</w:t>
              </w:r>
            </w:hyperlink>
          </w:p>
        </w:tc>
      </w:tr>
      <w:tr w:rsidR="00F95229" w:rsidRPr="007B5660" w14:paraId="242D34EC" w14:textId="77777777" w:rsidTr="00FB7B38">
        <w:tc>
          <w:tcPr>
            <w:tcW w:w="2410" w:type="dxa"/>
            <w:shd w:val="clear" w:color="auto" w:fill="auto"/>
          </w:tcPr>
          <w:p w14:paraId="1E810B9E" w14:textId="77777777" w:rsidR="00F95229" w:rsidRPr="001F79F6" w:rsidRDefault="00F95229" w:rsidP="00A34F05">
            <w:pPr>
              <w:rPr>
                <w:b/>
              </w:rPr>
            </w:pPr>
            <w:r w:rsidRPr="001F79F6">
              <w:rPr>
                <w:b/>
              </w:rPr>
              <w:t>Muuto</w:t>
            </w:r>
            <w:r w:rsidR="00C10D79">
              <w:rPr>
                <w:b/>
              </w:rPr>
              <w:t>spyynnön</w:t>
            </w:r>
            <w:r w:rsidRPr="001F79F6">
              <w:rPr>
                <w:b/>
              </w:rPr>
              <w:t xml:space="preserve"> analysointi ja </w:t>
            </w:r>
            <w:r w:rsidR="00C10D79">
              <w:rPr>
                <w:b/>
              </w:rPr>
              <w:t>muutos</w:t>
            </w:r>
            <w:r w:rsidRPr="001F79F6">
              <w:rPr>
                <w:b/>
              </w:rPr>
              <w:t>ehdotuksen tekeminen</w:t>
            </w:r>
          </w:p>
        </w:tc>
        <w:tc>
          <w:tcPr>
            <w:tcW w:w="6627" w:type="dxa"/>
            <w:shd w:val="clear" w:color="auto" w:fill="auto"/>
          </w:tcPr>
          <w:p w14:paraId="57A75DB3" w14:textId="77777777" w:rsidR="009B0C11" w:rsidRDefault="002C13F9" w:rsidP="00EF13FC">
            <w:r w:rsidRPr="00EF13FC">
              <w:rPr>
                <w:b/>
              </w:rPr>
              <w:t>Oskari-integration-backlog</w:t>
            </w:r>
            <w:r>
              <w:t xml:space="preserve">: </w:t>
            </w:r>
          </w:p>
          <w:p w14:paraId="4AC289CC" w14:textId="77777777" w:rsidR="006D56F4" w:rsidRPr="000413D3" w:rsidRDefault="002C13F9" w:rsidP="00A04E80">
            <w:pPr>
              <w:jc w:val="both"/>
            </w:pPr>
            <w:r>
              <w:t>Koordinaattori ylläpitää yhteistyössä integraattorin kanssa ohjelmiston integraation kehitysjonoa.</w:t>
            </w:r>
            <w:r w:rsidR="00EF13FC">
              <w:t xml:space="preserve"> </w:t>
            </w:r>
            <w:r>
              <w:t>Koordinaattori päivittää ohjelmiston integraation työjonoa (backlog) tiedossa olevilla integrointitehtävillä. Integraattori täydentää ja purkaa osiin tarpeen mukaan työjonon tehtäviä ja merkitsee tehtäville aikatauluarviot sekä ennakoidun versionumeron ohjelmistolle, joka sisältää ko. uuden toiminnallisuuden</w:t>
            </w:r>
            <w:r w:rsidR="00D5726D">
              <w:t>.</w:t>
            </w:r>
            <w:r>
              <w:t xml:space="preserve"> </w:t>
            </w:r>
          </w:p>
        </w:tc>
      </w:tr>
      <w:tr w:rsidR="00F95229" w:rsidRPr="007B5660" w14:paraId="4462A33E" w14:textId="77777777" w:rsidTr="00FB7B38">
        <w:tc>
          <w:tcPr>
            <w:tcW w:w="2410" w:type="dxa"/>
            <w:shd w:val="clear" w:color="auto" w:fill="auto"/>
          </w:tcPr>
          <w:p w14:paraId="75540518" w14:textId="77777777" w:rsidR="00F95229" w:rsidRPr="001F79F6" w:rsidRDefault="00F95229" w:rsidP="00A34F05">
            <w:pPr>
              <w:rPr>
                <w:b/>
              </w:rPr>
            </w:pPr>
            <w:r w:rsidRPr="001F79F6">
              <w:rPr>
                <w:b/>
              </w:rPr>
              <w:t>Muutospäätöksen tekeminen</w:t>
            </w:r>
            <w:r w:rsidR="007F4133">
              <w:rPr>
                <w:b/>
              </w:rPr>
              <w:t xml:space="preserve"> (mitä otetaan mukaan seuraavaan versioon?)</w:t>
            </w:r>
          </w:p>
        </w:tc>
        <w:tc>
          <w:tcPr>
            <w:tcW w:w="6627" w:type="dxa"/>
            <w:shd w:val="clear" w:color="auto" w:fill="auto"/>
          </w:tcPr>
          <w:p w14:paraId="33544EE0" w14:textId="77777777" w:rsidR="00D77DA5" w:rsidRPr="000413D3" w:rsidRDefault="00A04E80" w:rsidP="009558B8">
            <w:pPr>
              <w:jc w:val="both"/>
            </w:pPr>
            <w:r>
              <w:t>Ohjausryhmä päättää</w:t>
            </w:r>
            <w:r w:rsidR="003328EF">
              <w:t xml:space="preserve"> muutoksista</w:t>
            </w:r>
            <w:r>
              <w:t xml:space="preserve"> Koordinaattorin ehdotuksesta.</w:t>
            </w:r>
          </w:p>
        </w:tc>
      </w:tr>
      <w:tr w:rsidR="00F95229" w14:paraId="5D46AE59" w14:textId="77777777" w:rsidTr="00FB7B38">
        <w:tc>
          <w:tcPr>
            <w:tcW w:w="2410" w:type="dxa"/>
            <w:shd w:val="clear" w:color="auto" w:fill="auto"/>
          </w:tcPr>
          <w:p w14:paraId="171D6063" w14:textId="77777777" w:rsidR="00F95229" w:rsidRPr="001F79F6" w:rsidRDefault="00AF3DA6" w:rsidP="00A34F05">
            <w:pPr>
              <w:rPr>
                <w:b/>
              </w:rPr>
            </w:pPr>
            <w:r w:rsidRPr="001F79F6">
              <w:rPr>
                <w:b/>
              </w:rPr>
              <w:t>Muutoksen toteutus</w:t>
            </w:r>
            <w:r w:rsidR="00470390" w:rsidRPr="001F79F6">
              <w:rPr>
                <w:b/>
              </w:rPr>
              <w:t xml:space="preserve"> (muutostyön projektointi)</w:t>
            </w:r>
          </w:p>
        </w:tc>
        <w:tc>
          <w:tcPr>
            <w:tcW w:w="6627" w:type="dxa"/>
            <w:shd w:val="clear" w:color="auto" w:fill="auto"/>
          </w:tcPr>
          <w:p w14:paraId="5D0767CA" w14:textId="49003B3C" w:rsidR="00516752" w:rsidRDefault="00516752" w:rsidP="00CB255B">
            <w:pPr>
              <w:jc w:val="both"/>
              <w:rPr>
                <w:szCs w:val="22"/>
              </w:rPr>
            </w:pPr>
            <w:r>
              <w:rPr>
                <w:szCs w:val="22"/>
              </w:rPr>
              <w:t>Koordinaattori kilpailuttaa ja hankkii integrointityön verkoston hankkeiden käyttöön.</w:t>
            </w:r>
            <w:r w:rsidR="00EC5D0E">
              <w:rPr>
                <w:szCs w:val="22"/>
              </w:rPr>
              <w:t xml:space="preserve"> </w:t>
            </w:r>
          </w:p>
          <w:p w14:paraId="6C54A62A" w14:textId="77777777" w:rsidR="00EC5D0E" w:rsidRDefault="00EC5D0E" w:rsidP="00CB255B">
            <w:pPr>
              <w:jc w:val="both"/>
              <w:rPr>
                <w:szCs w:val="22"/>
              </w:rPr>
            </w:pPr>
          </w:p>
          <w:p w14:paraId="0025A892" w14:textId="7C5BE45C" w:rsidR="003F0E24" w:rsidRDefault="00EC5D0E" w:rsidP="00702A2C">
            <w:pPr>
              <w:rPr>
                <w:szCs w:val="22"/>
              </w:rPr>
            </w:pPr>
            <w:r>
              <w:rPr>
                <w:szCs w:val="22"/>
              </w:rPr>
              <w:t>Tarjouspyyntömateriaali:</w:t>
            </w:r>
          </w:p>
          <w:p w14:paraId="4F4B295D" w14:textId="523B7D72" w:rsidR="00EC5D0E" w:rsidRDefault="00574267" w:rsidP="00702A2C">
            <w:pPr>
              <w:rPr>
                <w:szCs w:val="22"/>
              </w:rPr>
            </w:pPr>
            <w:hyperlink r:id="rId23" w:history="1">
              <w:r w:rsidR="00EC5D0E" w:rsidRPr="009276D1">
                <w:rPr>
                  <w:rStyle w:val="Hyperlink"/>
                  <w:szCs w:val="22"/>
                </w:rPr>
                <w:t>http://www.paikkatietoikkuna.fi/web/fi/oskari-org-kehittaminen</w:t>
              </w:r>
            </w:hyperlink>
          </w:p>
          <w:p w14:paraId="117EACFB" w14:textId="77777777" w:rsidR="00EC5D0E" w:rsidRDefault="00EC5D0E" w:rsidP="00702A2C">
            <w:pPr>
              <w:rPr>
                <w:szCs w:val="22"/>
              </w:rPr>
            </w:pPr>
          </w:p>
          <w:p w14:paraId="3FC0AA01" w14:textId="77777777" w:rsidR="001E7435" w:rsidRPr="003F0E24" w:rsidRDefault="00004F46" w:rsidP="00004F46">
            <w:pPr>
              <w:jc w:val="both"/>
              <w:rPr>
                <w:color w:val="FF0000"/>
              </w:rPr>
            </w:pPr>
            <w:r>
              <w:rPr>
                <w:szCs w:val="22"/>
              </w:rPr>
              <w:t>Valittu Integraattori huolehtii ohjelmiston integraation edellyttämästä ohjelmoinnista, testauksesta ja versiopäivityksistä sekä dokumentoinnista ja tarpeellisista tukipalveluista.</w:t>
            </w:r>
          </w:p>
        </w:tc>
      </w:tr>
      <w:tr w:rsidR="00D21942" w14:paraId="7EC1846D" w14:textId="77777777" w:rsidTr="00FB7B38">
        <w:tc>
          <w:tcPr>
            <w:tcW w:w="2410" w:type="dxa"/>
            <w:shd w:val="clear" w:color="auto" w:fill="auto"/>
          </w:tcPr>
          <w:p w14:paraId="7B9B6737" w14:textId="77777777" w:rsidR="00D21942" w:rsidRPr="001F79F6" w:rsidRDefault="00D21942" w:rsidP="00A34F05">
            <w:pPr>
              <w:rPr>
                <w:b/>
              </w:rPr>
            </w:pPr>
            <w:r>
              <w:rPr>
                <w:b/>
              </w:rPr>
              <w:t>Versionhallinta</w:t>
            </w:r>
          </w:p>
        </w:tc>
        <w:tc>
          <w:tcPr>
            <w:tcW w:w="6627" w:type="dxa"/>
            <w:shd w:val="clear" w:color="auto" w:fill="auto"/>
          </w:tcPr>
          <w:p w14:paraId="13D3B5D9" w14:textId="77777777" w:rsidR="007025F1" w:rsidRDefault="00760477" w:rsidP="00CB255B">
            <w:pPr>
              <w:jc w:val="both"/>
              <w:rPr>
                <w:szCs w:val="22"/>
              </w:rPr>
            </w:pPr>
            <w:r>
              <w:rPr>
                <w:szCs w:val="22"/>
              </w:rPr>
              <w:t>Uuden version erottamiseksi aiemmista ohjelmisto saa uuden versionumeron, joka koostuu julkaisunumerosta ja tasonumerosta</w:t>
            </w:r>
            <w:r w:rsidR="002C7E96">
              <w:rPr>
                <w:szCs w:val="22"/>
              </w:rPr>
              <w:t xml:space="preserve"> (x.y)</w:t>
            </w:r>
            <w:r>
              <w:rPr>
                <w:szCs w:val="22"/>
              </w:rPr>
              <w:t>. Julkaisunumeroiden vaihtuminen on ennakoitu kehityspolussa (roadmap). Myös merkittävät tasonumeroiden muutokset on voitu ennakoida kehityspolussa. Pienet ohjelmiston toiminnallisuuden täydennykset ja virhekorjaukset merkitään tasonumeron uudella alanumerolla (x.y.z).</w:t>
            </w:r>
          </w:p>
          <w:p w14:paraId="3BF40BE4" w14:textId="77777777" w:rsidR="00510FA7" w:rsidRDefault="00510FA7" w:rsidP="00760477">
            <w:pPr>
              <w:rPr>
                <w:szCs w:val="22"/>
              </w:rPr>
            </w:pPr>
          </w:p>
          <w:p w14:paraId="1C78FD4D" w14:textId="77777777" w:rsidR="00510FA7" w:rsidRDefault="00D31632" w:rsidP="00760477">
            <w:pPr>
              <w:rPr>
                <w:szCs w:val="22"/>
              </w:rPr>
            </w:pPr>
            <w:r>
              <w:rPr>
                <w:szCs w:val="22"/>
              </w:rPr>
              <w:t>Kehityshaarojen</w:t>
            </w:r>
            <w:r w:rsidR="00D339B9">
              <w:rPr>
                <w:szCs w:val="22"/>
              </w:rPr>
              <w:t xml:space="preserve"> kuvaus ja</w:t>
            </w:r>
            <w:r>
              <w:rPr>
                <w:szCs w:val="22"/>
              </w:rPr>
              <w:t xml:space="preserve"> käyttö:</w:t>
            </w:r>
          </w:p>
          <w:p w14:paraId="689A33C9" w14:textId="77777777" w:rsidR="00510FA7" w:rsidRPr="00FF3F7E" w:rsidRDefault="00574267" w:rsidP="00510FA7">
            <w:hyperlink r:id="rId24" w:history="1">
              <w:r w:rsidR="00510FA7" w:rsidRPr="006478E8">
                <w:rPr>
                  <w:rStyle w:val="Hyperlink"/>
                </w:rPr>
                <w:t>http://www.oskari.org/documentation/development/how-to-contribute</w:t>
              </w:r>
            </w:hyperlink>
          </w:p>
        </w:tc>
      </w:tr>
      <w:tr w:rsidR="00F95229" w14:paraId="5797253F" w14:textId="77777777" w:rsidTr="00FB7B38">
        <w:tc>
          <w:tcPr>
            <w:tcW w:w="2410" w:type="dxa"/>
            <w:shd w:val="clear" w:color="auto" w:fill="auto"/>
          </w:tcPr>
          <w:p w14:paraId="610244B4" w14:textId="77777777" w:rsidR="00F95229" w:rsidRPr="001F79F6" w:rsidRDefault="00F95229" w:rsidP="00A34F05">
            <w:pPr>
              <w:rPr>
                <w:b/>
              </w:rPr>
            </w:pPr>
            <w:r w:rsidRPr="001F79F6">
              <w:rPr>
                <w:b/>
              </w:rPr>
              <w:t xml:space="preserve">Uuden version </w:t>
            </w:r>
            <w:r w:rsidR="00F6484B" w:rsidRPr="001F79F6">
              <w:rPr>
                <w:b/>
              </w:rPr>
              <w:t xml:space="preserve">hyväksyntä ja </w:t>
            </w:r>
            <w:r w:rsidRPr="001F79F6">
              <w:rPr>
                <w:b/>
              </w:rPr>
              <w:t>käyttöönotto</w:t>
            </w:r>
          </w:p>
        </w:tc>
        <w:tc>
          <w:tcPr>
            <w:tcW w:w="6627" w:type="dxa"/>
            <w:shd w:val="clear" w:color="auto" w:fill="auto"/>
          </w:tcPr>
          <w:p w14:paraId="2F129804" w14:textId="77777777" w:rsidR="00760477" w:rsidRDefault="00760477" w:rsidP="00CB255B">
            <w:pPr>
              <w:jc w:val="both"/>
              <w:rPr>
                <w:szCs w:val="22"/>
              </w:rPr>
            </w:pPr>
            <w:r>
              <w:rPr>
                <w:szCs w:val="22"/>
              </w:rPr>
              <w:t>Integrointityön ja testauksen jälkeen integraattori valmistelee ohjelmiston uuden version julkaisun. Uuden version erottamiseksi aiemmista ohjelmisto saa uuden versionumeron, joka koostuu julkaisunumerosta ja tasonumerosta. Julkaisunumeroiden vaihtuminen on ennakoitu kehityspolussa (roadmap). Myös merkittävät tasonumeroiden muutokset on voitu ennakoida kehityspolussa. Pienet ohjelmiston toiminnallisuuden täydennykset ja virhekorjaukset merkitään tasonumeron uudella alanumerolla.</w:t>
            </w:r>
          </w:p>
          <w:p w14:paraId="775E9722" w14:textId="77777777" w:rsidR="00760477" w:rsidRDefault="00760477" w:rsidP="00593ECC">
            <w:pPr>
              <w:rPr>
                <w:szCs w:val="22"/>
              </w:rPr>
            </w:pPr>
          </w:p>
          <w:p w14:paraId="02D8F0B6" w14:textId="77777777" w:rsidR="007025F1" w:rsidRPr="0048565F" w:rsidRDefault="005D4A7A" w:rsidP="003328EF">
            <w:pPr>
              <w:jc w:val="both"/>
              <w:rPr>
                <w:color w:val="FF0000"/>
              </w:rPr>
            </w:pPr>
            <w:r w:rsidRPr="0048565F">
              <w:rPr>
                <w:szCs w:val="22"/>
              </w:rPr>
              <w:t>Koordinaattori esittelee uusien versioiden luonnokset O</w:t>
            </w:r>
            <w:r w:rsidR="003328EF">
              <w:rPr>
                <w:szCs w:val="22"/>
              </w:rPr>
              <w:t>skari-</w:t>
            </w:r>
            <w:r w:rsidRPr="0048565F">
              <w:rPr>
                <w:szCs w:val="22"/>
              </w:rPr>
              <w:t>ohjausryhmälle, joka käy läpi muutokset ennen uuden version julkaisemista.</w:t>
            </w:r>
            <w:r w:rsidRPr="0048565F">
              <w:rPr>
                <w:color w:val="FF0000"/>
                <w:szCs w:val="22"/>
              </w:rPr>
              <w:t xml:space="preserve"> </w:t>
            </w:r>
          </w:p>
        </w:tc>
      </w:tr>
      <w:tr w:rsidR="00D97556" w14:paraId="5110181B" w14:textId="77777777" w:rsidTr="00FB7B38">
        <w:tc>
          <w:tcPr>
            <w:tcW w:w="2410" w:type="dxa"/>
            <w:shd w:val="clear" w:color="auto" w:fill="auto"/>
          </w:tcPr>
          <w:p w14:paraId="5C7CC564" w14:textId="77777777" w:rsidR="00D97556" w:rsidRPr="001F79F6" w:rsidRDefault="00D97556" w:rsidP="00F10FDC">
            <w:pPr>
              <w:rPr>
                <w:b/>
              </w:rPr>
            </w:pPr>
            <w:r>
              <w:rPr>
                <w:b/>
              </w:rPr>
              <w:t>Kiireellinen</w:t>
            </w:r>
            <w:r w:rsidRPr="001F79F6">
              <w:rPr>
                <w:b/>
              </w:rPr>
              <w:t xml:space="preserve"> korjaus perusversioon</w:t>
            </w:r>
          </w:p>
        </w:tc>
        <w:tc>
          <w:tcPr>
            <w:tcW w:w="6627" w:type="dxa"/>
            <w:shd w:val="clear" w:color="auto" w:fill="auto"/>
          </w:tcPr>
          <w:p w14:paraId="39AD8690" w14:textId="4CD11A9A" w:rsidR="007025F1" w:rsidRPr="00FF3F7E" w:rsidRDefault="002C7E96" w:rsidP="00CB255B">
            <w:pPr>
              <w:jc w:val="both"/>
            </w:pPr>
            <w:r>
              <w:rPr>
                <w:szCs w:val="22"/>
              </w:rPr>
              <w:t>Pienet ohjelmiston toiminnallisuuden täydennykset ja virhekorjaukset merkitään tasonumeron uudella alanumerolla (x.y.z).</w:t>
            </w:r>
            <w:r w:rsidR="00CF765B">
              <w:rPr>
                <w:szCs w:val="22"/>
              </w:rPr>
              <w:t xml:space="preserve"> Koordinaattori hoitaa</w:t>
            </w:r>
            <w:r w:rsidR="00293AC9">
              <w:rPr>
                <w:szCs w:val="22"/>
              </w:rPr>
              <w:t xml:space="preserve"> perusversion kiireelliset korjaukset</w:t>
            </w:r>
            <w:r w:rsidR="00CF765B">
              <w:rPr>
                <w:szCs w:val="22"/>
              </w:rPr>
              <w:t>.</w:t>
            </w:r>
          </w:p>
        </w:tc>
      </w:tr>
      <w:tr w:rsidR="0007580C" w14:paraId="7028F60D" w14:textId="77777777" w:rsidTr="00FB7B38">
        <w:tc>
          <w:tcPr>
            <w:tcW w:w="2410" w:type="dxa"/>
            <w:shd w:val="clear" w:color="auto" w:fill="auto"/>
          </w:tcPr>
          <w:p w14:paraId="71799CD2" w14:textId="77777777" w:rsidR="0007580C" w:rsidRDefault="0007580C" w:rsidP="00103A63">
            <w:pPr>
              <w:rPr>
                <w:b/>
              </w:rPr>
            </w:pPr>
            <w:r>
              <w:rPr>
                <w:b/>
              </w:rPr>
              <w:t>Viestintä</w:t>
            </w:r>
          </w:p>
        </w:tc>
        <w:tc>
          <w:tcPr>
            <w:tcW w:w="6627" w:type="dxa"/>
            <w:shd w:val="clear" w:color="auto" w:fill="auto"/>
          </w:tcPr>
          <w:p w14:paraId="61821C66" w14:textId="77777777" w:rsidR="00191017" w:rsidRDefault="00191017" w:rsidP="00191017">
            <w:pPr>
              <w:jc w:val="both"/>
              <w:rPr>
                <w:szCs w:val="22"/>
              </w:rPr>
            </w:pPr>
            <w:r w:rsidRPr="00191017">
              <w:rPr>
                <w:szCs w:val="22"/>
              </w:rPr>
              <w:t xml:space="preserve">Verkoston viestintäsuunnitelmasta vastaa </w:t>
            </w:r>
            <w:r>
              <w:rPr>
                <w:szCs w:val="22"/>
              </w:rPr>
              <w:t>Oskari-</w:t>
            </w:r>
            <w:r w:rsidR="001702F7">
              <w:rPr>
                <w:szCs w:val="22"/>
              </w:rPr>
              <w:t xml:space="preserve">verkoston </w:t>
            </w:r>
            <w:r w:rsidRPr="00191017">
              <w:rPr>
                <w:szCs w:val="22"/>
              </w:rPr>
              <w:t>ohjausryhmä. Se hyväksyy koordinaattorin valmistelemat muutokset. Koordinaattori vastaa suunnitelmaan kirjattujen tehtävien toteuttamisesta suunnitelmaan mukaisessa aikataulussa.</w:t>
            </w:r>
          </w:p>
          <w:p w14:paraId="5788557C" w14:textId="77777777" w:rsidR="00191017" w:rsidRDefault="00191017" w:rsidP="00191017">
            <w:pPr>
              <w:jc w:val="both"/>
              <w:rPr>
                <w:szCs w:val="22"/>
              </w:rPr>
            </w:pPr>
          </w:p>
          <w:p w14:paraId="24446D7C" w14:textId="77777777" w:rsidR="0007580C" w:rsidRPr="00191017" w:rsidRDefault="00574267" w:rsidP="00191017">
            <w:pPr>
              <w:jc w:val="both"/>
              <w:rPr>
                <w:szCs w:val="22"/>
              </w:rPr>
            </w:pPr>
            <w:hyperlink r:id="rId25" w:history="1">
              <w:r w:rsidR="00191017" w:rsidRPr="00293F9E">
                <w:rPr>
                  <w:rStyle w:val="Hyperlink"/>
                  <w:szCs w:val="22"/>
                </w:rPr>
                <w:t>http://www.paikkatietoikkuna.fi/web/fi/oskari-verkosto_toimintamalli_viestinta</w:t>
              </w:r>
            </w:hyperlink>
            <w:r w:rsidR="00191017" w:rsidRPr="00191017">
              <w:rPr>
                <w:szCs w:val="22"/>
              </w:rPr>
              <w:t> </w:t>
            </w:r>
          </w:p>
        </w:tc>
      </w:tr>
    </w:tbl>
    <w:p w14:paraId="6E743FEA" w14:textId="77777777" w:rsidR="00F95229" w:rsidRDefault="00F95229" w:rsidP="00904CDA">
      <w:pPr>
        <w:spacing w:line="360" w:lineRule="auto"/>
        <w:ind w:left="1191"/>
        <w:rPr>
          <w:rFonts w:cs="Century Gothic"/>
          <w:szCs w:val="20"/>
        </w:rPr>
      </w:pPr>
    </w:p>
    <w:p w14:paraId="7CC4E320" w14:textId="77777777" w:rsidR="00741D6B" w:rsidRDefault="006D56F4" w:rsidP="00430D99">
      <w:pPr>
        <w:pStyle w:val="Heading1"/>
      </w:pPr>
      <w:bookmarkStart w:id="6" w:name="_Toc416443566"/>
      <w:r>
        <w:t>O</w:t>
      </w:r>
      <w:r w:rsidR="00FF1DF2">
        <w:t>skari</w:t>
      </w:r>
      <w:r w:rsidR="008B1FDF">
        <w:t>–ohjelmiston t</w:t>
      </w:r>
      <w:r w:rsidR="00741D6B">
        <w:t>uotteenhallinnan rahoitu</w:t>
      </w:r>
      <w:r w:rsidR="008B1FDF">
        <w:t>ksen käytännöt</w:t>
      </w:r>
      <w:bookmarkEnd w:id="6"/>
    </w:p>
    <w:p w14:paraId="284A2ADA" w14:textId="77777777" w:rsidR="00741D6B" w:rsidRDefault="00741D6B" w:rsidP="00741D6B"/>
    <w:p w14:paraId="405ABA26" w14:textId="77777777" w:rsidR="004B3F55" w:rsidRPr="00904CDA" w:rsidRDefault="002B37ED" w:rsidP="0040202D">
      <w:pPr>
        <w:spacing w:line="360" w:lineRule="auto"/>
        <w:ind w:left="720"/>
        <w:jc w:val="both"/>
      </w:pPr>
      <w:r w:rsidRPr="0040202D">
        <w:rPr>
          <w:b/>
        </w:rPr>
        <w:t>Taulukko 4</w:t>
      </w:r>
      <w:r w:rsidR="00197CF7" w:rsidRPr="0040202D">
        <w:rPr>
          <w:b/>
        </w:rPr>
        <w:t>.</w:t>
      </w:r>
      <w:r w:rsidR="00197CF7">
        <w:t xml:space="preserve"> Rahoituskäytännöt</w:t>
      </w:r>
      <w:r w:rsidR="00191017">
        <w:t>.</w:t>
      </w:r>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46"/>
        <w:gridCol w:w="6684"/>
      </w:tblGrid>
      <w:tr w:rsidR="00741D6B" w:rsidRPr="000A3AC5" w14:paraId="449743FA" w14:textId="77777777" w:rsidTr="007D6691">
        <w:tc>
          <w:tcPr>
            <w:tcW w:w="2246" w:type="dxa"/>
            <w:shd w:val="clear" w:color="auto" w:fill="B8CCE4"/>
          </w:tcPr>
          <w:p w14:paraId="73A40C2F" w14:textId="77777777" w:rsidR="00741D6B" w:rsidRPr="000A3AC5" w:rsidRDefault="00741D6B" w:rsidP="00836F5A">
            <w:pPr>
              <w:rPr>
                <w:b/>
              </w:rPr>
            </w:pPr>
            <w:r>
              <w:rPr>
                <w:b/>
              </w:rPr>
              <w:t>Rooli</w:t>
            </w:r>
            <w:r w:rsidR="00C80BE4">
              <w:rPr>
                <w:b/>
              </w:rPr>
              <w:t xml:space="preserve"> / toiminta</w:t>
            </w:r>
          </w:p>
        </w:tc>
        <w:tc>
          <w:tcPr>
            <w:tcW w:w="6684" w:type="dxa"/>
            <w:shd w:val="clear" w:color="auto" w:fill="B8CCE4"/>
          </w:tcPr>
          <w:p w14:paraId="777452BE" w14:textId="77777777" w:rsidR="00741D6B" w:rsidRPr="000A3AC5" w:rsidRDefault="00741D6B" w:rsidP="00836F5A">
            <w:pPr>
              <w:rPr>
                <w:b/>
              </w:rPr>
            </w:pPr>
            <w:r>
              <w:rPr>
                <w:b/>
              </w:rPr>
              <w:t>Rahoitus</w:t>
            </w:r>
          </w:p>
        </w:tc>
      </w:tr>
      <w:tr w:rsidR="00741D6B" w14:paraId="09B667A8" w14:textId="77777777" w:rsidTr="007D6691">
        <w:tc>
          <w:tcPr>
            <w:tcW w:w="2246" w:type="dxa"/>
            <w:shd w:val="clear" w:color="auto" w:fill="auto"/>
          </w:tcPr>
          <w:p w14:paraId="7A179885" w14:textId="77777777" w:rsidR="00741D6B" w:rsidRPr="00990D4E" w:rsidRDefault="00D26153" w:rsidP="00D26153">
            <w:pPr>
              <w:rPr>
                <w:b/>
              </w:rPr>
            </w:pPr>
            <w:r>
              <w:rPr>
                <w:b/>
              </w:rPr>
              <w:t>Koordinaattori</w:t>
            </w:r>
            <w:r w:rsidR="00D8126F">
              <w:rPr>
                <w:b/>
              </w:rPr>
              <w:t xml:space="preserve"> </w:t>
            </w:r>
          </w:p>
        </w:tc>
        <w:tc>
          <w:tcPr>
            <w:tcW w:w="6684" w:type="dxa"/>
            <w:shd w:val="clear" w:color="auto" w:fill="auto"/>
          </w:tcPr>
          <w:p w14:paraId="76432A30" w14:textId="77777777" w:rsidR="00D26153" w:rsidRPr="00D42C90" w:rsidRDefault="009C3960" w:rsidP="009558B8">
            <w:pPr>
              <w:jc w:val="both"/>
            </w:pPr>
            <w:proofErr w:type="gramStart"/>
            <w:r>
              <w:t>Maanmittauslaitos</w:t>
            </w:r>
            <w:r w:rsidR="009734F9">
              <w:t>, Paikkatietokeskus (budjetti- ja hankerahoitus).</w:t>
            </w:r>
            <w:proofErr w:type="gramEnd"/>
          </w:p>
        </w:tc>
      </w:tr>
      <w:tr w:rsidR="00741D6B" w14:paraId="6FD5E740" w14:textId="77777777" w:rsidTr="007D6691">
        <w:tc>
          <w:tcPr>
            <w:tcW w:w="2246" w:type="dxa"/>
            <w:shd w:val="clear" w:color="auto" w:fill="auto"/>
          </w:tcPr>
          <w:p w14:paraId="35B34105" w14:textId="77777777" w:rsidR="00741D6B" w:rsidRPr="00990D4E" w:rsidRDefault="00741D6B" w:rsidP="007D6691">
            <w:pPr>
              <w:rPr>
                <w:b/>
              </w:rPr>
            </w:pPr>
            <w:r w:rsidRPr="00990D4E">
              <w:rPr>
                <w:b/>
              </w:rPr>
              <w:t>Edunvalvoja (avoimuus)</w:t>
            </w:r>
          </w:p>
        </w:tc>
        <w:tc>
          <w:tcPr>
            <w:tcW w:w="6684" w:type="dxa"/>
            <w:shd w:val="clear" w:color="auto" w:fill="auto"/>
          </w:tcPr>
          <w:p w14:paraId="38D21E01" w14:textId="186480FD" w:rsidR="00741D6B" w:rsidRPr="00D42C90" w:rsidRDefault="008B181E" w:rsidP="00451795">
            <w:r>
              <w:t xml:space="preserve">Kts. </w:t>
            </w:r>
            <w:r w:rsidR="00451795">
              <w:t>edellinen kohta</w:t>
            </w:r>
            <w:r>
              <w:t>.</w:t>
            </w:r>
          </w:p>
        </w:tc>
      </w:tr>
      <w:tr w:rsidR="00270864" w14:paraId="7C3BBD87" w14:textId="77777777" w:rsidTr="007D6691">
        <w:tc>
          <w:tcPr>
            <w:tcW w:w="2246" w:type="dxa"/>
            <w:shd w:val="clear" w:color="auto" w:fill="auto"/>
          </w:tcPr>
          <w:p w14:paraId="7C1568C0" w14:textId="77777777" w:rsidR="00270864" w:rsidRPr="00990D4E" w:rsidRDefault="00270864" w:rsidP="007D6691">
            <w:pPr>
              <w:rPr>
                <w:b/>
              </w:rPr>
            </w:pPr>
            <w:r>
              <w:rPr>
                <w:b/>
              </w:rPr>
              <w:t>Integraattori</w:t>
            </w:r>
          </w:p>
        </w:tc>
        <w:tc>
          <w:tcPr>
            <w:tcW w:w="6684" w:type="dxa"/>
            <w:shd w:val="clear" w:color="auto" w:fill="auto"/>
          </w:tcPr>
          <w:p w14:paraId="5C607A2B" w14:textId="0C17694C" w:rsidR="00DA1E53" w:rsidRPr="00D42C90" w:rsidRDefault="00835A9B" w:rsidP="00710A94">
            <w:pPr>
              <w:jc w:val="both"/>
            </w:pPr>
            <w:r>
              <w:rPr>
                <w:szCs w:val="22"/>
              </w:rPr>
              <w:t xml:space="preserve">Hankkeiden omistajat allekirjoittavat koordinaattorin kanssa </w:t>
            </w:r>
            <w:r>
              <w:rPr>
                <w:b/>
                <w:bCs/>
                <w:szCs w:val="22"/>
              </w:rPr>
              <w:t>Integraatiosopimuksen</w:t>
            </w:r>
            <w:r>
              <w:rPr>
                <w:szCs w:val="22"/>
              </w:rPr>
              <w:t xml:space="preserve">. Sopimuksessa </w:t>
            </w:r>
            <w:r w:rsidRPr="00D1708E">
              <w:t xml:space="preserve">hankkeen omistaja sitoutuu osallistumaan vuosittain tukipalvelujen kustannuksiin (v. 2014 maksu on 3000 euroa). Sopimuksessa osapuoli hyväksyy, että kehittämishankkeessa tuotettava koodi soveltuvin osin integroidaan Oskari-ohjelmistoon ja julkaistaan avoimena lähdekoodina. </w:t>
            </w:r>
            <w:r w:rsidR="00710A94">
              <w:t xml:space="preserve">Koordinaattori tekee </w:t>
            </w:r>
            <w:r w:rsidR="00710A94">
              <w:rPr>
                <w:rStyle w:val="Strong"/>
              </w:rPr>
              <w:t>integraattorin</w:t>
            </w:r>
            <w:r w:rsidR="00710A94">
              <w:t xml:space="preserve"> kanssa sopimuksen integrointityöstä. Integraattori huolehtii ohjelmiston integroinnin edellyttämästä ohjelmoinnista, testauksesta ja versiopäivityksistä sekä dokumentoinnista ja tarvittavista tukipalveluista. Koordinaattori ja hankkeen omistajat voivat tarvittaessa neuvotella integrointityön ja sen kustannusten jakamisesta</w:t>
            </w:r>
            <w:r>
              <w:rPr>
                <w:szCs w:val="22"/>
              </w:rPr>
              <w:t>.</w:t>
            </w:r>
          </w:p>
        </w:tc>
      </w:tr>
      <w:tr w:rsidR="00741D6B" w14:paraId="748F3BBE" w14:textId="77777777" w:rsidTr="007D6691">
        <w:tc>
          <w:tcPr>
            <w:tcW w:w="2246" w:type="dxa"/>
            <w:shd w:val="clear" w:color="auto" w:fill="auto"/>
          </w:tcPr>
          <w:p w14:paraId="1AE2D231" w14:textId="77777777" w:rsidR="00741D6B" w:rsidRPr="00990D4E" w:rsidRDefault="00741D6B" w:rsidP="007D6691">
            <w:pPr>
              <w:rPr>
                <w:b/>
              </w:rPr>
            </w:pPr>
            <w:r w:rsidRPr="00990D4E">
              <w:rPr>
                <w:b/>
              </w:rPr>
              <w:t>Jakelupaikka ja sen ylläpito</w:t>
            </w:r>
          </w:p>
        </w:tc>
        <w:tc>
          <w:tcPr>
            <w:tcW w:w="6684" w:type="dxa"/>
            <w:shd w:val="clear" w:color="auto" w:fill="auto"/>
          </w:tcPr>
          <w:p w14:paraId="0AA655E1" w14:textId="77777777" w:rsidR="00191017" w:rsidRDefault="00191017" w:rsidP="009558B8">
            <w:pPr>
              <w:jc w:val="both"/>
            </w:pPr>
            <w:proofErr w:type="gramStart"/>
            <w:r>
              <w:t>Maanmittauslaitos, Paikkatietokeskus (budjetti- ja hankerahoitus).</w:t>
            </w:r>
            <w:proofErr w:type="gramEnd"/>
          </w:p>
          <w:p w14:paraId="2A39556F" w14:textId="77777777" w:rsidR="00AA3766" w:rsidRPr="00D42C90" w:rsidRDefault="00AA3766" w:rsidP="00AA3766"/>
        </w:tc>
      </w:tr>
      <w:tr w:rsidR="006460B7" w14:paraId="206D22FD" w14:textId="77777777" w:rsidTr="007D6691">
        <w:tc>
          <w:tcPr>
            <w:tcW w:w="2246" w:type="dxa"/>
            <w:shd w:val="clear" w:color="auto" w:fill="auto"/>
          </w:tcPr>
          <w:p w14:paraId="35F3DF9C" w14:textId="77777777" w:rsidR="006460B7" w:rsidRPr="00990D4E" w:rsidRDefault="006460B7" w:rsidP="00281CA9">
            <w:pPr>
              <w:rPr>
                <w:b/>
              </w:rPr>
            </w:pPr>
            <w:r w:rsidRPr="00990D4E">
              <w:rPr>
                <w:b/>
              </w:rPr>
              <w:t>Uuden perusversion kehittäminen</w:t>
            </w:r>
            <w:r w:rsidR="00281CA9">
              <w:rPr>
                <w:b/>
              </w:rPr>
              <w:t xml:space="preserve"> (=uudet ominaisuudet)</w:t>
            </w:r>
          </w:p>
        </w:tc>
        <w:tc>
          <w:tcPr>
            <w:tcW w:w="6684" w:type="dxa"/>
            <w:shd w:val="clear" w:color="auto" w:fill="auto"/>
          </w:tcPr>
          <w:p w14:paraId="67D6399D" w14:textId="77777777" w:rsidR="00D1708E" w:rsidRPr="00D42C90" w:rsidRDefault="00193D14" w:rsidP="002B012C">
            <w:proofErr w:type="gramStart"/>
            <w:r>
              <w:t>Paikkatietokeskus ja Oskari-verkoston osapuolet</w:t>
            </w:r>
            <w:r w:rsidR="00197017">
              <w:t>.</w:t>
            </w:r>
            <w:proofErr w:type="gramEnd"/>
            <w:r w:rsidR="00197017">
              <w:t xml:space="preserve"> Lisäksi hankerahoitusta.</w:t>
            </w:r>
          </w:p>
        </w:tc>
      </w:tr>
      <w:tr w:rsidR="00D72311" w14:paraId="7A307C75" w14:textId="77777777" w:rsidTr="007D6691">
        <w:tc>
          <w:tcPr>
            <w:tcW w:w="2246" w:type="dxa"/>
            <w:shd w:val="clear" w:color="auto" w:fill="auto"/>
          </w:tcPr>
          <w:p w14:paraId="15E40D6B" w14:textId="77777777" w:rsidR="00D72311" w:rsidRPr="00990D4E" w:rsidRDefault="00A12AF7" w:rsidP="00A12AF7">
            <w:pPr>
              <w:rPr>
                <w:b/>
              </w:rPr>
            </w:pPr>
            <w:r>
              <w:rPr>
                <w:b/>
              </w:rPr>
              <w:t>Ylläpidon rahoittaminen (esim. äkilliset k</w:t>
            </w:r>
            <w:r w:rsidR="00D72311" w:rsidRPr="00990D4E">
              <w:rPr>
                <w:b/>
              </w:rPr>
              <w:t>orjaus</w:t>
            </w:r>
            <w:r>
              <w:rPr>
                <w:b/>
              </w:rPr>
              <w:t>tarpeet)</w:t>
            </w:r>
          </w:p>
        </w:tc>
        <w:tc>
          <w:tcPr>
            <w:tcW w:w="6684" w:type="dxa"/>
            <w:shd w:val="clear" w:color="auto" w:fill="auto"/>
          </w:tcPr>
          <w:p w14:paraId="68E37C9D" w14:textId="77777777" w:rsidR="00EC1BBF" w:rsidRPr="00D42C90" w:rsidRDefault="00EC1BBF" w:rsidP="002B012C">
            <w:proofErr w:type="gramStart"/>
            <w:r>
              <w:t>Paikkatietokeskus ja Oskari-verkoston osapuolet.</w:t>
            </w:r>
            <w:proofErr w:type="gramEnd"/>
            <w:r>
              <w:t xml:space="preserve"> Lisäksi hankerahoitusta.</w:t>
            </w:r>
          </w:p>
        </w:tc>
      </w:tr>
      <w:tr w:rsidR="00270864" w14:paraId="46143D66" w14:textId="77777777" w:rsidTr="007D6691">
        <w:tc>
          <w:tcPr>
            <w:tcW w:w="2246" w:type="dxa"/>
            <w:shd w:val="clear" w:color="auto" w:fill="auto"/>
          </w:tcPr>
          <w:p w14:paraId="31238426" w14:textId="77777777" w:rsidR="00270864" w:rsidRPr="00990D4E" w:rsidRDefault="00270864" w:rsidP="007D6691">
            <w:pPr>
              <w:rPr>
                <w:b/>
              </w:rPr>
            </w:pPr>
            <w:r>
              <w:rPr>
                <w:b/>
              </w:rPr>
              <w:t>Rahoituksen jakaminen</w:t>
            </w:r>
          </w:p>
        </w:tc>
        <w:tc>
          <w:tcPr>
            <w:tcW w:w="6684" w:type="dxa"/>
            <w:shd w:val="clear" w:color="auto" w:fill="auto"/>
          </w:tcPr>
          <w:p w14:paraId="3A917228" w14:textId="77777777" w:rsidR="00C03DF3" w:rsidRDefault="00C03DF3" w:rsidP="002B012C">
            <w:proofErr w:type="gramStart"/>
            <w:r>
              <w:t>Paikkatietokeskus ja Oskari-verkoston osapuolet.</w:t>
            </w:r>
            <w:proofErr w:type="gramEnd"/>
            <w:r>
              <w:t xml:space="preserve"> Lisäksi hankerahoitusta.</w:t>
            </w:r>
          </w:p>
          <w:p w14:paraId="78D545E4" w14:textId="77777777" w:rsidR="00C03DF3" w:rsidRDefault="00C03DF3" w:rsidP="00270864"/>
          <w:p w14:paraId="28E7221B" w14:textId="77777777" w:rsidR="00EA50F0" w:rsidRPr="00C03DF3" w:rsidRDefault="00671FCE" w:rsidP="00191017">
            <w:pPr>
              <w:jc w:val="both"/>
              <w:rPr>
                <w:szCs w:val="22"/>
              </w:rPr>
            </w:pPr>
            <w:r w:rsidRPr="00671FCE">
              <w:rPr>
                <w:u w:val="single"/>
              </w:rPr>
              <w:t>Integraatiotyö:</w:t>
            </w:r>
            <w:r>
              <w:t xml:space="preserve"> </w:t>
            </w:r>
            <w:r w:rsidR="00550A04">
              <w:t>O</w:t>
            </w:r>
            <w:r w:rsidR="00191017">
              <w:t>skari-o</w:t>
            </w:r>
            <w:r w:rsidR="00550A04">
              <w:t xml:space="preserve">hjausryhmä päättää vuosittaisen </w:t>
            </w:r>
            <w:r w:rsidR="00574FA8">
              <w:t xml:space="preserve">Integraatiosopimuksessa mainitun tukipalvelujen </w:t>
            </w:r>
            <w:r w:rsidR="00550A04">
              <w:t>maksun suuruuden. Jokainen integraatiosopimuksen allekirjoittanut hankkeen omistaja sitoutuu maksamaan ohjausryhmän määrittelemän maksun.</w:t>
            </w:r>
            <w:r w:rsidR="00CB255B">
              <w:t xml:space="preserve"> </w:t>
            </w:r>
            <w:r w:rsidR="0016000C">
              <w:rPr>
                <w:szCs w:val="22"/>
              </w:rPr>
              <w:t>Koordinaattori ja hankkeen omistajat voivat tarvittaessa neuvotella integrointityön ja sen kustannusten jakamisesta.</w:t>
            </w:r>
          </w:p>
        </w:tc>
      </w:tr>
      <w:tr w:rsidR="00C80BE4" w14:paraId="612CC3C2" w14:textId="77777777" w:rsidTr="007D6691">
        <w:tc>
          <w:tcPr>
            <w:tcW w:w="2246" w:type="dxa"/>
            <w:shd w:val="clear" w:color="auto" w:fill="auto"/>
          </w:tcPr>
          <w:p w14:paraId="118458DC" w14:textId="77777777" w:rsidR="00C80BE4" w:rsidRPr="00990D4E" w:rsidRDefault="00671E06" w:rsidP="00671E06">
            <w:pPr>
              <w:rPr>
                <w:b/>
              </w:rPr>
            </w:pPr>
            <w:r>
              <w:rPr>
                <w:b/>
              </w:rPr>
              <w:t>Ohjelmiston</w:t>
            </w:r>
            <w:r w:rsidR="00C80BE4" w:rsidRPr="00990D4E">
              <w:rPr>
                <w:b/>
              </w:rPr>
              <w:t xml:space="preserve"> käyttöönotto </w:t>
            </w:r>
          </w:p>
        </w:tc>
        <w:tc>
          <w:tcPr>
            <w:tcW w:w="6684" w:type="dxa"/>
            <w:shd w:val="clear" w:color="auto" w:fill="auto"/>
          </w:tcPr>
          <w:p w14:paraId="1D51AB7E" w14:textId="77777777" w:rsidR="00426339" w:rsidRPr="00C03DF3" w:rsidRDefault="00426339" w:rsidP="00191017">
            <w:pPr>
              <w:jc w:val="both"/>
            </w:pPr>
            <w:r w:rsidRPr="00C03DF3">
              <w:t>Jokainen O</w:t>
            </w:r>
            <w:r w:rsidR="00191017">
              <w:t>skari-</w:t>
            </w:r>
            <w:r w:rsidRPr="00C03DF3">
              <w:t>ohjelmistoa hyödyntävä osapuoli vastaa omista ohjelmiston käyttöönoton kustannuksista.</w:t>
            </w:r>
          </w:p>
        </w:tc>
      </w:tr>
      <w:tr w:rsidR="00741D6B" w14:paraId="64539AD2" w14:textId="77777777" w:rsidTr="007D6691">
        <w:tc>
          <w:tcPr>
            <w:tcW w:w="2246" w:type="dxa"/>
            <w:shd w:val="clear" w:color="auto" w:fill="auto"/>
          </w:tcPr>
          <w:p w14:paraId="0D5ED228" w14:textId="77777777" w:rsidR="00741D6B" w:rsidRPr="00990D4E" w:rsidRDefault="00281CA9" w:rsidP="007D6691">
            <w:pPr>
              <w:rPr>
                <w:b/>
              </w:rPr>
            </w:pPr>
            <w:r>
              <w:rPr>
                <w:b/>
              </w:rPr>
              <w:t>Osallistuminen yhteisön toimintaan</w:t>
            </w:r>
          </w:p>
        </w:tc>
        <w:tc>
          <w:tcPr>
            <w:tcW w:w="6684" w:type="dxa"/>
            <w:shd w:val="clear" w:color="auto" w:fill="auto"/>
          </w:tcPr>
          <w:p w14:paraId="09B0F27F" w14:textId="36830E96" w:rsidR="00426339" w:rsidRPr="001D3C45" w:rsidRDefault="00C03DF3" w:rsidP="009558B8">
            <w:pPr>
              <w:jc w:val="both"/>
              <w:rPr>
                <w:color w:val="000000"/>
              </w:rPr>
            </w:pPr>
            <w:r w:rsidRPr="00C03DF3">
              <w:rPr>
                <w:color w:val="000000"/>
              </w:rPr>
              <w:t xml:space="preserve">Kukin taho kustantaa oman osallistumisensa yhteisön toimintaan. Kokouksien järjestelykustannukset </w:t>
            </w:r>
            <w:r w:rsidR="00122057">
              <w:rPr>
                <w:color w:val="000000"/>
              </w:rPr>
              <w:t xml:space="preserve">katetaan </w:t>
            </w:r>
            <w:r w:rsidRPr="00C03DF3">
              <w:rPr>
                <w:color w:val="000000"/>
              </w:rPr>
              <w:t>integraatiomaksuista.</w:t>
            </w:r>
          </w:p>
        </w:tc>
      </w:tr>
      <w:tr w:rsidR="004040AF" w14:paraId="4EE53A96" w14:textId="77777777" w:rsidTr="007D6691">
        <w:tc>
          <w:tcPr>
            <w:tcW w:w="2246" w:type="dxa"/>
            <w:shd w:val="clear" w:color="auto" w:fill="auto"/>
          </w:tcPr>
          <w:p w14:paraId="76675C54" w14:textId="77777777" w:rsidR="004040AF" w:rsidRDefault="004040AF" w:rsidP="00671E06">
            <w:pPr>
              <w:rPr>
                <w:b/>
              </w:rPr>
            </w:pPr>
            <w:proofErr w:type="gramStart"/>
            <w:r>
              <w:rPr>
                <w:b/>
              </w:rPr>
              <w:t xml:space="preserve">Uuden </w:t>
            </w:r>
            <w:r w:rsidR="00671E06">
              <w:rPr>
                <w:b/>
              </w:rPr>
              <w:t>toimijan</w:t>
            </w:r>
            <w:r>
              <w:rPr>
                <w:b/>
              </w:rPr>
              <w:t xml:space="preserve"> mukaantulo</w:t>
            </w:r>
            <w:r w:rsidR="00671E06">
              <w:rPr>
                <w:b/>
              </w:rPr>
              <w:t xml:space="preserve"> yhteisöön</w:t>
            </w:r>
            <w:r w:rsidR="003619A7">
              <w:rPr>
                <w:b/>
              </w:rPr>
              <w:t xml:space="preserve"> tai käyttämään palvelua</w:t>
            </w:r>
            <w:proofErr w:type="gramEnd"/>
          </w:p>
        </w:tc>
        <w:tc>
          <w:tcPr>
            <w:tcW w:w="6684" w:type="dxa"/>
            <w:shd w:val="clear" w:color="auto" w:fill="auto"/>
          </w:tcPr>
          <w:p w14:paraId="764DEDE3" w14:textId="77777777" w:rsidR="00426339" w:rsidRDefault="00426339" w:rsidP="00CB255B">
            <w:pPr>
              <w:jc w:val="both"/>
            </w:pPr>
            <w:r w:rsidRPr="00426339">
              <w:t>O</w:t>
            </w:r>
            <w:r w:rsidR="00191017">
              <w:t>skari-v</w:t>
            </w:r>
            <w:r w:rsidRPr="00426339">
              <w:t>erkosto</w:t>
            </w:r>
            <w:r>
              <w:t xml:space="preserve">on mukaan tulevan osapuolen tulee allekirjoittaa </w:t>
            </w:r>
            <w:r w:rsidRPr="004A66B7">
              <w:t>Verkostosopimus</w:t>
            </w:r>
            <w:r>
              <w:t xml:space="preserve"> [1].</w:t>
            </w:r>
          </w:p>
          <w:p w14:paraId="26AC028C" w14:textId="77777777" w:rsidR="00426339" w:rsidRDefault="00426339" w:rsidP="00426339">
            <w:r>
              <w:t xml:space="preserve"> </w:t>
            </w:r>
          </w:p>
          <w:p w14:paraId="2FEA69AF" w14:textId="77777777" w:rsidR="007D1E78" w:rsidRPr="001D3C45" w:rsidRDefault="009E4D29" w:rsidP="00CB255B">
            <w:pPr>
              <w:jc w:val="both"/>
              <w:rPr>
                <w:color w:val="000000"/>
              </w:rPr>
            </w:pPr>
            <w:r>
              <w:rPr>
                <w:szCs w:val="22"/>
              </w:rPr>
              <w:t>Ohjausryhmään tulevat h</w:t>
            </w:r>
            <w:r w:rsidR="00426339">
              <w:rPr>
                <w:szCs w:val="22"/>
              </w:rPr>
              <w:t xml:space="preserve">ankkeiden omistajat allekirjoittavat koordinaattorin </w:t>
            </w:r>
            <w:r w:rsidR="00426339" w:rsidRPr="004A66B7">
              <w:rPr>
                <w:szCs w:val="22"/>
              </w:rPr>
              <w:t xml:space="preserve">kanssa </w:t>
            </w:r>
            <w:r w:rsidR="00426339" w:rsidRPr="004A66B7">
              <w:rPr>
                <w:bCs/>
                <w:szCs w:val="22"/>
              </w:rPr>
              <w:t>Integraatiosopimuksen</w:t>
            </w:r>
            <w:r w:rsidR="00426339" w:rsidRPr="0072599B">
              <w:rPr>
                <w:bCs/>
                <w:szCs w:val="22"/>
              </w:rPr>
              <w:t xml:space="preserve"> [2]</w:t>
            </w:r>
            <w:r w:rsidR="00426339">
              <w:rPr>
                <w:bCs/>
                <w:szCs w:val="22"/>
              </w:rPr>
              <w:t xml:space="preserve">, jossa sovitaan maksuista ja korvauksista. </w:t>
            </w:r>
            <w:r w:rsidR="00426339">
              <w:rPr>
                <w:szCs w:val="22"/>
              </w:rPr>
              <w:t xml:space="preserve">Koordinaattori laskuttaa Hankkeen omistajalta vuosittain ohjausryhmän päättämän tukipalvelumaksun. </w:t>
            </w:r>
            <w:r w:rsidR="00426339">
              <w:t xml:space="preserve"> </w:t>
            </w:r>
            <w:r w:rsidR="007D1E78">
              <w:t xml:space="preserve"> </w:t>
            </w:r>
          </w:p>
        </w:tc>
      </w:tr>
    </w:tbl>
    <w:p w14:paraId="4B05686E" w14:textId="77777777" w:rsidR="005558CF" w:rsidRDefault="005558CF" w:rsidP="00CC2789">
      <w:pPr>
        <w:pStyle w:val="Heading1"/>
        <w:numPr>
          <w:ilvl w:val="0"/>
          <w:numId w:val="0"/>
        </w:numPr>
        <w:ind w:left="432"/>
      </w:pPr>
    </w:p>
    <w:p w14:paraId="298418EE" w14:textId="77777777" w:rsidR="005558CF" w:rsidRDefault="00BD2484" w:rsidP="005558CF">
      <w:pPr>
        <w:pStyle w:val="Heading1"/>
      </w:pPr>
      <w:bookmarkStart w:id="7" w:name="_Toc416443567"/>
      <w:r>
        <w:t>O</w:t>
      </w:r>
      <w:r w:rsidR="00191017">
        <w:t>skari</w:t>
      </w:r>
      <w:r w:rsidR="008B1FDF">
        <w:t xml:space="preserve">–ohjelmiston </w:t>
      </w:r>
      <w:r w:rsidR="005558CF">
        <w:t>dokumentaatio</w:t>
      </w:r>
      <w:bookmarkEnd w:id="7"/>
    </w:p>
    <w:p w14:paraId="4BBD3B8D" w14:textId="77777777" w:rsidR="005558CF" w:rsidRDefault="005558CF" w:rsidP="005558CF"/>
    <w:p w14:paraId="35A268F0" w14:textId="77777777" w:rsidR="00197CF7" w:rsidRDefault="00197CF7" w:rsidP="00197CF7">
      <w:pPr>
        <w:spacing w:line="360" w:lineRule="auto"/>
        <w:ind w:left="720"/>
        <w:jc w:val="both"/>
      </w:pPr>
      <w:r w:rsidRPr="0040202D">
        <w:rPr>
          <w:b/>
        </w:rPr>
        <w:t>Taulu</w:t>
      </w:r>
      <w:r w:rsidR="002B37ED" w:rsidRPr="0040202D">
        <w:rPr>
          <w:b/>
        </w:rPr>
        <w:t>kko 5</w:t>
      </w:r>
      <w:r w:rsidRPr="0040202D">
        <w:rPr>
          <w:b/>
        </w:rPr>
        <w:t>.</w:t>
      </w:r>
      <w:r>
        <w:t xml:space="preserve"> </w:t>
      </w:r>
      <w:r w:rsidR="008F6394">
        <w:t>Ohjelmiston d</w:t>
      </w:r>
      <w:r>
        <w:t>okumentaatio</w:t>
      </w:r>
    </w:p>
    <w:p w14:paraId="32A09B6D" w14:textId="77777777" w:rsidR="005558CF" w:rsidRPr="00505839" w:rsidRDefault="005558CF" w:rsidP="005558CF">
      <w:pPr>
        <w:spacing w:line="360" w:lineRule="auto"/>
        <w:ind w:left="720"/>
        <w:jc w:val="both"/>
        <w:rPr>
          <w:b/>
        </w:rPr>
      </w:pPr>
    </w:p>
    <w:tbl>
      <w:tblPr>
        <w:tblW w:w="903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00"/>
        <w:gridCol w:w="3003"/>
        <w:gridCol w:w="3934"/>
      </w:tblGrid>
      <w:tr w:rsidR="005558CF" w14:paraId="337DFA39" w14:textId="77777777" w:rsidTr="00D77D93">
        <w:tc>
          <w:tcPr>
            <w:tcW w:w="2100" w:type="dxa"/>
            <w:shd w:val="clear" w:color="auto" w:fill="DBE5F1"/>
          </w:tcPr>
          <w:p w14:paraId="56776F13" w14:textId="77777777" w:rsidR="005558CF" w:rsidRPr="000A3AC5" w:rsidRDefault="005558CF" w:rsidP="00FB21FB">
            <w:pPr>
              <w:rPr>
                <w:b/>
              </w:rPr>
            </w:pPr>
            <w:r w:rsidRPr="000A3AC5">
              <w:rPr>
                <w:b/>
              </w:rPr>
              <w:t>Dokumentti</w:t>
            </w:r>
          </w:p>
        </w:tc>
        <w:tc>
          <w:tcPr>
            <w:tcW w:w="3003" w:type="dxa"/>
            <w:shd w:val="clear" w:color="auto" w:fill="DBE5F1"/>
          </w:tcPr>
          <w:p w14:paraId="3EED1ADF" w14:textId="77777777" w:rsidR="005558CF" w:rsidRPr="000A3AC5" w:rsidRDefault="005558CF" w:rsidP="00FB21FB">
            <w:pPr>
              <w:rPr>
                <w:b/>
              </w:rPr>
            </w:pPr>
            <w:r>
              <w:rPr>
                <w:b/>
              </w:rPr>
              <w:t>Nimi</w:t>
            </w:r>
          </w:p>
        </w:tc>
        <w:tc>
          <w:tcPr>
            <w:tcW w:w="3934" w:type="dxa"/>
            <w:shd w:val="clear" w:color="auto" w:fill="DBE5F1"/>
          </w:tcPr>
          <w:p w14:paraId="292CB73A" w14:textId="77777777" w:rsidR="005558CF" w:rsidRPr="000A3AC5" w:rsidRDefault="005558CF" w:rsidP="00FB21FB">
            <w:pPr>
              <w:rPr>
                <w:b/>
              </w:rPr>
            </w:pPr>
            <w:r>
              <w:rPr>
                <w:b/>
              </w:rPr>
              <w:t>Sijainti</w:t>
            </w:r>
          </w:p>
        </w:tc>
      </w:tr>
      <w:tr w:rsidR="005558CF" w14:paraId="5E34BA5C" w14:textId="77777777" w:rsidTr="00D77D93">
        <w:tc>
          <w:tcPr>
            <w:tcW w:w="2100" w:type="dxa"/>
            <w:shd w:val="clear" w:color="auto" w:fill="auto"/>
          </w:tcPr>
          <w:p w14:paraId="02F5217F" w14:textId="77777777" w:rsidR="005558CF" w:rsidRPr="00770BAE" w:rsidRDefault="005558CF" w:rsidP="00FB21FB">
            <w:r w:rsidRPr="00770BAE">
              <w:t>Ohjelmiston toiminnallinen kuvaus</w:t>
            </w:r>
          </w:p>
        </w:tc>
        <w:tc>
          <w:tcPr>
            <w:tcW w:w="3003" w:type="dxa"/>
          </w:tcPr>
          <w:p w14:paraId="1112AEE0" w14:textId="77777777" w:rsidR="005558CF" w:rsidRPr="0038085B" w:rsidRDefault="00D77D93" w:rsidP="0045361D">
            <w:r w:rsidRPr="0038085B">
              <w:t>O</w:t>
            </w:r>
            <w:r w:rsidR="0045361D">
              <w:t>skari-</w:t>
            </w:r>
            <w:r w:rsidRPr="0038085B">
              <w:t>paikkatietoikkuna sivusto</w:t>
            </w:r>
          </w:p>
        </w:tc>
        <w:tc>
          <w:tcPr>
            <w:tcW w:w="3934" w:type="dxa"/>
            <w:shd w:val="clear" w:color="auto" w:fill="auto"/>
          </w:tcPr>
          <w:p w14:paraId="14CB8186" w14:textId="620AAF3D" w:rsidR="005558CF" w:rsidRPr="0038085B" w:rsidRDefault="00574267" w:rsidP="00FB21FB">
            <w:hyperlink r:id="rId26" w:history="1">
              <w:r w:rsidR="00122057" w:rsidRPr="005F4522">
                <w:rPr>
                  <w:rStyle w:val="Hyperlink"/>
                </w:rPr>
                <w:t>http://www.paikkatietoikkuna.fi/web/fi/oskari_ominaisuudet</w:t>
              </w:r>
            </w:hyperlink>
            <w:r w:rsidR="00122057">
              <w:t xml:space="preserve"> </w:t>
            </w:r>
          </w:p>
        </w:tc>
      </w:tr>
      <w:tr w:rsidR="005558CF" w14:paraId="049051C9" w14:textId="77777777" w:rsidTr="00D77D93">
        <w:tc>
          <w:tcPr>
            <w:tcW w:w="2100" w:type="dxa"/>
            <w:shd w:val="clear" w:color="auto" w:fill="auto"/>
          </w:tcPr>
          <w:p w14:paraId="27DE3C9B" w14:textId="77777777" w:rsidR="005558CF" w:rsidRPr="00770BAE" w:rsidRDefault="001A3D44" w:rsidP="00FB21FB">
            <w:r>
              <w:t xml:space="preserve">Käyttöohjeet </w:t>
            </w:r>
          </w:p>
        </w:tc>
        <w:tc>
          <w:tcPr>
            <w:tcW w:w="3003" w:type="dxa"/>
          </w:tcPr>
          <w:p w14:paraId="13C7D057" w14:textId="77777777" w:rsidR="005558CF" w:rsidRPr="0038085B" w:rsidRDefault="005558CF" w:rsidP="00FB21FB"/>
        </w:tc>
        <w:tc>
          <w:tcPr>
            <w:tcW w:w="3934" w:type="dxa"/>
            <w:shd w:val="clear" w:color="auto" w:fill="auto"/>
          </w:tcPr>
          <w:p w14:paraId="73905EC3" w14:textId="5099C763" w:rsidR="005558CF" w:rsidRPr="0038085B" w:rsidRDefault="00574267" w:rsidP="00122057">
            <w:hyperlink r:id="rId27" w:history="1">
              <w:r w:rsidR="001A3D44" w:rsidRPr="00D6562C">
                <w:rPr>
                  <w:rStyle w:val="Hyperlink"/>
                </w:rPr>
                <w:t>http://www.oskari.org/documentation</w:t>
              </w:r>
            </w:hyperlink>
            <w:r w:rsidR="00122057">
              <w:rPr>
                <w:rStyle w:val="Hyperlink"/>
              </w:rPr>
              <w:t xml:space="preserve"> </w:t>
            </w:r>
            <w:r w:rsidR="00122057">
              <w:rPr>
                <w:rStyle w:val="Hyperlink"/>
              </w:rPr>
              <w:br/>
            </w:r>
            <w:r w:rsidR="00122057" w:rsidRPr="00122057">
              <w:rPr>
                <w:rStyle w:val="Hyperlink"/>
                <w:color w:val="auto"/>
                <w:u w:val="none"/>
              </w:rPr>
              <w:t xml:space="preserve">Loppukäyttäjän ohjeet </w:t>
            </w:r>
            <w:r w:rsidR="00122057">
              <w:rPr>
                <w:rStyle w:val="Hyperlink"/>
                <w:color w:val="auto"/>
                <w:u w:val="none"/>
              </w:rPr>
              <w:t>löytyvät</w:t>
            </w:r>
            <w:r w:rsidR="00122057" w:rsidRPr="00122057">
              <w:rPr>
                <w:rStyle w:val="Hyperlink"/>
                <w:color w:val="auto"/>
                <w:u w:val="none"/>
              </w:rPr>
              <w:t xml:space="preserve"> esimerkiksi </w:t>
            </w:r>
            <w:hyperlink r:id="rId28" w:history="1">
              <w:r w:rsidR="00122057" w:rsidRPr="00122057">
                <w:rPr>
                  <w:rStyle w:val="Hyperlink"/>
                </w:rPr>
                <w:t>Paikkatietoikkunan karttaikkunasta</w:t>
              </w:r>
            </w:hyperlink>
            <w:r w:rsidR="00122057">
              <w:rPr>
                <w:rStyle w:val="Hyperlink"/>
                <w:color w:val="auto"/>
                <w:u w:val="none"/>
              </w:rPr>
              <w:t xml:space="preserve"> (Käyttöohjeet-valikko)</w:t>
            </w:r>
            <w:r w:rsidR="00122057" w:rsidRPr="00122057">
              <w:rPr>
                <w:rStyle w:val="Hyperlink"/>
                <w:color w:val="auto"/>
                <w:u w:val="none"/>
              </w:rPr>
              <w:t xml:space="preserve"> ja englanniksi ELF-palvelus</w:t>
            </w:r>
            <w:r w:rsidR="00122057">
              <w:rPr>
                <w:rStyle w:val="Hyperlink"/>
                <w:color w:val="auto"/>
                <w:u w:val="none"/>
              </w:rPr>
              <w:t>t</w:t>
            </w:r>
            <w:r w:rsidR="00122057" w:rsidRPr="00122057">
              <w:rPr>
                <w:rStyle w:val="Hyperlink"/>
                <w:color w:val="auto"/>
                <w:u w:val="none"/>
              </w:rPr>
              <w:t>a</w:t>
            </w:r>
            <w:r w:rsidR="00122057">
              <w:rPr>
                <w:rStyle w:val="Hyperlink"/>
                <w:color w:val="auto"/>
                <w:u w:val="none"/>
              </w:rPr>
              <w:t>.</w:t>
            </w:r>
          </w:p>
        </w:tc>
      </w:tr>
      <w:tr w:rsidR="009B6160" w14:paraId="7FD7727C" w14:textId="77777777" w:rsidTr="00D77D93">
        <w:tc>
          <w:tcPr>
            <w:tcW w:w="2100" w:type="dxa"/>
            <w:shd w:val="clear" w:color="auto" w:fill="auto"/>
          </w:tcPr>
          <w:p w14:paraId="2F9E31B6" w14:textId="77777777" w:rsidR="009B6160" w:rsidRPr="00770BAE" w:rsidRDefault="009B6160" w:rsidP="00FB21FB">
            <w:r w:rsidRPr="00770BAE">
              <w:t>Asennusohje</w:t>
            </w:r>
            <w:r w:rsidR="00C10D79">
              <w:t xml:space="preserve"> </w:t>
            </w:r>
            <w:r w:rsidRPr="00770BAE">
              <w:t>&amp;</w:t>
            </w:r>
            <w:r w:rsidR="00C10D79">
              <w:t xml:space="preserve"> </w:t>
            </w:r>
            <w:r w:rsidRPr="00770BAE">
              <w:t>käyttöympäristö</w:t>
            </w:r>
          </w:p>
        </w:tc>
        <w:tc>
          <w:tcPr>
            <w:tcW w:w="3003" w:type="dxa"/>
          </w:tcPr>
          <w:p w14:paraId="62E5D49A" w14:textId="77777777" w:rsidR="009B6160" w:rsidRPr="0038085B" w:rsidRDefault="009B6160" w:rsidP="00FB21FB"/>
        </w:tc>
        <w:tc>
          <w:tcPr>
            <w:tcW w:w="3934" w:type="dxa"/>
            <w:shd w:val="clear" w:color="auto" w:fill="auto"/>
          </w:tcPr>
          <w:p w14:paraId="261A0EB5" w14:textId="77777777" w:rsidR="009B6160" w:rsidRDefault="00574267" w:rsidP="00FB21FB">
            <w:hyperlink r:id="rId29" w:history="1">
              <w:r w:rsidR="0045361D" w:rsidRPr="00293F9E">
                <w:rPr>
                  <w:rStyle w:val="Hyperlink"/>
                </w:rPr>
                <w:t>http://www.oskari.org/documentation</w:t>
              </w:r>
            </w:hyperlink>
          </w:p>
          <w:p w14:paraId="50B30BC5" w14:textId="77777777" w:rsidR="0045361D" w:rsidRPr="0038085B" w:rsidRDefault="0045361D" w:rsidP="00FB21FB"/>
        </w:tc>
      </w:tr>
      <w:tr w:rsidR="009B6160" w14:paraId="4569669E" w14:textId="77777777" w:rsidTr="00D77D93">
        <w:tc>
          <w:tcPr>
            <w:tcW w:w="2100" w:type="dxa"/>
            <w:shd w:val="clear" w:color="auto" w:fill="auto"/>
          </w:tcPr>
          <w:p w14:paraId="074FEACC" w14:textId="77777777" w:rsidR="009B6160" w:rsidRPr="00770BAE" w:rsidRDefault="009B6160" w:rsidP="00FB21FB">
            <w:r>
              <w:t>Tekninen kuvaus</w:t>
            </w:r>
            <w:r w:rsidR="00C10D79">
              <w:t xml:space="preserve"> </w:t>
            </w:r>
            <w:r>
              <w:t>&amp;</w:t>
            </w:r>
            <w:r w:rsidR="00C10D79">
              <w:t xml:space="preserve"> </w:t>
            </w:r>
            <w:r>
              <w:t>k</w:t>
            </w:r>
            <w:r w:rsidRPr="00770BAE">
              <w:t>ehittäjän opas</w:t>
            </w:r>
          </w:p>
        </w:tc>
        <w:tc>
          <w:tcPr>
            <w:tcW w:w="3003" w:type="dxa"/>
          </w:tcPr>
          <w:p w14:paraId="1FEF4F61" w14:textId="77777777" w:rsidR="009B6160" w:rsidRPr="0038085B" w:rsidRDefault="009B6160" w:rsidP="00FB21FB"/>
        </w:tc>
        <w:tc>
          <w:tcPr>
            <w:tcW w:w="3934" w:type="dxa"/>
            <w:shd w:val="clear" w:color="auto" w:fill="auto"/>
          </w:tcPr>
          <w:p w14:paraId="3AC509B7" w14:textId="77777777" w:rsidR="009B6160" w:rsidRDefault="00574267" w:rsidP="00FB21FB">
            <w:hyperlink r:id="rId30" w:history="1">
              <w:r w:rsidR="0045361D" w:rsidRPr="00293F9E">
                <w:rPr>
                  <w:rStyle w:val="Hyperlink"/>
                </w:rPr>
                <w:t>http://www.oskari.org/documentation</w:t>
              </w:r>
            </w:hyperlink>
          </w:p>
          <w:p w14:paraId="34128447" w14:textId="77777777" w:rsidR="0045361D" w:rsidRPr="0038085B" w:rsidRDefault="0045361D" w:rsidP="00FB21FB"/>
        </w:tc>
      </w:tr>
      <w:tr w:rsidR="005558CF" w14:paraId="1F0C5675" w14:textId="77777777" w:rsidTr="00D77D93">
        <w:tc>
          <w:tcPr>
            <w:tcW w:w="2100" w:type="dxa"/>
            <w:shd w:val="clear" w:color="auto" w:fill="auto"/>
          </w:tcPr>
          <w:p w14:paraId="77929888" w14:textId="77777777" w:rsidR="005558CF" w:rsidRPr="00770BAE" w:rsidRDefault="005558CF" w:rsidP="00FB21FB">
            <w:r w:rsidRPr="00770BAE">
              <w:t>Tekninen tietokantakuvau</w:t>
            </w:r>
            <w:r>
              <w:t>s</w:t>
            </w:r>
          </w:p>
        </w:tc>
        <w:tc>
          <w:tcPr>
            <w:tcW w:w="3003" w:type="dxa"/>
          </w:tcPr>
          <w:p w14:paraId="4DF29124" w14:textId="77777777" w:rsidR="005558CF" w:rsidRPr="00D85D00" w:rsidRDefault="005558CF" w:rsidP="00FB21FB"/>
        </w:tc>
        <w:tc>
          <w:tcPr>
            <w:tcW w:w="3934" w:type="dxa"/>
            <w:shd w:val="clear" w:color="auto" w:fill="auto"/>
          </w:tcPr>
          <w:p w14:paraId="6DB6F61B" w14:textId="10F161D4" w:rsidR="005558CF" w:rsidRPr="004D3A9B" w:rsidRDefault="00122057" w:rsidP="00FB21FB">
            <w:r>
              <w:t>Tekeillä</w:t>
            </w:r>
          </w:p>
        </w:tc>
      </w:tr>
      <w:tr w:rsidR="006745ED" w14:paraId="469B1D3F" w14:textId="77777777" w:rsidTr="00D77D93">
        <w:tc>
          <w:tcPr>
            <w:tcW w:w="2100" w:type="dxa"/>
            <w:shd w:val="clear" w:color="auto" w:fill="auto"/>
          </w:tcPr>
          <w:p w14:paraId="375D88AB" w14:textId="77777777" w:rsidR="006745ED" w:rsidRPr="00E429AC" w:rsidRDefault="006745ED" w:rsidP="00605256">
            <w:pPr>
              <w:rPr>
                <w:color w:val="000000"/>
              </w:rPr>
            </w:pPr>
            <w:r w:rsidRPr="00E429AC">
              <w:rPr>
                <w:color w:val="000000"/>
              </w:rPr>
              <w:t xml:space="preserve">Palvelun </w:t>
            </w:r>
            <w:r w:rsidR="00605256" w:rsidRPr="00E429AC">
              <w:rPr>
                <w:color w:val="000000"/>
              </w:rPr>
              <w:t>tuottamisen työohje</w:t>
            </w:r>
          </w:p>
        </w:tc>
        <w:tc>
          <w:tcPr>
            <w:tcW w:w="3003" w:type="dxa"/>
          </w:tcPr>
          <w:p w14:paraId="1A50CA83" w14:textId="77777777" w:rsidR="006745ED" w:rsidRPr="00D85D00" w:rsidRDefault="00D85D00" w:rsidP="00FB21FB">
            <w:r w:rsidRPr="00D85D00">
              <w:t>Sisältyy muuhun dokumentaatioon</w:t>
            </w:r>
          </w:p>
        </w:tc>
        <w:tc>
          <w:tcPr>
            <w:tcW w:w="3934" w:type="dxa"/>
            <w:shd w:val="clear" w:color="auto" w:fill="auto"/>
          </w:tcPr>
          <w:p w14:paraId="2875B485" w14:textId="77777777" w:rsidR="006745ED" w:rsidRPr="00540BBD" w:rsidRDefault="006745ED" w:rsidP="00FB21FB">
            <w:pPr>
              <w:rPr>
                <w:color w:val="FF0000"/>
              </w:rPr>
            </w:pPr>
          </w:p>
        </w:tc>
      </w:tr>
    </w:tbl>
    <w:p w14:paraId="47BDC5F0" w14:textId="77777777" w:rsidR="005558CF" w:rsidRDefault="005558CF" w:rsidP="005558CF">
      <w:pPr>
        <w:spacing w:line="360" w:lineRule="auto"/>
        <w:ind w:left="720"/>
      </w:pPr>
    </w:p>
    <w:p w14:paraId="565F7009" w14:textId="77777777" w:rsidR="00197CF7" w:rsidRDefault="00197CF7" w:rsidP="00197CF7">
      <w:pPr>
        <w:spacing w:line="360" w:lineRule="auto"/>
        <w:ind w:left="720"/>
        <w:jc w:val="both"/>
      </w:pPr>
      <w:r w:rsidRPr="0040202D">
        <w:rPr>
          <w:b/>
        </w:rPr>
        <w:t xml:space="preserve">Taulukko </w:t>
      </w:r>
      <w:r w:rsidR="002B37ED" w:rsidRPr="0040202D">
        <w:rPr>
          <w:b/>
        </w:rPr>
        <w:t>6</w:t>
      </w:r>
      <w:r w:rsidRPr="0040202D">
        <w:rPr>
          <w:b/>
        </w:rPr>
        <w:t>.</w:t>
      </w:r>
      <w:r>
        <w:t xml:space="preserve"> Metatietojen, lähdekoodin ja dokumentaation ylläpito</w:t>
      </w:r>
    </w:p>
    <w:tbl>
      <w:tblPr>
        <w:tblW w:w="893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245"/>
        <w:gridCol w:w="3685"/>
      </w:tblGrid>
      <w:tr w:rsidR="005558CF" w14:paraId="132333A8" w14:textId="77777777" w:rsidTr="00736D9F">
        <w:tc>
          <w:tcPr>
            <w:tcW w:w="5245" w:type="dxa"/>
            <w:shd w:val="clear" w:color="auto" w:fill="DBE5F1"/>
          </w:tcPr>
          <w:p w14:paraId="265A0008" w14:textId="77777777" w:rsidR="005558CF" w:rsidRPr="000A3AC5" w:rsidRDefault="005558CF" w:rsidP="00FB21FB">
            <w:pPr>
              <w:rPr>
                <w:b/>
              </w:rPr>
            </w:pPr>
            <w:r>
              <w:rPr>
                <w:b/>
              </w:rPr>
              <w:t>Ylläpitotehtävä</w:t>
            </w:r>
          </w:p>
        </w:tc>
        <w:tc>
          <w:tcPr>
            <w:tcW w:w="3685" w:type="dxa"/>
            <w:shd w:val="clear" w:color="auto" w:fill="DBE5F1"/>
          </w:tcPr>
          <w:p w14:paraId="65C008EC" w14:textId="77777777" w:rsidR="005558CF" w:rsidRPr="000A3AC5" w:rsidRDefault="005558CF" w:rsidP="00FB21FB">
            <w:pPr>
              <w:rPr>
                <w:b/>
              </w:rPr>
            </w:pPr>
            <w:r>
              <w:rPr>
                <w:b/>
              </w:rPr>
              <w:t>Vastuu</w:t>
            </w:r>
            <w:r w:rsidR="008F6394">
              <w:rPr>
                <w:b/>
              </w:rPr>
              <w:t>osapuoli</w:t>
            </w:r>
          </w:p>
        </w:tc>
      </w:tr>
      <w:tr w:rsidR="005558CF" w14:paraId="0494A7D1" w14:textId="77777777" w:rsidTr="00736D9F">
        <w:tc>
          <w:tcPr>
            <w:tcW w:w="5245" w:type="dxa"/>
            <w:shd w:val="clear" w:color="auto" w:fill="auto"/>
          </w:tcPr>
          <w:p w14:paraId="4881796A" w14:textId="77777777" w:rsidR="005558CF" w:rsidRPr="00770BAE" w:rsidRDefault="005558CF" w:rsidP="00B67C69">
            <w:r>
              <w:t>Metatietojen tallennus ja ylläpito jakelupaik</w:t>
            </w:r>
            <w:r w:rsidR="00B67C69">
              <w:t>kaan</w:t>
            </w:r>
          </w:p>
        </w:tc>
        <w:tc>
          <w:tcPr>
            <w:tcW w:w="3685" w:type="dxa"/>
            <w:shd w:val="clear" w:color="auto" w:fill="auto"/>
          </w:tcPr>
          <w:p w14:paraId="2A1BB8FE" w14:textId="005F22C9" w:rsidR="005558CF" w:rsidRPr="008554E6" w:rsidRDefault="00122057" w:rsidP="00FB21FB">
            <w:r>
              <w:t>Koordinaattori</w:t>
            </w:r>
          </w:p>
        </w:tc>
      </w:tr>
      <w:tr w:rsidR="005558CF" w14:paraId="7900B6FE" w14:textId="77777777" w:rsidTr="00736D9F">
        <w:tc>
          <w:tcPr>
            <w:tcW w:w="5245" w:type="dxa"/>
            <w:shd w:val="clear" w:color="auto" w:fill="auto"/>
          </w:tcPr>
          <w:p w14:paraId="55F6B199" w14:textId="77777777" w:rsidR="005558CF" w:rsidRPr="00770BAE" w:rsidRDefault="001A1178" w:rsidP="00B67C69">
            <w:r>
              <w:t>L</w:t>
            </w:r>
            <w:r w:rsidR="005558CF">
              <w:t>ähdekoodin tallennus ja ylläpito jakelupaik</w:t>
            </w:r>
            <w:r w:rsidR="00B67C69">
              <w:t>k</w:t>
            </w:r>
            <w:r w:rsidR="005558CF">
              <w:t>a</w:t>
            </w:r>
            <w:r w:rsidR="00B67C69">
              <w:t>an</w:t>
            </w:r>
          </w:p>
        </w:tc>
        <w:tc>
          <w:tcPr>
            <w:tcW w:w="3685" w:type="dxa"/>
            <w:shd w:val="clear" w:color="auto" w:fill="auto"/>
          </w:tcPr>
          <w:p w14:paraId="74082F05" w14:textId="77777777" w:rsidR="005558CF" w:rsidRPr="008554E6" w:rsidRDefault="00C532D3" w:rsidP="00FB21FB">
            <w:r>
              <w:t>Integraattori</w:t>
            </w:r>
          </w:p>
        </w:tc>
      </w:tr>
      <w:tr w:rsidR="005558CF" w14:paraId="1DF860A0" w14:textId="77777777" w:rsidTr="00736D9F">
        <w:tc>
          <w:tcPr>
            <w:tcW w:w="5245" w:type="dxa"/>
            <w:shd w:val="clear" w:color="auto" w:fill="auto"/>
          </w:tcPr>
          <w:p w14:paraId="2B7928EF" w14:textId="77777777" w:rsidR="005558CF" w:rsidRPr="00770BAE" w:rsidRDefault="005558CF" w:rsidP="00B67C69">
            <w:r>
              <w:t>Dokumentaation tallennus ja ylläpito jakelupaik</w:t>
            </w:r>
            <w:r w:rsidR="00B67C69">
              <w:t>kaan</w:t>
            </w:r>
          </w:p>
        </w:tc>
        <w:tc>
          <w:tcPr>
            <w:tcW w:w="3685" w:type="dxa"/>
            <w:shd w:val="clear" w:color="auto" w:fill="auto"/>
          </w:tcPr>
          <w:p w14:paraId="622419A3" w14:textId="77777777" w:rsidR="005558CF" w:rsidRPr="008554E6" w:rsidRDefault="00C532D3" w:rsidP="00FB21FB">
            <w:r>
              <w:t>Integraattori, Koordinaattori</w:t>
            </w:r>
          </w:p>
        </w:tc>
      </w:tr>
    </w:tbl>
    <w:p w14:paraId="5C9FAEDE" w14:textId="77777777" w:rsidR="001A4958" w:rsidRDefault="001A4958" w:rsidP="001A4958"/>
    <w:p w14:paraId="0388BBAB" w14:textId="77777777" w:rsidR="00EC30E2" w:rsidRDefault="00EC30E2" w:rsidP="001A4958"/>
    <w:p w14:paraId="75046532" w14:textId="77777777" w:rsidR="006D1537" w:rsidRDefault="006D1537" w:rsidP="00CC2789">
      <w:pPr>
        <w:pStyle w:val="Heading1"/>
        <w:numPr>
          <w:ilvl w:val="0"/>
          <w:numId w:val="0"/>
        </w:numPr>
        <w:ind w:left="432"/>
      </w:pPr>
      <w:bookmarkStart w:id="8" w:name="_Toc416443568"/>
      <w:r>
        <w:t>VIITTEET:</w:t>
      </w:r>
      <w:bookmarkEnd w:id="8"/>
    </w:p>
    <w:p w14:paraId="44AB143E" w14:textId="77777777" w:rsidR="006D1537" w:rsidRDefault="006D1537" w:rsidP="001A4958">
      <w:pPr>
        <w:spacing w:line="360" w:lineRule="auto"/>
        <w:ind w:left="720"/>
        <w:jc w:val="both"/>
      </w:pPr>
    </w:p>
    <w:p w14:paraId="723469B5" w14:textId="77777777" w:rsidR="001124EF" w:rsidRPr="001124EF" w:rsidRDefault="006D1537" w:rsidP="001A4958">
      <w:pPr>
        <w:numPr>
          <w:ilvl w:val="0"/>
          <w:numId w:val="16"/>
        </w:numPr>
        <w:spacing w:line="360" w:lineRule="auto"/>
      </w:pPr>
      <w:r w:rsidRPr="001A4958">
        <w:t>O</w:t>
      </w:r>
      <w:r w:rsidR="0045361D">
        <w:t>skari</w:t>
      </w:r>
      <w:r w:rsidRPr="001A4958">
        <w:t xml:space="preserve">-verkostosopimuksen pohja: </w:t>
      </w:r>
      <w:hyperlink r:id="rId31" w:history="1">
        <w:r w:rsidR="001124EF" w:rsidRPr="001A4958">
          <w:t>http://www.paikkatietoikkuna.fi/c/document_library/get_file?uuid=e0059bbb-3756-4458-abc6-30cd36f92751&amp;groupId=108478</w:t>
        </w:r>
      </w:hyperlink>
    </w:p>
    <w:p w14:paraId="5FC84721" w14:textId="77777777" w:rsidR="001124EF" w:rsidRPr="001124EF" w:rsidRDefault="001124EF" w:rsidP="001A4958">
      <w:pPr>
        <w:numPr>
          <w:ilvl w:val="0"/>
          <w:numId w:val="16"/>
        </w:numPr>
        <w:spacing w:line="360" w:lineRule="auto"/>
      </w:pPr>
      <w:r w:rsidRPr="001A4958">
        <w:t>O</w:t>
      </w:r>
      <w:r w:rsidR="0045361D">
        <w:t>skari</w:t>
      </w:r>
      <w:r w:rsidRPr="001A4958">
        <w:t xml:space="preserve">-integraatiosopimuksen pohja: </w:t>
      </w:r>
      <w:hyperlink r:id="rId32" w:history="1">
        <w:r w:rsidRPr="001A4958">
          <w:t>http://www.paikkatietoikkuna.fi/c/document_library/get_file?uuid=13e44f69-ea85-4eb8-8fff-e2ba9359e71a&amp;groupId=108478</w:t>
        </w:r>
      </w:hyperlink>
    </w:p>
    <w:p w14:paraId="215D98ED" w14:textId="77777777" w:rsidR="00CC2789" w:rsidRDefault="00CC2789" w:rsidP="00EF232F">
      <w:pPr>
        <w:pStyle w:val="Heading1"/>
        <w:numPr>
          <w:ilvl w:val="0"/>
          <w:numId w:val="0"/>
        </w:numPr>
        <w:ind w:left="432"/>
      </w:pPr>
      <w:r w:rsidRPr="001A4958">
        <w:rPr>
          <w:rFonts w:cs="Times New Roman"/>
          <w:kern w:val="0"/>
          <w:sz w:val="22"/>
          <w:szCs w:val="24"/>
        </w:rPr>
        <w:br w:type="page"/>
      </w:r>
      <w:bookmarkStart w:id="9" w:name="_Toc416443569"/>
      <w:r>
        <w:t>Liite 1:</w:t>
      </w:r>
      <w:r w:rsidR="005E57F6">
        <w:t xml:space="preserve"> </w:t>
      </w:r>
      <w:r w:rsidR="00C019ED">
        <w:t>O</w:t>
      </w:r>
      <w:r w:rsidR="00F41DAD">
        <w:t>skari-ohjelmiston</w:t>
      </w:r>
      <w:r w:rsidR="00C019ED">
        <w:t xml:space="preserve"> t</w:t>
      </w:r>
      <w:r w:rsidR="005E57F6">
        <w:t>uotteenhallinnan rooli</w:t>
      </w:r>
      <w:r w:rsidR="00C10D79">
        <w:t>kuvaukset</w:t>
      </w:r>
      <w:bookmarkEnd w:id="9"/>
    </w:p>
    <w:p w14:paraId="1EC09112" w14:textId="77777777" w:rsidR="00890B41" w:rsidRPr="00890B41" w:rsidRDefault="00890B41" w:rsidP="00890B41"/>
    <w:tbl>
      <w:tblPr>
        <w:tblW w:w="9213" w:type="dxa"/>
        <w:tblInd w:w="491" w:type="dxa"/>
        <w:tblCellMar>
          <w:left w:w="0" w:type="dxa"/>
          <w:right w:w="0" w:type="dxa"/>
        </w:tblCellMar>
        <w:tblLook w:val="0420" w:firstRow="1" w:lastRow="0" w:firstColumn="0" w:lastColumn="0" w:noHBand="0" w:noVBand="1"/>
      </w:tblPr>
      <w:tblGrid>
        <w:gridCol w:w="1634"/>
        <w:gridCol w:w="7579"/>
      </w:tblGrid>
      <w:tr w:rsidR="003E141F" w14:paraId="63834C1B" w14:textId="77777777" w:rsidTr="00061AC9">
        <w:trPr>
          <w:trHeight w:val="438"/>
        </w:trPr>
        <w:tc>
          <w:tcPr>
            <w:tcW w:w="1634" w:type="dxa"/>
            <w:tcBorders>
              <w:top w:val="single" w:sz="8" w:space="0" w:color="000000"/>
              <w:left w:val="single" w:sz="8" w:space="0" w:color="000000"/>
              <w:bottom w:val="single" w:sz="8" w:space="0" w:color="000000"/>
              <w:right w:val="single" w:sz="8" w:space="0" w:color="000000"/>
            </w:tcBorders>
            <w:shd w:val="clear" w:color="auto" w:fill="CCECFF"/>
            <w:tcMar>
              <w:top w:w="33" w:type="dxa"/>
              <w:left w:w="65" w:type="dxa"/>
              <w:bottom w:w="33" w:type="dxa"/>
              <w:right w:w="65" w:type="dxa"/>
            </w:tcMar>
            <w:hideMark/>
          </w:tcPr>
          <w:p w14:paraId="5C8A1244" w14:textId="77777777" w:rsidR="003E141F" w:rsidRDefault="003E141F" w:rsidP="00C11414">
            <w:pPr>
              <w:pStyle w:val="NormalWeb"/>
              <w:spacing w:before="0" w:beforeAutospacing="0" w:after="0" w:afterAutospacing="0"/>
              <w:rPr>
                <w:rFonts w:ascii="Arial" w:hAnsi="Arial" w:cs="Arial"/>
                <w:sz w:val="36"/>
                <w:szCs w:val="36"/>
              </w:rPr>
            </w:pPr>
            <w:r w:rsidRPr="00AE1462">
              <w:rPr>
                <w:rFonts w:ascii="Arial" w:hAnsi="Arial" w:cs="Arial"/>
                <w:b/>
                <w:bCs/>
                <w:color w:val="000000"/>
                <w:kern w:val="24"/>
                <w:sz w:val="20"/>
                <w:szCs w:val="20"/>
              </w:rPr>
              <w:t>Rooli</w:t>
            </w:r>
          </w:p>
        </w:tc>
        <w:tc>
          <w:tcPr>
            <w:tcW w:w="7579" w:type="dxa"/>
            <w:tcBorders>
              <w:top w:val="single" w:sz="8" w:space="0" w:color="000000"/>
              <w:left w:val="single" w:sz="8" w:space="0" w:color="000000"/>
              <w:bottom w:val="single" w:sz="8" w:space="0" w:color="000000"/>
              <w:right w:val="single" w:sz="8" w:space="0" w:color="000000"/>
            </w:tcBorders>
            <w:shd w:val="clear" w:color="auto" w:fill="CCECFF"/>
            <w:tcMar>
              <w:top w:w="33" w:type="dxa"/>
              <w:left w:w="65" w:type="dxa"/>
              <w:bottom w:w="33" w:type="dxa"/>
              <w:right w:w="65" w:type="dxa"/>
            </w:tcMar>
            <w:hideMark/>
          </w:tcPr>
          <w:p w14:paraId="37EB936B" w14:textId="77777777" w:rsidR="003E141F" w:rsidRDefault="003E141F" w:rsidP="00C11414">
            <w:pPr>
              <w:pStyle w:val="NormalWeb"/>
              <w:spacing w:before="0" w:beforeAutospacing="0" w:after="0" w:afterAutospacing="0"/>
              <w:rPr>
                <w:rFonts w:ascii="Arial" w:hAnsi="Arial" w:cs="Arial"/>
                <w:sz w:val="36"/>
                <w:szCs w:val="36"/>
              </w:rPr>
            </w:pPr>
            <w:r w:rsidRPr="00AE1462">
              <w:rPr>
                <w:rFonts w:ascii="Arial" w:hAnsi="Arial" w:cs="Arial"/>
                <w:b/>
                <w:bCs/>
                <w:color w:val="000000"/>
                <w:kern w:val="24"/>
                <w:sz w:val="20"/>
                <w:szCs w:val="20"/>
              </w:rPr>
              <w:t>Tehtävät</w:t>
            </w:r>
          </w:p>
        </w:tc>
      </w:tr>
      <w:tr w:rsidR="003E141F" w:rsidRPr="005E57F6" w14:paraId="7FB0696A" w14:textId="77777777" w:rsidTr="00061AC9">
        <w:trPr>
          <w:trHeight w:val="319"/>
        </w:trPr>
        <w:tc>
          <w:tcPr>
            <w:tcW w:w="1634" w:type="dxa"/>
            <w:tcBorders>
              <w:top w:val="single" w:sz="8" w:space="0" w:color="000000"/>
              <w:left w:val="single" w:sz="8" w:space="0" w:color="000000"/>
              <w:bottom w:val="single" w:sz="8" w:space="0" w:color="000000"/>
              <w:right w:val="single" w:sz="8" w:space="0" w:color="000000"/>
            </w:tcBorders>
            <w:shd w:val="clear" w:color="auto" w:fill="F6FBFF"/>
            <w:tcMar>
              <w:top w:w="33" w:type="dxa"/>
              <w:left w:w="65" w:type="dxa"/>
              <w:bottom w:w="33" w:type="dxa"/>
              <w:right w:w="65" w:type="dxa"/>
            </w:tcMar>
            <w:hideMark/>
          </w:tcPr>
          <w:p w14:paraId="2706A218" w14:textId="77777777" w:rsidR="003E141F" w:rsidRPr="00382BFF" w:rsidRDefault="003E141F" w:rsidP="00C11414">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Omistaja</w:t>
            </w:r>
          </w:p>
        </w:tc>
        <w:tc>
          <w:tcPr>
            <w:tcW w:w="7579" w:type="dxa"/>
            <w:tcBorders>
              <w:top w:val="single" w:sz="8" w:space="0" w:color="000000"/>
              <w:left w:val="single" w:sz="8" w:space="0" w:color="000000"/>
              <w:bottom w:val="single" w:sz="8" w:space="0" w:color="000000"/>
              <w:right w:val="single" w:sz="8" w:space="0" w:color="000000"/>
            </w:tcBorders>
            <w:shd w:val="clear" w:color="auto" w:fill="F6FBFF"/>
            <w:tcMar>
              <w:top w:w="33" w:type="dxa"/>
              <w:left w:w="65" w:type="dxa"/>
              <w:bottom w:w="33" w:type="dxa"/>
              <w:right w:w="65" w:type="dxa"/>
            </w:tcMar>
            <w:hideMark/>
          </w:tcPr>
          <w:p w14:paraId="6A6A00DF" w14:textId="38AA828D" w:rsidR="003E141F" w:rsidRPr="00382BFF" w:rsidRDefault="00122057" w:rsidP="00061AC9">
            <w:pPr>
              <w:pStyle w:val="NormalWeb"/>
              <w:numPr>
                <w:ilvl w:val="0"/>
                <w:numId w:val="9"/>
              </w:numPr>
              <w:spacing w:before="0" w:beforeAutospacing="0" w:after="0" w:afterAutospacing="0"/>
              <w:rPr>
                <w:rFonts w:ascii="Helvetica" w:hAnsi="Helvetica"/>
                <w:kern w:val="24"/>
                <w:sz w:val="16"/>
                <w:szCs w:val="16"/>
              </w:rPr>
            </w:pPr>
            <w:r>
              <w:rPr>
                <w:rFonts w:ascii="Helvetica" w:hAnsi="Helvetica"/>
                <w:kern w:val="24"/>
                <w:sz w:val="16"/>
                <w:szCs w:val="16"/>
              </w:rPr>
              <w:t>Oskari-verkosto</w:t>
            </w:r>
          </w:p>
        </w:tc>
      </w:tr>
      <w:tr w:rsidR="003E141F" w:rsidRPr="005E57F6" w14:paraId="4FB91D55" w14:textId="77777777" w:rsidTr="00061AC9">
        <w:trPr>
          <w:trHeight w:val="1223"/>
        </w:trPr>
        <w:tc>
          <w:tcPr>
            <w:tcW w:w="1634" w:type="dxa"/>
            <w:tcBorders>
              <w:top w:val="single" w:sz="8" w:space="0" w:color="000000"/>
              <w:left w:val="single" w:sz="8" w:space="0" w:color="000000"/>
              <w:bottom w:val="single" w:sz="8" w:space="0" w:color="000000"/>
              <w:right w:val="single" w:sz="8" w:space="0" w:color="000000"/>
            </w:tcBorders>
            <w:shd w:val="clear" w:color="auto" w:fill="ECF8FF"/>
            <w:tcMar>
              <w:top w:w="33" w:type="dxa"/>
              <w:left w:w="65" w:type="dxa"/>
              <w:bottom w:w="33" w:type="dxa"/>
              <w:right w:w="65" w:type="dxa"/>
            </w:tcMar>
            <w:hideMark/>
          </w:tcPr>
          <w:p w14:paraId="2DC8F1C2" w14:textId="77777777" w:rsidR="003E141F" w:rsidRPr="00382BFF" w:rsidRDefault="006546D1" w:rsidP="006546D1">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Koordinaattori</w:t>
            </w:r>
            <w:r w:rsidR="003E141F" w:rsidRPr="00382BFF">
              <w:rPr>
                <w:rFonts w:ascii="Helvetica" w:hAnsi="Helvetica"/>
                <w:kern w:val="24"/>
                <w:sz w:val="16"/>
                <w:szCs w:val="16"/>
              </w:rPr>
              <w:t xml:space="preserve"> </w:t>
            </w:r>
          </w:p>
        </w:tc>
        <w:tc>
          <w:tcPr>
            <w:tcW w:w="7579" w:type="dxa"/>
            <w:tcBorders>
              <w:top w:val="single" w:sz="8" w:space="0" w:color="000000"/>
              <w:left w:val="single" w:sz="8" w:space="0" w:color="000000"/>
              <w:bottom w:val="single" w:sz="8" w:space="0" w:color="000000"/>
              <w:right w:val="single" w:sz="8" w:space="0" w:color="000000"/>
            </w:tcBorders>
            <w:shd w:val="clear" w:color="auto" w:fill="ECF8FF"/>
            <w:tcMar>
              <w:top w:w="33" w:type="dxa"/>
              <w:left w:w="65" w:type="dxa"/>
              <w:bottom w:w="33" w:type="dxa"/>
              <w:right w:w="65" w:type="dxa"/>
            </w:tcMar>
            <w:hideMark/>
          </w:tcPr>
          <w:p w14:paraId="10EF68D6" w14:textId="77777777" w:rsidR="006546D1" w:rsidRPr="00382BFF" w:rsidRDefault="004B1409" w:rsidP="006546D1">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Koordinaattori on verkoston ja hankkeiden omistajien edunvalvoja</w:t>
            </w:r>
            <w:r w:rsidR="00677288" w:rsidRPr="00382BFF">
              <w:rPr>
                <w:rFonts w:ascii="Helvetica" w:hAnsi="Helvetica"/>
                <w:kern w:val="24"/>
                <w:sz w:val="16"/>
                <w:szCs w:val="16"/>
              </w:rPr>
              <w:t xml:space="preserve"> ja toimii ohjausryhmän valtuuttamana</w:t>
            </w:r>
            <w:r w:rsidRPr="00382BFF">
              <w:rPr>
                <w:rFonts w:ascii="Helvetica" w:hAnsi="Helvetica"/>
                <w:kern w:val="24"/>
                <w:sz w:val="16"/>
                <w:szCs w:val="16"/>
              </w:rPr>
              <w:t>. T</w:t>
            </w:r>
            <w:r w:rsidR="006546D1" w:rsidRPr="00382BFF">
              <w:rPr>
                <w:rFonts w:ascii="Helvetica" w:hAnsi="Helvetica"/>
                <w:kern w:val="24"/>
                <w:sz w:val="16"/>
                <w:szCs w:val="16"/>
              </w:rPr>
              <w:t xml:space="preserve">oimii ohjelmiston tuoteomistajana ja vastaa ohjelmiston arkkitehtuurista. </w:t>
            </w:r>
            <w:r w:rsidRPr="00382BFF">
              <w:rPr>
                <w:rFonts w:ascii="Helvetica" w:hAnsi="Helvetica"/>
                <w:kern w:val="24"/>
                <w:sz w:val="16"/>
                <w:szCs w:val="16"/>
              </w:rPr>
              <w:t>T</w:t>
            </w:r>
            <w:r w:rsidR="006546D1" w:rsidRPr="00382BFF">
              <w:rPr>
                <w:rFonts w:ascii="Helvetica" w:hAnsi="Helvetica"/>
                <w:kern w:val="24"/>
                <w:sz w:val="16"/>
                <w:szCs w:val="16"/>
              </w:rPr>
              <w:t>ekee integrointityöstä sopimuksen, johon kirjataan tilattavat tehtävät ja toimitusehdot.</w:t>
            </w:r>
          </w:p>
          <w:p w14:paraId="4B95868D" w14:textId="77777777" w:rsidR="006546D1" w:rsidRPr="00382BFF" w:rsidRDefault="006546D1" w:rsidP="006546D1">
            <w:pPr>
              <w:pStyle w:val="NormalWeb"/>
              <w:spacing w:before="0" w:beforeAutospacing="0" w:after="0" w:afterAutospacing="0"/>
              <w:rPr>
                <w:rFonts w:ascii="Helvetica" w:hAnsi="Helvetica"/>
                <w:kern w:val="24"/>
                <w:sz w:val="16"/>
                <w:szCs w:val="16"/>
              </w:rPr>
            </w:pPr>
          </w:p>
          <w:p w14:paraId="42579A87" w14:textId="77777777" w:rsidR="006546D1" w:rsidRPr="00382BFF" w:rsidRDefault="006546D1" w:rsidP="006546D1">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Ohjelmiston kehittämisen tukitehtävät (verkkosivuston vastaavat osat suluissa) </w:t>
            </w:r>
          </w:p>
          <w:p w14:paraId="35CFF593"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Ohjelmiston toiminnallisuuden kuvaaminen (Oskari-functionality) </w:t>
            </w:r>
          </w:p>
          <w:p w14:paraId="060CDBA7"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Tavoitteiden kokoaminen ja yhteensovittaminen (Oskari-roadmap) </w:t>
            </w:r>
          </w:p>
          <w:p w14:paraId="36534194"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Kehittämishankkeiden kuvausten julkaisu (Oskari-projects) </w:t>
            </w:r>
          </w:p>
          <w:p w14:paraId="33078F2D"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Arkkitehtuurin kehittäminen, ylläpito ja dokumentointi (Oskari-architecture) </w:t>
            </w:r>
          </w:p>
          <w:p w14:paraId="440C84F8"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Käyttöliittymien suunnittelun ja parametroinnin ohjeet (Oskari-design) </w:t>
            </w:r>
          </w:p>
          <w:p w14:paraId="2F55ECD8"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Integraation työsuunnitelmat ja kehitysjono (Oskari-integration-backlog) </w:t>
            </w:r>
          </w:p>
          <w:p w14:paraId="0E6BF0A4"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Versioinnin, dokumentoinnin ja lisensoinnin ohjaus (Oskari-practices) </w:t>
            </w:r>
          </w:p>
          <w:p w14:paraId="5DFB72B5" w14:textId="77777777" w:rsidR="006546D1" w:rsidRPr="00382BFF" w:rsidRDefault="006546D1" w:rsidP="006546D1">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Integrointityöstä huolehtiminen </w:t>
            </w:r>
          </w:p>
          <w:p w14:paraId="126C6D43"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Kilpailutus, tilaaminen, ohjaus ja valvonta </w:t>
            </w:r>
          </w:p>
          <w:p w14:paraId="64A85F35"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Integrointityön ohjaus ja tehtävien priorisointi </w:t>
            </w:r>
          </w:p>
          <w:p w14:paraId="2A59531D" w14:textId="77777777" w:rsidR="006546D1" w:rsidRPr="00382BFF" w:rsidRDefault="006546D1" w:rsidP="006546D1">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Alan kehityksen seuranta </w:t>
            </w:r>
          </w:p>
          <w:p w14:paraId="3FD657BA"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Alan standardien ja avoimen lähdekoodin ohjelmistojen kehityksen seuranta </w:t>
            </w:r>
          </w:p>
          <w:p w14:paraId="1CF04C65"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Julkisen hallinnon kokonaisarkkitehtuurin, viitearkkitehtuurien ja JHS-työn seuranta </w:t>
            </w:r>
          </w:p>
          <w:p w14:paraId="49AF7FA7"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Paikkatietoinfrastruktuurin kehittymisen seuranta </w:t>
            </w:r>
          </w:p>
          <w:p w14:paraId="6CC11603" w14:textId="77777777" w:rsidR="006546D1" w:rsidRPr="00382BFF" w:rsidRDefault="006546D1" w:rsidP="006546D1">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Verkoston toiminnan tuki </w:t>
            </w:r>
          </w:p>
          <w:p w14:paraId="467663F4"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Sisäinen ja ulkoinen viestintä </w:t>
            </w:r>
          </w:p>
          <w:p w14:paraId="46E57303"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Toimintamallin toteuttaminen ja kehittäminen </w:t>
            </w:r>
          </w:p>
          <w:p w14:paraId="6B7A1F17" w14:textId="77777777" w:rsidR="006546D1" w:rsidRPr="00382BFF" w:rsidRDefault="006546D1" w:rsidP="006546D1">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Verkoston ohjausryhmän sihteeritehtävät </w:t>
            </w:r>
          </w:p>
          <w:p w14:paraId="4707AFDD" w14:textId="77777777" w:rsidR="006546D1" w:rsidRPr="00382BFF" w:rsidRDefault="006546D1" w:rsidP="006546D1">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Kokousten valmistelu</w:t>
            </w:r>
            <w:r w:rsidR="00AD647E" w:rsidRPr="00382BFF">
              <w:rPr>
                <w:rFonts w:ascii="Helvetica" w:hAnsi="Helvetica"/>
                <w:kern w:val="24"/>
                <w:sz w:val="16"/>
                <w:szCs w:val="16"/>
              </w:rPr>
              <w:t>, koollekutsu</w:t>
            </w:r>
            <w:r w:rsidR="009D6B57" w:rsidRPr="00382BFF">
              <w:rPr>
                <w:rFonts w:ascii="Helvetica" w:hAnsi="Helvetica"/>
                <w:kern w:val="24"/>
                <w:sz w:val="16"/>
                <w:szCs w:val="16"/>
              </w:rPr>
              <w:t>,</w:t>
            </w:r>
            <w:r w:rsidRPr="00382BFF">
              <w:rPr>
                <w:rFonts w:ascii="Helvetica" w:hAnsi="Helvetica"/>
                <w:kern w:val="24"/>
                <w:sz w:val="16"/>
                <w:szCs w:val="16"/>
              </w:rPr>
              <w:t xml:space="preserve"> pöytäkirjojen pito </w:t>
            </w:r>
            <w:r w:rsidR="009D6B57" w:rsidRPr="00382BFF">
              <w:rPr>
                <w:rFonts w:ascii="Helvetica" w:hAnsi="Helvetica"/>
                <w:kern w:val="24"/>
                <w:sz w:val="16"/>
                <w:szCs w:val="16"/>
              </w:rPr>
              <w:t>ja niiden jakelu</w:t>
            </w:r>
          </w:p>
          <w:p w14:paraId="2F09EF30" w14:textId="77777777" w:rsidR="003E141F" w:rsidRPr="00382BFF" w:rsidRDefault="006546D1" w:rsidP="006546D1">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Muut verkoston ohjausryhmän kanssa sovittavat tehtävät </w:t>
            </w:r>
          </w:p>
          <w:p w14:paraId="2B29DA28" w14:textId="77777777" w:rsidR="00061AC9" w:rsidRPr="00382BFF" w:rsidRDefault="00061AC9" w:rsidP="00061AC9">
            <w:pPr>
              <w:pStyle w:val="NormalWeb"/>
              <w:numPr>
                <w:ilvl w:val="0"/>
                <w:numId w:val="9"/>
              </w:numPr>
              <w:spacing w:before="0" w:beforeAutospacing="0" w:after="0" w:afterAutospacing="0"/>
              <w:rPr>
                <w:rFonts w:ascii="Helvetica" w:hAnsi="Helvetica"/>
                <w:kern w:val="24"/>
                <w:sz w:val="16"/>
                <w:szCs w:val="16"/>
              </w:rPr>
            </w:pPr>
            <w:proofErr w:type="gramStart"/>
            <w:r w:rsidRPr="00382BFF">
              <w:rPr>
                <w:rFonts w:ascii="Helvetica" w:hAnsi="Helvetica"/>
                <w:kern w:val="24"/>
                <w:sz w:val="16"/>
                <w:szCs w:val="16"/>
              </w:rPr>
              <w:t>Uudelleenkäytön seuranta ja raportointi.</w:t>
            </w:r>
            <w:proofErr w:type="gramEnd"/>
            <w:r w:rsidRPr="00382BFF">
              <w:rPr>
                <w:rFonts w:ascii="Helvetica" w:hAnsi="Helvetica"/>
                <w:kern w:val="24"/>
                <w:sz w:val="16"/>
                <w:szCs w:val="16"/>
              </w:rPr>
              <w:t xml:space="preserve"> </w:t>
            </w:r>
          </w:p>
          <w:p w14:paraId="0CF28A87" w14:textId="7FA30293" w:rsidR="00061AC9" w:rsidRPr="00382BFF" w:rsidRDefault="00061AC9" w:rsidP="00061AC9">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Mahdollisten liittymismaksujen keräämisen hoitaminen</w:t>
            </w:r>
          </w:p>
        </w:tc>
      </w:tr>
      <w:tr w:rsidR="003E141F" w:rsidRPr="005E57F6" w14:paraId="6F869D22" w14:textId="77777777" w:rsidTr="00A30997">
        <w:trPr>
          <w:trHeight w:val="441"/>
        </w:trPr>
        <w:tc>
          <w:tcPr>
            <w:tcW w:w="1634" w:type="dxa"/>
            <w:tcBorders>
              <w:top w:val="single" w:sz="8" w:space="0" w:color="000000"/>
              <w:left w:val="single" w:sz="8" w:space="0" w:color="000000"/>
              <w:bottom w:val="single" w:sz="8" w:space="0" w:color="000000"/>
              <w:right w:val="single" w:sz="8" w:space="0" w:color="000000"/>
            </w:tcBorders>
            <w:shd w:val="clear" w:color="auto" w:fill="F6FBFF"/>
            <w:tcMar>
              <w:top w:w="33" w:type="dxa"/>
              <w:left w:w="65" w:type="dxa"/>
              <w:bottom w:w="33" w:type="dxa"/>
              <w:right w:w="65" w:type="dxa"/>
            </w:tcMar>
            <w:hideMark/>
          </w:tcPr>
          <w:p w14:paraId="0BA719E1" w14:textId="77777777" w:rsidR="003E141F" w:rsidRPr="00382BFF" w:rsidRDefault="003E141F" w:rsidP="00C11414">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Avoimuuden edunvalvoja </w:t>
            </w:r>
          </w:p>
        </w:tc>
        <w:tc>
          <w:tcPr>
            <w:tcW w:w="7579" w:type="dxa"/>
            <w:tcBorders>
              <w:top w:val="single" w:sz="8" w:space="0" w:color="000000"/>
              <w:left w:val="single" w:sz="8" w:space="0" w:color="000000"/>
              <w:bottom w:val="single" w:sz="8" w:space="0" w:color="000000"/>
              <w:right w:val="single" w:sz="8" w:space="0" w:color="000000"/>
            </w:tcBorders>
            <w:shd w:val="clear" w:color="auto" w:fill="F6FBFF"/>
            <w:tcMar>
              <w:top w:w="33" w:type="dxa"/>
              <w:left w:w="65" w:type="dxa"/>
              <w:bottom w:w="33" w:type="dxa"/>
              <w:right w:w="65" w:type="dxa"/>
            </w:tcMar>
            <w:hideMark/>
          </w:tcPr>
          <w:p w14:paraId="64A02A60" w14:textId="4E909AC4" w:rsidR="003E141F" w:rsidRPr="00382BFF" w:rsidRDefault="00061AC9" w:rsidP="00382BFF">
            <w:pPr>
              <w:pStyle w:val="NormalWeb"/>
              <w:numPr>
                <w:ilvl w:val="0"/>
                <w:numId w:val="10"/>
              </w:numPr>
              <w:spacing w:before="0" w:beforeAutospacing="0" w:after="0" w:afterAutospacing="0"/>
              <w:rPr>
                <w:rFonts w:ascii="Helvetica" w:hAnsi="Helvetica"/>
                <w:kern w:val="24"/>
                <w:sz w:val="16"/>
                <w:szCs w:val="16"/>
              </w:rPr>
            </w:pPr>
            <w:r w:rsidRPr="00382BFF">
              <w:rPr>
                <w:rFonts w:ascii="Helvetica" w:hAnsi="Helvetica"/>
                <w:kern w:val="24"/>
                <w:sz w:val="16"/>
                <w:szCs w:val="16"/>
              </w:rPr>
              <w:t>Tuotepäällikkö vastaa</w:t>
            </w:r>
            <w:r w:rsidR="00A30997" w:rsidRPr="00382BFF">
              <w:rPr>
                <w:rFonts w:ascii="Helvetica" w:hAnsi="Helvetica"/>
                <w:kern w:val="24"/>
                <w:sz w:val="16"/>
                <w:szCs w:val="16"/>
              </w:rPr>
              <w:t xml:space="preserve"> tästä tehtävästä</w:t>
            </w:r>
            <w:r w:rsidRPr="00382BFF">
              <w:rPr>
                <w:rFonts w:ascii="Helvetica" w:hAnsi="Helvetica"/>
                <w:kern w:val="24"/>
                <w:sz w:val="16"/>
                <w:szCs w:val="16"/>
              </w:rPr>
              <w:t>.</w:t>
            </w:r>
            <w:r w:rsidR="00382BFF" w:rsidRPr="00382BFF">
              <w:rPr>
                <w:rFonts w:ascii="Helvetica" w:hAnsi="Helvetica"/>
                <w:kern w:val="24"/>
                <w:sz w:val="16"/>
                <w:szCs w:val="16"/>
              </w:rPr>
              <w:t xml:space="preserve"> Toteutus yhdessä Integraattorin kanssa.</w:t>
            </w:r>
            <w:r w:rsidR="003E141F" w:rsidRPr="00382BFF">
              <w:rPr>
                <w:rFonts w:ascii="Helvetica" w:hAnsi="Helvetica"/>
                <w:kern w:val="24"/>
                <w:sz w:val="16"/>
                <w:szCs w:val="16"/>
              </w:rPr>
              <w:t xml:space="preserve">  </w:t>
            </w:r>
          </w:p>
        </w:tc>
      </w:tr>
      <w:tr w:rsidR="003E141F" w:rsidRPr="005E57F6" w14:paraId="77747A64" w14:textId="77777777" w:rsidTr="00061AC9">
        <w:trPr>
          <w:trHeight w:val="856"/>
        </w:trPr>
        <w:tc>
          <w:tcPr>
            <w:tcW w:w="1634" w:type="dxa"/>
            <w:tcBorders>
              <w:top w:val="single" w:sz="8" w:space="0" w:color="000000"/>
              <w:left w:val="single" w:sz="8" w:space="0" w:color="000000"/>
              <w:bottom w:val="single" w:sz="8" w:space="0" w:color="000000"/>
              <w:right w:val="single" w:sz="8" w:space="0" w:color="000000"/>
            </w:tcBorders>
            <w:shd w:val="clear" w:color="auto" w:fill="ECF8FF"/>
            <w:tcMar>
              <w:top w:w="33" w:type="dxa"/>
              <w:left w:w="65" w:type="dxa"/>
              <w:bottom w:w="33" w:type="dxa"/>
              <w:right w:w="65" w:type="dxa"/>
            </w:tcMar>
            <w:hideMark/>
          </w:tcPr>
          <w:p w14:paraId="1A470FA6" w14:textId="77777777" w:rsidR="003E141F" w:rsidRPr="00382BFF" w:rsidRDefault="003E141F" w:rsidP="00C11414">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Integraattori</w:t>
            </w:r>
          </w:p>
        </w:tc>
        <w:tc>
          <w:tcPr>
            <w:tcW w:w="7579" w:type="dxa"/>
            <w:tcBorders>
              <w:top w:val="single" w:sz="8" w:space="0" w:color="000000"/>
              <w:left w:val="single" w:sz="8" w:space="0" w:color="000000"/>
              <w:bottom w:val="single" w:sz="8" w:space="0" w:color="000000"/>
              <w:right w:val="single" w:sz="8" w:space="0" w:color="000000"/>
            </w:tcBorders>
            <w:shd w:val="clear" w:color="auto" w:fill="ECF8FF"/>
            <w:tcMar>
              <w:top w:w="33" w:type="dxa"/>
              <w:left w:w="65" w:type="dxa"/>
              <w:bottom w:w="33" w:type="dxa"/>
              <w:right w:w="65" w:type="dxa"/>
            </w:tcMar>
            <w:hideMark/>
          </w:tcPr>
          <w:p w14:paraId="3330152B" w14:textId="77777777" w:rsidR="00DC37B2" w:rsidRPr="00382BFF" w:rsidRDefault="00DC37B2" w:rsidP="00DC37B2">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Integraattori huolehtii ohjelmiston integraation edellyttämästä ohjelmoinnista, testauksesta ja versiopäivityksistä sekä dokumentoinnista ja tarpeellisista tukipalveluista.</w:t>
            </w:r>
          </w:p>
          <w:p w14:paraId="56A8DF7F" w14:textId="77777777" w:rsidR="00DC37B2" w:rsidRPr="00382BFF" w:rsidRDefault="00DC37B2" w:rsidP="00DC37B2">
            <w:pPr>
              <w:pStyle w:val="NormalWeb"/>
              <w:spacing w:before="0" w:beforeAutospacing="0" w:after="0" w:afterAutospacing="0"/>
              <w:rPr>
                <w:rFonts w:ascii="Helvetica" w:hAnsi="Helvetica"/>
                <w:kern w:val="24"/>
                <w:sz w:val="16"/>
                <w:szCs w:val="16"/>
              </w:rPr>
            </w:pPr>
          </w:p>
          <w:p w14:paraId="2792F2EA" w14:textId="77777777" w:rsidR="00DC37B2" w:rsidRPr="00382BFF" w:rsidRDefault="00DC37B2" w:rsidP="00DC37B2">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Integraattorin rooliin kuuluu tukipalvelujen tarjonta ja integrointityö kuten: </w:t>
            </w:r>
          </w:p>
          <w:p w14:paraId="4B7DC470" w14:textId="77777777" w:rsidR="00DC37B2" w:rsidRPr="00382BFF" w:rsidRDefault="00DC37B2" w:rsidP="00DC37B2">
            <w:pPr>
              <w:pStyle w:val="Default"/>
              <w:rPr>
                <w:rFonts w:ascii="Helvetica" w:hAnsi="Helvetica" w:cs="Times New Roman"/>
                <w:color w:val="auto"/>
                <w:kern w:val="24"/>
                <w:sz w:val="16"/>
                <w:szCs w:val="16"/>
              </w:rPr>
            </w:pPr>
            <w:r w:rsidRPr="00382BFF">
              <w:rPr>
                <w:color w:val="auto"/>
                <w:sz w:val="22"/>
                <w:szCs w:val="22"/>
              </w:rPr>
              <w:t xml:space="preserve">• </w:t>
            </w:r>
            <w:r w:rsidRPr="00382BFF">
              <w:rPr>
                <w:rFonts w:ascii="Helvetica" w:hAnsi="Helvetica" w:cs="Times New Roman"/>
                <w:color w:val="auto"/>
                <w:kern w:val="24"/>
                <w:sz w:val="16"/>
                <w:szCs w:val="16"/>
              </w:rPr>
              <w:t xml:space="preserve">Kehittämisen yleinen tuki </w:t>
            </w:r>
          </w:p>
          <w:p w14:paraId="32E5D6D4"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sz w:val="22"/>
                <w:szCs w:val="22"/>
              </w:rPr>
              <w:t xml:space="preserve"> </w:t>
            </w:r>
            <w:r w:rsidRPr="00382BFF">
              <w:rPr>
                <w:rFonts w:ascii="Helvetica" w:hAnsi="Helvetica"/>
                <w:kern w:val="24"/>
                <w:sz w:val="16"/>
                <w:szCs w:val="16"/>
              </w:rPr>
              <w:t xml:space="preserve">Ohjeiston tuottaminen ja kehittäminen yhteistyössä koordinaattorin kanssa </w:t>
            </w:r>
          </w:p>
          <w:p w14:paraId="366F4A33" w14:textId="1DECBB9F"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Oskari.org-sivuston ylläpito</w:t>
            </w:r>
            <w:r w:rsidR="00061AC9" w:rsidRPr="00382BFF">
              <w:rPr>
                <w:rFonts w:ascii="Helvetica" w:hAnsi="Helvetica"/>
                <w:kern w:val="24"/>
                <w:sz w:val="16"/>
                <w:szCs w:val="16"/>
              </w:rPr>
              <w:t>tehtävät</w:t>
            </w:r>
            <w:r w:rsidRPr="00382BFF">
              <w:rPr>
                <w:rFonts w:ascii="Helvetica" w:hAnsi="Helvetica"/>
                <w:kern w:val="24"/>
                <w:sz w:val="16"/>
                <w:szCs w:val="16"/>
              </w:rPr>
              <w:t xml:space="preserve"> yhteistyössä koordinaattorin kanssa </w:t>
            </w:r>
          </w:p>
          <w:p w14:paraId="667E4F6E"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Neuvonta: chat, s-posti, FAQ </w:t>
            </w:r>
          </w:p>
          <w:p w14:paraId="16BA250D"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Muu viestintä soveltuvin osin </w:t>
            </w:r>
          </w:p>
          <w:p w14:paraId="7E2C2163" w14:textId="77777777" w:rsidR="00DC37B2" w:rsidRPr="00382BFF" w:rsidRDefault="00DC37B2" w:rsidP="00DC37B2">
            <w:pPr>
              <w:pStyle w:val="Default"/>
              <w:rPr>
                <w:color w:val="auto"/>
                <w:sz w:val="22"/>
                <w:szCs w:val="22"/>
              </w:rPr>
            </w:pPr>
            <w:r w:rsidRPr="00382BFF">
              <w:rPr>
                <w:color w:val="auto"/>
                <w:sz w:val="22"/>
                <w:szCs w:val="22"/>
              </w:rPr>
              <w:t xml:space="preserve">• </w:t>
            </w:r>
            <w:r w:rsidRPr="00382BFF">
              <w:rPr>
                <w:rFonts w:ascii="Helvetica" w:hAnsi="Helvetica" w:cs="Times New Roman"/>
                <w:color w:val="auto"/>
                <w:kern w:val="24"/>
                <w:sz w:val="16"/>
                <w:szCs w:val="16"/>
              </w:rPr>
              <w:t>Testaus- ja demoympäristöjen ylläpito ja hallinta</w:t>
            </w:r>
            <w:r w:rsidRPr="00382BFF">
              <w:rPr>
                <w:color w:val="auto"/>
                <w:sz w:val="22"/>
                <w:szCs w:val="22"/>
              </w:rPr>
              <w:t xml:space="preserve"> </w:t>
            </w:r>
          </w:p>
          <w:p w14:paraId="7E09BF9B"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sz w:val="22"/>
                <w:szCs w:val="22"/>
              </w:rPr>
              <w:t xml:space="preserve"> </w:t>
            </w:r>
            <w:r w:rsidRPr="00382BFF">
              <w:rPr>
                <w:rFonts w:ascii="Helvetica" w:hAnsi="Helvetica"/>
                <w:kern w:val="24"/>
                <w:sz w:val="16"/>
                <w:szCs w:val="16"/>
              </w:rPr>
              <w:t xml:space="preserve">Ympäristöjen ohjelmistopäivitykset </w:t>
            </w:r>
          </w:p>
          <w:p w14:paraId="5708AC32"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Käyttöoikeuksien hallinta </w:t>
            </w:r>
          </w:p>
          <w:p w14:paraId="02C2E2FE" w14:textId="77777777" w:rsidR="00DC37B2" w:rsidRPr="00382BFF" w:rsidRDefault="00DC37B2" w:rsidP="00DC37B2">
            <w:pPr>
              <w:pStyle w:val="Default"/>
              <w:rPr>
                <w:color w:val="auto"/>
                <w:sz w:val="22"/>
                <w:szCs w:val="22"/>
              </w:rPr>
            </w:pPr>
            <w:r w:rsidRPr="00382BFF">
              <w:rPr>
                <w:color w:val="auto"/>
                <w:sz w:val="22"/>
                <w:szCs w:val="22"/>
              </w:rPr>
              <w:t xml:space="preserve">• </w:t>
            </w:r>
            <w:r w:rsidRPr="00382BFF">
              <w:rPr>
                <w:rFonts w:ascii="Helvetica" w:hAnsi="Helvetica" w:cs="Times New Roman"/>
                <w:color w:val="auto"/>
                <w:kern w:val="24"/>
                <w:sz w:val="16"/>
                <w:szCs w:val="16"/>
              </w:rPr>
              <w:t>Integraation kehitysjonon käsittely (Oskari-backlog)</w:t>
            </w:r>
            <w:r w:rsidRPr="00382BFF">
              <w:rPr>
                <w:color w:val="auto"/>
                <w:sz w:val="22"/>
                <w:szCs w:val="22"/>
              </w:rPr>
              <w:t xml:space="preserve"> </w:t>
            </w:r>
          </w:p>
          <w:p w14:paraId="098AE22C"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Tehtävien tarkentaminen </w:t>
            </w:r>
          </w:p>
          <w:p w14:paraId="301378CC"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Työmäärien arviointi ja kirjaaminen </w:t>
            </w:r>
          </w:p>
          <w:p w14:paraId="760DE72A" w14:textId="77777777" w:rsidR="00DC37B2" w:rsidRPr="00382BFF" w:rsidRDefault="00DC37B2" w:rsidP="00DC37B2">
            <w:pPr>
              <w:pStyle w:val="Default"/>
              <w:rPr>
                <w:rFonts w:ascii="Helvetica" w:hAnsi="Helvetica" w:cs="Times New Roman"/>
                <w:color w:val="auto"/>
                <w:kern w:val="24"/>
                <w:sz w:val="16"/>
                <w:szCs w:val="16"/>
              </w:rPr>
            </w:pPr>
            <w:r w:rsidRPr="00382BFF">
              <w:rPr>
                <w:color w:val="auto"/>
                <w:sz w:val="22"/>
                <w:szCs w:val="22"/>
              </w:rPr>
              <w:t xml:space="preserve">• </w:t>
            </w:r>
            <w:r w:rsidRPr="00382BFF">
              <w:rPr>
                <w:rFonts w:ascii="Helvetica" w:hAnsi="Helvetica" w:cs="Times New Roman"/>
                <w:color w:val="auto"/>
                <w:kern w:val="24"/>
                <w:sz w:val="16"/>
                <w:szCs w:val="16"/>
              </w:rPr>
              <w:t xml:space="preserve">Uuden ja korvaavan lähdekoodin tarkistaminen ja integrointi </w:t>
            </w:r>
          </w:p>
          <w:p w14:paraId="0E6A28A4"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Ratkaisun arkkitehtuurinmukaisuus ja yhteentoimivuus </w:t>
            </w:r>
          </w:p>
          <w:p w14:paraId="19A5C684"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Käyttöliittymän toimintalogiikka </w:t>
            </w:r>
          </w:p>
          <w:p w14:paraId="07BD6C81"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Koodin toimivuus, selkeys ja dokumentointi </w:t>
            </w:r>
          </w:p>
          <w:p w14:paraId="08F84D56"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Koodin liittäminen ohjelmiston kehitysversioon (GitHub: Oskari-develop) </w:t>
            </w:r>
          </w:p>
          <w:p w14:paraId="38BB7FC2" w14:textId="77777777" w:rsidR="00DC37B2" w:rsidRPr="00382BFF" w:rsidRDefault="00DC37B2" w:rsidP="00DC37B2">
            <w:pPr>
              <w:pStyle w:val="Default"/>
              <w:rPr>
                <w:rFonts w:ascii="Helvetica" w:hAnsi="Helvetica" w:cs="Times New Roman"/>
                <w:color w:val="auto"/>
                <w:kern w:val="24"/>
                <w:sz w:val="16"/>
                <w:szCs w:val="16"/>
              </w:rPr>
            </w:pPr>
            <w:r w:rsidRPr="00382BFF">
              <w:rPr>
                <w:color w:val="auto"/>
                <w:sz w:val="22"/>
                <w:szCs w:val="22"/>
              </w:rPr>
              <w:t xml:space="preserve">• </w:t>
            </w:r>
            <w:r w:rsidRPr="00382BFF">
              <w:rPr>
                <w:rFonts w:ascii="Helvetica" w:hAnsi="Helvetica" w:cs="Times New Roman"/>
                <w:color w:val="auto"/>
                <w:kern w:val="24"/>
                <w:sz w:val="16"/>
                <w:szCs w:val="16"/>
              </w:rPr>
              <w:t xml:space="preserve">Ohjelmiston versioiden hallinta, julkaiseminen ja jakelu </w:t>
            </w:r>
          </w:p>
          <w:p w14:paraId="0C211311"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w:t>
            </w:r>
            <w:proofErr w:type="gramStart"/>
            <w:r w:rsidRPr="00382BFF">
              <w:rPr>
                <w:rFonts w:ascii="Helvetica" w:hAnsi="Helvetica"/>
                <w:kern w:val="24"/>
                <w:sz w:val="16"/>
                <w:szCs w:val="16"/>
              </w:rPr>
              <w:t>Uuden koodin liittäminen julkaistuun ohjelmistoon (GitHub: Oskari-master)</w:t>
            </w:r>
            <w:proofErr w:type="gramEnd"/>
            <w:r w:rsidRPr="00382BFF">
              <w:rPr>
                <w:rFonts w:ascii="Helvetica" w:hAnsi="Helvetica"/>
                <w:kern w:val="24"/>
                <w:sz w:val="16"/>
                <w:szCs w:val="16"/>
              </w:rPr>
              <w:t xml:space="preserve"> </w:t>
            </w:r>
          </w:p>
          <w:p w14:paraId="6BE521A1" w14:textId="77777777" w:rsidR="00DC37B2" w:rsidRPr="00382BFF" w:rsidRDefault="00DC37B2" w:rsidP="00DC37B2">
            <w:pPr>
              <w:pStyle w:val="NormalWeb"/>
              <w:numPr>
                <w:ilvl w:val="1"/>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 Uusien versioiden dokumentointi (GitHub: Oskari-release-notes) </w:t>
            </w:r>
          </w:p>
          <w:p w14:paraId="50480F01" w14:textId="77777777" w:rsidR="003E141F" w:rsidRPr="00382BFF" w:rsidRDefault="00DC37B2" w:rsidP="00DC37B2">
            <w:pPr>
              <w:pStyle w:val="Default"/>
              <w:rPr>
                <w:rFonts w:ascii="Helvetica" w:hAnsi="Helvetica"/>
                <w:color w:val="auto"/>
                <w:kern w:val="24"/>
                <w:sz w:val="16"/>
                <w:szCs w:val="16"/>
              </w:rPr>
            </w:pPr>
            <w:r w:rsidRPr="00382BFF">
              <w:rPr>
                <w:color w:val="auto"/>
                <w:sz w:val="22"/>
                <w:szCs w:val="22"/>
              </w:rPr>
              <w:t xml:space="preserve">• </w:t>
            </w:r>
            <w:r w:rsidRPr="00382BFF">
              <w:rPr>
                <w:rFonts w:ascii="Helvetica" w:hAnsi="Helvetica" w:cs="Times New Roman"/>
                <w:color w:val="auto"/>
                <w:kern w:val="24"/>
                <w:sz w:val="16"/>
                <w:szCs w:val="16"/>
              </w:rPr>
              <w:t xml:space="preserve">Muut koordinaattorin osoittamat tehtävät </w:t>
            </w:r>
          </w:p>
        </w:tc>
      </w:tr>
      <w:tr w:rsidR="003E141F" w:rsidRPr="005E57F6" w14:paraId="3A1DDF82" w14:textId="77777777" w:rsidTr="00061AC9">
        <w:trPr>
          <w:trHeight w:val="794"/>
        </w:trPr>
        <w:tc>
          <w:tcPr>
            <w:tcW w:w="1634" w:type="dxa"/>
            <w:tcBorders>
              <w:top w:val="single" w:sz="8" w:space="0" w:color="000000"/>
              <w:left w:val="single" w:sz="8" w:space="0" w:color="000000"/>
              <w:bottom w:val="single" w:sz="8" w:space="0" w:color="000000"/>
              <w:right w:val="single" w:sz="8" w:space="0" w:color="000000"/>
            </w:tcBorders>
            <w:shd w:val="clear" w:color="auto" w:fill="F6FBFF"/>
            <w:tcMar>
              <w:top w:w="33" w:type="dxa"/>
              <w:left w:w="65" w:type="dxa"/>
              <w:bottom w:w="33" w:type="dxa"/>
              <w:right w:w="65" w:type="dxa"/>
            </w:tcMar>
            <w:hideMark/>
          </w:tcPr>
          <w:p w14:paraId="4A885726" w14:textId="77777777" w:rsidR="003E141F" w:rsidRPr="00382BFF" w:rsidRDefault="003E141F" w:rsidP="00C11414">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Räätälöinti</w:t>
            </w:r>
            <w:r w:rsidR="006B1F12" w:rsidRPr="00382BFF">
              <w:rPr>
                <w:rFonts w:ascii="Helvetica" w:hAnsi="Helvetica"/>
                <w:kern w:val="24"/>
                <w:sz w:val="16"/>
                <w:szCs w:val="16"/>
              </w:rPr>
              <w:t>-</w:t>
            </w:r>
            <w:r w:rsidRPr="00382BFF">
              <w:rPr>
                <w:rFonts w:ascii="Helvetica" w:hAnsi="Helvetica"/>
                <w:kern w:val="24"/>
                <w:sz w:val="16"/>
                <w:szCs w:val="16"/>
              </w:rPr>
              <w:t xml:space="preserve"> ja käyttöönottopalveluja tarjoava ohjelmistotalo</w:t>
            </w:r>
          </w:p>
        </w:tc>
        <w:tc>
          <w:tcPr>
            <w:tcW w:w="7579" w:type="dxa"/>
            <w:tcBorders>
              <w:top w:val="single" w:sz="8" w:space="0" w:color="000000"/>
              <w:left w:val="single" w:sz="8" w:space="0" w:color="000000"/>
              <w:bottom w:val="single" w:sz="8" w:space="0" w:color="000000"/>
              <w:right w:val="single" w:sz="8" w:space="0" w:color="000000"/>
            </w:tcBorders>
            <w:shd w:val="clear" w:color="auto" w:fill="F6FBFF"/>
            <w:tcMar>
              <w:top w:w="33" w:type="dxa"/>
              <w:left w:w="65" w:type="dxa"/>
              <w:bottom w:w="33" w:type="dxa"/>
              <w:right w:w="65" w:type="dxa"/>
            </w:tcMar>
            <w:hideMark/>
          </w:tcPr>
          <w:p w14:paraId="6B841A5A" w14:textId="7A9E1731" w:rsidR="003E141F" w:rsidRPr="00382BFF" w:rsidRDefault="003E141F" w:rsidP="00C11414">
            <w:pPr>
              <w:pStyle w:val="NormalWeb"/>
              <w:numPr>
                <w:ilvl w:val="0"/>
                <w:numId w:val="10"/>
              </w:numPr>
              <w:spacing w:before="0" w:beforeAutospacing="0" w:after="0" w:afterAutospacing="0"/>
              <w:rPr>
                <w:rFonts w:ascii="Helvetica" w:hAnsi="Helvetica"/>
                <w:kern w:val="24"/>
                <w:sz w:val="16"/>
                <w:szCs w:val="16"/>
              </w:rPr>
            </w:pPr>
            <w:r w:rsidRPr="00382BFF">
              <w:rPr>
                <w:rFonts w:ascii="Helvetica" w:hAnsi="Helvetica"/>
                <w:kern w:val="24"/>
                <w:sz w:val="16"/>
                <w:szCs w:val="16"/>
              </w:rPr>
              <w:t>Räätälöivät / ottavat käyttöön ohjelmiston oman asiakkaansa tarpeeseen (</w:t>
            </w:r>
            <w:proofErr w:type="gramStart"/>
            <w:r w:rsidRPr="00382BFF">
              <w:rPr>
                <w:rFonts w:ascii="Helvetica" w:hAnsi="Helvetica"/>
                <w:kern w:val="24"/>
                <w:sz w:val="16"/>
                <w:szCs w:val="16"/>
              </w:rPr>
              <w:t>muokkaukset ,</w:t>
            </w:r>
            <w:proofErr w:type="gramEnd"/>
            <w:r w:rsidRPr="00382BFF">
              <w:rPr>
                <w:rFonts w:ascii="Helvetica" w:hAnsi="Helvetica"/>
                <w:kern w:val="24"/>
                <w:sz w:val="16"/>
                <w:szCs w:val="16"/>
              </w:rPr>
              <w:t xml:space="preserve"> käyttöönottoprojekti, ylläpito).</w:t>
            </w:r>
          </w:p>
          <w:p w14:paraId="45F3EED3" w14:textId="77777777" w:rsidR="003E141F" w:rsidRPr="00382BFF" w:rsidRDefault="003E141F" w:rsidP="00CB255B">
            <w:pPr>
              <w:pStyle w:val="NormalWeb"/>
              <w:numPr>
                <w:ilvl w:val="0"/>
                <w:numId w:val="10"/>
              </w:numPr>
              <w:spacing w:before="0" w:beforeAutospacing="0" w:after="0" w:afterAutospacing="0"/>
              <w:rPr>
                <w:rFonts w:ascii="Helvetica" w:hAnsi="Helvetica"/>
                <w:kern w:val="24"/>
                <w:sz w:val="16"/>
                <w:szCs w:val="16"/>
              </w:rPr>
            </w:pPr>
            <w:r w:rsidRPr="00382BFF">
              <w:rPr>
                <w:rFonts w:ascii="Helvetica" w:hAnsi="Helvetica"/>
                <w:kern w:val="24"/>
                <w:sz w:val="16"/>
                <w:szCs w:val="16"/>
              </w:rPr>
              <w:t>Luovuttavat ohjelmistoräätälöinnistä lähdekoodin, dokumentaation ja muun vaadittavan tiedon tarvittaessa perusversioon integroimista varten</w:t>
            </w:r>
            <w:r w:rsidR="00CB255B" w:rsidRPr="00382BFF">
              <w:rPr>
                <w:rFonts w:ascii="Helvetica" w:hAnsi="Helvetica"/>
                <w:kern w:val="24"/>
                <w:sz w:val="16"/>
                <w:szCs w:val="16"/>
              </w:rPr>
              <w:t xml:space="preserve"> kuten ohjelmiston osalta on ohjeistettu</w:t>
            </w:r>
            <w:r w:rsidRPr="00382BFF">
              <w:rPr>
                <w:rFonts w:ascii="Helvetica" w:hAnsi="Helvetica"/>
                <w:kern w:val="24"/>
                <w:sz w:val="16"/>
                <w:szCs w:val="16"/>
              </w:rPr>
              <w:t>.</w:t>
            </w:r>
          </w:p>
        </w:tc>
      </w:tr>
      <w:tr w:rsidR="003E141F" w:rsidRPr="005E57F6" w14:paraId="23BE8720" w14:textId="77777777" w:rsidTr="00061AC9">
        <w:trPr>
          <w:trHeight w:val="882"/>
        </w:trPr>
        <w:tc>
          <w:tcPr>
            <w:tcW w:w="1634" w:type="dxa"/>
            <w:tcBorders>
              <w:top w:val="single" w:sz="8" w:space="0" w:color="000000"/>
              <w:left w:val="single" w:sz="8" w:space="0" w:color="000000"/>
              <w:bottom w:val="single" w:sz="8" w:space="0" w:color="000000"/>
              <w:right w:val="single" w:sz="8" w:space="0" w:color="000000"/>
            </w:tcBorders>
            <w:shd w:val="clear" w:color="auto" w:fill="ECF8FF"/>
            <w:tcMar>
              <w:top w:w="33" w:type="dxa"/>
              <w:left w:w="65" w:type="dxa"/>
              <w:bottom w:w="33" w:type="dxa"/>
              <w:right w:w="65" w:type="dxa"/>
            </w:tcMar>
            <w:hideMark/>
          </w:tcPr>
          <w:p w14:paraId="27144350" w14:textId="77777777" w:rsidR="003E141F" w:rsidRPr="00382BFF" w:rsidRDefault="00792935" w:rsidP="00F41DAD">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O</w:t>
            </w:r>
            <w:r w:rsidR="00F41DAD" w:rsidRPr="00382BFF">
              <w:rPr>
                <w:rFonts w:ascii="Helvetica" w:hAnsi="Helvetica"/>
                <w:kern w:val="24"/>
                <w:sz w:val="16"/>
                <w:szCs w:val="16"/>
              </w:rPr>
              <w:t>skari-o</w:t>
            </w:r>
            <w:r w:rsidRPr="00382BFF">
              <w:rPr>
                <w:rFonts w:ascii="Helvetica" w:hAnsi="Helvetica"/>
                <w:kern w:val="24"/>
                <w:sz w:val="16"/>
                <w:szCs w:val="16"/>
              </w:rPr>
              <w:t>hjaus</w:t>
            </w:r>
            <w:r w:rsidR="003E141F" w:rsidRPr="00382BFF">
              <w:rPr>
                <w:rFonts w:ascii="Helvetica" w:hAnsi="Helvetica"/>
                <w:kern w:val="24"/>
                <w:sz w:val="16"/>
                <w:szCs w:val="16"/>
              </w:rPr>
              <w:t xml:space="preserve">ryhmä </w:t>
            </w:r>
          </w:p>
        </w:tc>
        <w:tc>
          <w:tcPr>
            <w:tcW w:w="7579" w:type="dxa"/>
            <w:tcBorders>
              <w:top w:val="single" w:sz="8" w:space="0" w:color="000000"/>
              <w:left w:val="single" w:sz="8" w:space="0" w:color="000000"/>
              <w:bottom w:val="single" w:sz="8" w:space="0" w:color="000000"/>
              <w:right w:val="single" w:sz="8" w:space="0" w:color="000000"/>
            </w:tcBorders>
            <w:shd w:val="clear" w:color="auto" w:fill="ECF8FF"/>
            <w:tcMar>
              <w:top w:w="33" w:type="dxa"/>
              <w:left w:w="65" w:type="dxa"/>
              <w:bottom w:w="33" w:type="dxa"/>
              <w:right w:w="65" w:type="dxa"/>
            </w:tcMar>
            <w:hideMark/>
          </w:tcPr>
          <w:p w14:paraId="4F6719AC" w14:textId="77777777" w:rsidR="00792935" w:rsidRPr="00382BFF" w:rsidRDefault="00792935" w:rsidP="00792935">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Ohjausryhmän tehtävänä on: </w:t>
            </w:r>
          </w:p>
          <w:p w14:paraId="4150AB82" w14:textId="77777777" w:rsidR="00792935" w:rsidRPr="00382BFF" w:rsidRDefault="00792935" w:rsidP="00792935">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päättää verkoston toiminnasta ja huolehtia yhteistyön kehittämisestä </w:t>
            </w:r>
          </w:p>
          <w:p w14:paraId="4ED073C4" w14:textId="77777777" w:rsidR="00792935" w:rsidRPr="00382BFF" w:rsidRDefault="00792935" w:rsidP="00792935">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valita kullekin vuodelle koordinaattori ja päättää tukipalvelumaksuista </w:t>
            </w:r>
          </w:p>
          <w:p w14:paraId="2DF6025E" w14:textId="77777777" w:rsidR="00792935" w:rsidRPr="00382BFF" w:rsidRDefault="00792935" w:rsidP="00792935">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vastata ohjelmiston tavoitetilan asettamisesta ja arkkitehtuurin ja kehityspolun kehittymisestä </w:t>
            </w:r>
          </w:p>
          <w:p w14:paraId="53748074" w14:textId="77777777" w:rsidR="003E141F" w:rsidRPr="00382BFF" w:rsidRDefault="00792935" w:rsidP="00792935">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vastata verkoston viestintäsuunnitelmasta ja valvoa sen toteuttamista </w:t>
            </w:r>
          </w:p>
          <w:p w14:paraId="51C593A8" w14:textId="5E8E639C" w:rsidR="00061AC9" w:rsidRPr="00382BFF" w:rsidRDefault="00061AC9" w:rsidP="00792935">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tuotteenhallinnan järjestäminen joko itse tai valtuuttaa toiset tehtävään</w:t>
            </w:r>
          </w:p>
        </w:tc>
      </w:tr>
      <w:tr w:rsidR="003E141F" w:rsidRPr="005E57F6" w14:paraId="202350F8" w14:textId="77777777" w:rsidTr="00061AC9">
        <w:trPr>
          <w:trHeight w:val="485"/>
        </w:trPr>
        <w:tc>
          <w:tcPr>
            <w:tcW w:w="1634" w:type="dxa"/>
            <w:tcBorders>
              <w:top w:val="single" w:sz="8" w:space="0" w:color="000000"/>
              <w:left w:val="single" w:sz="8" w:space="0" w:color="000000"/>
              <w:bottom w:val="single" w:sz="8" w:space="0" w:color="000000"/>
              <w:right w:val="single" w:sz="8" w:space="0" w:color="000000"/>
            </w:tcBorders>
            <w:shd w:val="clear" w:color="auto" w:fill="F6FBFF"/>
            <w:tcMar>
              <w:top w:w="33" w:type="dxa"/>
              <w:left w:w="65" w:type="dxa"/>
              <w:bottom w:w="33" w:type="dxa"/>
              <w:right w:w="65" w:type="dxa"/>
            </w:tcMar>
          </w:tcPr>
          <w:p w14:paraId="5F528A19" w14:textId="77777777" w:rsidR="003E141F" w:rsidRPr="00382BFF" w:rsidRDefault="00792935" w:rsidP="00F41DAD">
            <w:pPr>
              <w:pStyle w:val="NormalWeb"/>
              <w:spacing w:before="0" w:beforeAutospacing="0" w:after="0" w:afterAutospacing="0"/>
              <w:rPr>
                <w:rFonts w:ascii="Helvetica" w:hAnsi="Helvetica"/>
                <w:kern w:val="24"/>
                <w:sz w:val="16"/>
                <w:szCs w:val="16"/>
              </w:rPr>
            </w:pPr>
            <w:r w:rsidRPr="00382BFF">
              <w:rPr>
                <w:rFonts w:ascii="Helvetica" w:hAnsi="Helvetica"/>
                <w:kern w:val="24"/>
                <w:sz w:val="16"/>
                <w:szCs w:val="16"/>
              </w:rPr>
              <w:t>O</w:t>
            </w:r>
            <w:r w:rsidR="00F41DAD" w:rsidRPr="00382BFF">
              <w:rPr>
                <w:rFonts w:ascii="Helvetica" w:hAnsi="Helvetica"/>
                <w:kern w:val="24"/>
                <w:sz w:val="16"/>
                <w:szCs w:val="16"/>
              </w:rPr>
              <w:t>skari-v</w:t>
            </w:r>
            <w:r w:rsidRPr="00382BFF">
              <w:rPr>
                <w:rFonts w:ascii="Helvetica" w:hAnsi="Helvetica"/>
                <w:kern w:val="24"/>
                <w:sz w:val="16"/>
                <w:szCs w:val="16"/>
              </w:rPr>
              <w:t>erkosto</w:t>
            </w:r>
          </w:p>
        </w:tc>
        <w:tc>
          <w:tcPr>
            <w:tcW w:w="7579" w:type="dxa"/>
            <w:tcBorders>
              <w:top w:val="single" w:sz="8" w:space="0" w:color="000000"/>
              <w:left w:val="single" w:sz="8" w:space="0" w:color="000000"/>
              <w:bottom w:val="single" w:sz="8" w:space="0" w:color="000000"/>
              <w:right w:val="single" w:sz="8" w:space="0" w:color="000000"/>
            </w:tcBorders>
            <w:shd w:val="clear" w:color="auto" w:fill="F6FBFF"/>
            <w:tcMar>
              <w:top w:w="33" w:type="dxa"/>
              <w:left w:w="65" w:type="dxa"/>
              <w:bottom w:w="33" w:type="dxa"/>
              <w:right w:w="65" w:type="dxa"/>
            </w:tcMar>
          </w:tcPr>
          <w:p w14:paraId="7C88D91D" w14:textId="77777777" w:rsidR="003E141F" w:rsidRPr="00382BFF" w:rsidRDefault="003E141F" w:rsidP="00E16B3A">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Toimii intressiryhmänä tiedon jaolle ja ideoiden keruulle.</w:t>
            </w:r>
          </w:p>
          <w:p w14:paraId="28FE2D4A" w14:textId="77777777" w:rsidR="00E16B3A" w:rsidRPr="00382BFF" w:rsidRDefault="00E16B3A" w:rsidP="00E16B3A">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Välittää tietoa ohjelmiston kehittämisestä ja keskustelee tavoitteista. Verkoston jäsenet ovat mukana sähköpostijakelussa ja yhteisöpalveluissa sekä saavat kutsun ohjausryhmän päätöksellä järjestettäviin tilaisuuksiin.</w:t>
            </w:r>
          </w:p>
          <w:p w14:paraId="3A1C3E2F" w14:textId="77777777" w:rsidR="003E141F" w:rsidRPr="00382BFF" w:rsidRDefault="003E141F" w:rsidP="00E16B3A">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 xml:space="preserve">Kokoontuu </w:t>
            </w:r>
            <w:r w:rsidR="00E16B3A" w:rsidRPr="00382BFF">
              <w:rPr>
                <w:rFonts w:ascii="Helvetica" w:hAnsi="Helvetica"/>
                <w:kern w:val="24"/>
                <w:sz w:val="16"/>
                <w:szCs w:val="16"/>
              </w:rPr>
              <w:t>ohjausryhmän määritteleminä ajankohtina</w:t>
            </w:r>
            <w:r w:rsidRPr="00382BFF">
              <w:rPr>
                <w:rFonts w:ascii="Helvetica" w:hAnsi="Helvetica"/>
                <w:kern w:val="24"/>
                <w:sz w:val="16"/>
                <w:szCs w:val="16"/>
              </w:rPr>
              <w:t xml:space="preserve"> </w:t>
            </w:r>
            <w:r w:rsidR="00E16B3A" w:rsidRPr="00382BFF">
              <w:rPr>
                <w:rFonts w:ascii="Helvetica" w:hAnsi="Helvetica"/>
                <w:kern w:val="24"/>
                <w:sz w:val="16"/>
                <w:szCs w:val="16"/>
              </w:rPr>
              <w:t>koordinaattorin</w:t>
            </w:r>
            <w:r w:rsidRPr="00382BFF">
              <w:rPr>
                <w:rFonts w:ascii="Helvetica" w:hAnsi="Helvetica"/>
                <w:kern w:val="24"/>
                <w:sz w:val="16"/>
                <w:szCs w:val="16"/>
              </w:rPr>
              <w:t xml:space="preserve"> kutsumana ja koordinoimana.</w:t>
            </w:r>
          </w:p>
          <w:p w14:paraId="688A63CB" w14:textId="77777777" w:rsidR="00E16B3A" w:rsidRPr="00382BFF" w:rsidRDefault="00E16B3A" w:rsidP="00E16B3A">
            <w:pPr>
              <w:pStyle w:val="NormalWeb"/>
              <w:numPr>
                <w:ilvl w:val="0"/>
                <w:numId w:val="9"/>
              </w:numPr>
              <w:spacing w:before="0" w:beforeAutospacing="0" w:after="0" w:afterAutospacing="0"/>
              <w:rPr>
                <w:rFonts w:ascii="Helvetica" w:hAnsi="Helvetica"/>
                <w:kern w:val="24"/>
                <w:sz w:val="16"/>
                <w:szCs w:val="16"/>
              </w:rPr>
            </w:pPr>
            <w:r w:rsidRPr="00382BFF">
              <w:rPr>
                <w:rFonts w:ascii="Helvetica" w:hAnsi="Helvetica"/>
                <w:kern w:val="24"/>
                <w:sz w:val="16"/>
                <w:szCs w:val="16"/>
              </w:rPr>
              <w:t>Verkoston jäsenet voivat osallistua katselmointeihin, Verkostopäivään sekä julkisiin tilaisuuksiin, joissa Oskari-ohjelmistoa ja sen hyödyntämistä esitellään.</w:t>
            </w:r>
          </w:p>
        </w:tc>
      </w:tr>
    </w:tbl>
    <w:p w14:paraId="2F144A80" w14:textId="77777777" w:rsidR="00CC2789" w:rsidRDefault="00CC2789" w:rsidP="00CC2789"/>
    <w:p w14:paraId="387ADCC8" w14:textId="77777777" w:rsidR="0090660A" w:rsidRDefault="0090660A" w:rsidP="0090660A">
      <w:pPr>
        <w:pStyle w:val="Heading1"/>
        <w:numPr>
          <w:ilvl w:val="0"/>
          <w:numId w:val="0"/>
        </w:numPr>
        <w:ind w:left="432"/>
      </w:pPr>
      <w:r>
        <w:br w:type="page"/>
      </w:r>
      <w:bookmarkStart w:id="10" w:name="_Toc416443570"/>
      <w:r>
        <w:t xml:space="preserve">Liite 2: Tuotteenhallinnan </w:t>
      </w:r>
      <w:r w:rsidR="00EB2704">
        <w:t>yleis</w:t>
      </w:r>
      <w:r>
        <w:t>kuvaus</w:t>
      </w:r>
      <w:bookmarkEnd w:id="10"/>
    </w:p>
    <w:p w14:paraId="5C74ABB0" w14:textId="77777777" w:rsidR="0090660A" w:rsidRDefault="0090660A" w:rsidP="0090660A"/>
    <w:p w14:paraId="02EB6046" w14:textId="77777777" w:rsidR="0090660A" w:rsidRPr="00715E52" w:rsidRDefault="0090660A" w:rsidP="00715E52">
      <w:pPr>
        <w:spacing w:line="360" w:lineRule="auto"/>
        <w:ind w:left="720"/>
        <w:jc w:val="both"/>
      </w:pPr>
      <w:r>
        <w:rPr>
          <w:rFonts w:cs="Century Gothic"/>
          <w:szCs w:val="20"/>
        </w:rPr>
        <w:t xml:space="preserve">Tuotteenhallinnan suunnitelmassa määritellään tuotteenhallintamalli, vastuiden kiinnittäminen ja hallinnan lisämääritykset hallinnan alla olevalle ohjelmistolle. Siten suunnitelma muokataan </w:t>
      </w:r>
      <w:r w:rsidRPr="00715E52">
        <w:t>sellaiseksi</w:t>
      </w:r>
      <w:r>
        <w:rPr>
          <w:rFonts w:cs="Century Gothic"/>
          <w:szCs w:val="20"/>
        </w:rPr>
        <w:t xml:space="preserve"> että se sopii tuotteelle, eri toimijoille ja valitulle hallintamallille. Tavoitteena on, että ohjelmistotuotteen tallennukseen, jakelemiseen ja </w:t>
      </w:r>
      <w:r w:rsidRPr="00715E52">
        <w:t>kehittymiseen liittyvät jakelupaikat, käytännöt ja vastuut ovat yksikäsitteiset.</w:t>
      </w:r>
    </w:p>
    <w:p w14:paraId="1AD90F09" w14:textId="77777777" w:rsidR="0090660A" w:rsidRPr="00715E52" w:rsidRDefault="0090660A" w:rsidP="00715E52">
      <w:pPr>
        <w:spacing w:line="360" w:lineRule="auto"/>
        <w:ind w:left="720"/>
        <w:jc w:val="both"/>
      </w:pPr>
    </w:p>
    <w:p w14:paraId="14228931" w14:textId="77777777" w:rsidR="00EB2704" w:rsidRPr="00715E52" w:rsidRDefault="0090660A" w:rsidP="00715E52">
      <w:pPr>
        <w:spacing w:line="360" w:lineRule="auto"/>
        <w:ind w:left="720"/>
        <w:jc w:val="both"/>
      </w:pPr>
      <w:r w:rsidRPr="00715E52">
        <w:t>Tämä kuvaus tarvitaan ohjelmistotuotteille</w:t>
      </w:r>
      <w:r w:rsidR="00EB2704" w:rsidRPr="00715E52">
        <w:t>,</w:t>
      </w:r>
      <w:r w:rsidRPr="00715E52">
        <w:t xml:space="preserve"> joiden omistusoikeus siirtyy </w:t>
      </w:r>
      <w:r w:rsidR="00CA51F9" w:rsidRPr="00715E52">
        <w:t>ohjelmistotalolta tilaajalle</w:t>
      </w:r>
      <w:r w:rsidR="00057EF6">
        <w:t xml:space="preserve"> (julkinen sektori)</w:t>
      </w:r>
      <w:r w:rsidR="00CA51F9" w:rsidRPr="00715E52">
        <w:t xml:space="preserve"> ja tilaaja haluaa huolehtia ohjelmistotuotteen</w:t>
      </w:r>
      <w:r w:rsidR="00E5095F">
        <w:t xml:space="preserve"> </w:t>
      </w:r>
      <w:r w:rsidR="00FA0360">
        <w:t>jakelemisesta</w:t>
      </w:r>
      <w:r w:rsidR="00E5095F">
        <w:t xml:space="preserve"> ja</w:t>
      </w:r>
      <w:r w:rsidR="00CA51F9" w:rsidRPr="00715E52">
        <w:t xml:space="preserve"> kehittymisestä</w:t>
      </w:r>
      <w:r w:rsidR="00967FA7" w:rsidRPr="00715E52">
        <w:t xml:space="preserve"> sen elinkaaren aikana</w:t>
      </w:r>
      <w:r w:rsidR="00CA51F9" w:rsidRPr="00715E52">
        <w:t xml:space="preserve">. </w:t>
      </w:r>
      <w:r w:rsidR="00EB2704" w:rsidRPr="00715E52">
        <w:t>Perinteisesti tilanteessa, jossa omistusoikeus on jäänyt vain ohjelmistotalolle, on ohjelmistotalo itse huolehtinut tuotteenhallinnasta ohjelmiston elinkaaren ajan.</w:t>
      </w:r>
      <w:r w:rsidRPr="00715E52">
        <w:t xml:space="preserve"> </w:t>
      </w:r>
      <w:r w:rsidR="002317A1">
        <w:t>Siten n</w:t>
      </w:r>
      <w:r w:rsidR="00EB2704" w:rsidRPr="00715E52">
        <w:t>ämä määrittelyt tarvitaan, jotta tilaaja voi huolehtia ohjelmiston elinkaarenhallinnasta.</w:t>
      </w:r>
      <w:r w:rsidRPr="00715E52">
        <w:t xml:space="preserve"> </w:t>
      </w:r>
      <w:r w:rsidR="00EB2704" w:rsidRPr="00715E52">
        <w:t xml:space="preserve">Periaatteessa määrittelyt helpottavat myös toimittajan vaihtoa (riippumattomuus ohjelmiston toimittajasta). </w:t>
      </w:r>
    </w:p>
    <w:p w14:paraId="0BF5DAC5" w14:textId="77777777" w:rsidR="0090660A" w:rsidRPr="0090660A" w:rsidRDefault="0090660A" w:rsidP="00715E52">
      <w:pPr>
        <w:spacing w:line="360" w:lineRule="auto"/>
        <w:ind w:left="720"/>
        <w:jc w:val="both"/>
      </w:pPr>
    </w:p>
    <w:sectPr w:rsidR="0090660A" w:rsidRPr="0090660A" w:rsidSect="003A0741">
      <w:headerReference w:type="default" r:id="rId33"/>
      <w:footerReference w:type="default" r:id="rId34"/>
      <w:headerReference w:type="first" r:id="rId35"/>
      <w:footerReference w:type="first" r:id="rId36"/>
      <w:pgSz w:w="11906" w:h="16838" w:code="9"/>
      <w:pgMar w:top="1417" w:right="1134" w:bottom="1417"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52896" w14:textId="77777777" w:rsidR="00E47ECA" w:rsidRDefault="00E47ECA">
      <w:r>
        <w:separator/>
      </w:r>
    </w:p>
  </w:endnote>
  <w:endnote w:type="continuationSeparator" w:id="0">
    <w:p w14:paraId="0BA22280" w14:textId="77777777" w:rsidR="00E47ECA" w:rsidRDefault="00E4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Condense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2D455" w14:textId="77777777" w:rsidR="0006625B" w:rsidRDefault="0006625B" w:rsidP="00192570">
    <w:pPr>
      <w:pStyle w:val="Footer"/>
      <w:pBdr>
        <w:bottom w:val="single" w:sz="12" w:space="1" w:color="auto"/>
      </w:pBdr>
      <w:spacing w:line="180" w:lineRule="exact"/>
      <w:rPr>
        <w:rFonts w:ascii="Helvetica Condensed" w:hAnsi="Helvetica Condensed"/>
        <w:sz w:val="16"/>
        <w:szCs w:val="16"/>
      </w:rPr>
    </w:pPr>
  </w:p>
  <w:p w14:paraId="61B8A1E9" w14:textId="77777777" w:rsidR="0006625B" w:rsidRDefault="002216BD" w:rsidP="00192570">
    <w:pPr>
      <w:pStyle w:val="Footer"/>
      <w:spacing w:line="180" w:lineRule="exact"/>
      <w:rPr>
        <w:rFonts w:ascii="Helvetica Condensed" w:hAnsi="Helvetica Condensed"/>
        <w:sz w:val="16"/>
        <w:szCs w:val="16"/>
      </w:rPr>
    </w:pPr>
    <w:r>
      <w:rPr>
        <w:rFonts w:ascii="Helvetica Condensed" w:hAnsi="Helvetica Condensed"/>
        <w:sz w:val="16"/>
        <w:szCs w:val="16"/>
      </w:rPr>
      <w:t>JulkICT</w:t>
    </w:r>
    <w:r w:rsidR="0006625B">
      <w:rPr>
        <w:rFonts w:ascii="Helvetica Condensed" w:hAnsi="Helvetica Condensed"/>
        <w:sz w:val="16"/>
        <w:szCs w:val="16"/>
      </w:rPr>
      <w:t>, Valtiovarainministeriö</w:t>
    </w:r>
  </w:p>
  <w:p w14:paraId="03284A1B" w14:textId="77777777" w:rsidR="0006625B" w:rsidRDefault="0006625B" w:rsidP="00192570">
    <w:pPr>
      <w:pStyle w:val="Footer"/>
      <w:spacing w:line="180" w:lineRule="exact"/>
      <w:rPr>
        <w:rFonts w:ascii="Helvetica Condensed" w:hAnsi="Helvetica Condensed"/>
        <w:sz w:val="16"/>
        <w:szCs w:val="16"/>
      </w:rPr>
    </w:pPr>
    <w:r>
      <w:rPr>
        <w:rFonts w:ascii="Helvetica Condensed" w:hAnsi="Helvetica Condensed"/>
        <w:sz w:val="16"/>
        <w:szCs w:val="16"/>
      </w:rPr>
      <w:t>PL 28, 00023 VALTIONEUVOSTO</w:t>
    </w:r>
  </w:p>
  <w:p w14:paraId="3BAF94D9" w14:textId="77777777" w:rsidR="0006625B" w:rsidRPr="00192570" w:rsidRDefault="002216BD" w:rsidP="00192570">
    <w:pPr>
      <w:pStyle w:val="Footer"/>
      <w:spacing w:line="180" w:lineRule="exact"/>
      <w:rPr>
        <w:rFonts w:ascii="Helvetica Condensed" w:hAnsi="Helvetica Condensed"/>
        <w:sz w:val="16"/>
        <w:szCs w:val="16"/>
      </w:rPr>
    </w:pPr>
    <w:r>
      <w:rPr>
        <w:rFonts w:ascii="Helvetica Condensed" w:hAnsi="Helvetica Condensed"/>
        <w:sz w:val="16"/>
        <w:szCs w:val="16"/>
      </w:rPr>
      <w:t>www.julkict</w:t>
    </w:r>
    <w:r w:rsidR="0006625B">
      <w:rPr>
        <w:rFonts w:ascii="Helvetica Condensed" w:hAnsi="Helvetica Condensed"/>
        <w:sz w:val="16"/>
        <w:szCs w:val="16"/>
      </w:rPr>
      <w:t>.fi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8AD5E" w14:textId="77777777" w:rsidR="0006625B" w:rsidRDefault="0006625B" w:rsidP="009E351A">
    <w:pPr>
      <w:pStyle w:val="Footer"/>
      <w:pBdr>
        <w:bottom w:val="single" w:sz="12" w:space="1" w:color="auto"/>
      </w:pBdr>
      <w:spacing w:line="180" w:lineRule="exact"/>
      <w:rPr>
        <w:rFonts w:ascii="Helvetica Condensed" w:hAnsi="Helvetica Condensed"/>
        <w:sz w:val="16"/>
        <w:szCs w:val="16"/>
      </w:rPr>
    </w:pPr>
  </w:p>
  <w:p w14:paraId="4D5FC504" w14:textId="77777777" w:rsidR="0006625B" w:rsidRDefault="002216BD" w:rsidP="009E351A">
    <w:pPr>
      <w:pStyle w:val="Footer"/>
      <w:spacing w:line="180" w:lineRule="exact"/>
      <w:rPr>
        <w:rFonts w:ascii="Helvetica Condensed" w:hAnsi="Helvetica Condensed"/>
        <w:sz w:val="16"/>
        <w:szCs w:val="16"/>
      </w:rPr>
    </w:pPr>
    <w:r>
      <w:rPr>
        <w:rFonts w:ascii="Helvetica Condensed" w:hAnsi="Helvetica Condensed"/>
        <w:sz w:val="16"/>
        <w:szCs w:val="16"/>
      </w:rPr>
      <w:t>JulkICT</w:t>
    </w:r>
    <w:r w:rsidR="0006625B">
      <w:rPr>
        <w:rFonts w:ascii="Helvetica Condensed" w:hAnsi="Helvetica Condensed"/>
        <w:sz w:val="16"/>
        <w:szCs w:val="16"/>
      </w:rPr>
      <w:t>, Valtiovarainministeriö</w:t>
    </w:r>
  </w:p>
  <w:p w14:paraId="6E160A6F" w14:textId="77777777" w:rsidR="0006625B" w:rsidRDefault="0006625B" w:rsidP="009E351A">
    <w:pPr>
      <w:pStyle w:val="Footer"/>
      <w:spacing w:line="180" w:lineRule="exact"/>
      <w:rPr>
        <w:rFonts w:ascii="Helvetica Condensed" w:hAnsi="Helvetica Condensed"/>
        <w:sz w:val="16"/>
        <w:szCs w:val="16"/>
      </w:rPr>
    </w:pPr>
    <w:r>
      <w:rPr>
        <w:rFonts w:ascii="Helvetica Condensed" w:hAnsi="Helvetica Condensed"/>
        <w:sz w:val="16"/>
        <w:szCs w:val="16"/>
      </w:rPr>
      <w:t>PL 28, 00023 VALTIONEUVOSTO</w:t>
    </w:r>
  </w:p>
  <w:p w14:paraId="5E9B3850" w14:textId="77777777" w:rsidR="0006625B" w:rsidRPr="009E351A" w:rsidRDefault="0006625B" w:rsidP="009E351A">
    <w:pPr>
      <w:pStyle w:val="Footer"/>
      <w:spacing w:line="180" w:lineRule="exact"/>
      <w:rPr>
        <w:rFonts w:ascii="Helvetica Condensed" w:hAnsi="Helvetica Condensed"/>
        <w:sz w:val="16"/>
        <w:szCs w:val="16"/>
      </w:rPr>
    </w:pPr>
    <w:r>
      <w:rPr>
        <w:rFonts w:ascii="Helvetica Condensed" w:hAnsi="Helvetica Condensed"/>
        <w:sz w:val="16"/>
        <w:szCs w:val="16"/>
      </w:rPr>
      <w:t>www.</w:t>
    </w:r>
    <w:r w:rsidR="002216BD">
      <w:rPr>
        <w:rFonts w:ascii="Helvetica Condensed" w:hAnsi="Helvetica Condensed"/>
        <w:sz w:val="16"/>
        <w:szCs w:val="16"/>
      </w:rPr>
      <w:t>julkict.</w:t>
    </w:r>
    <w:r>
      <w:rPr>
        <w:rFonts w:ascii="Helvetica Condensed" w:hAnsi="Helvetica Condensed"/>
        <w:sz w:val="16"/>
        <w:szCs w:val="16"/>
      </w:rPr>
      <w:t>fi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F6EC7" w14:textId="77777777" w:rsidR="00E47ECA" w:rsidRDefault="00E47ECA">
      <w:r>
        <w:separator/>
      </w:r>
    </w:p>
  </w:footnote>
  <w:footnote w:type="continuationSeparator" w:id="0">
    <w:p w14:paraId="0C2CCF85" w14:textId="77777777" w:rsidR="00E47ECA" w:rsidRDefault="00E47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803F9" w14:textId="5E0390D6" w:rsidR="0006625B" w:rsidRPr="009E351A" w:rsidRDefault="00B90E4B" w:rsidP="00036471">
    <w:pPr>
      <w:pStyle w:val="Header"/>
      <w:pBdr>
        <w:bottom w:val="single" w:sz="12" w:space="1" w:color="auto"/>
      </w:pBdr>
      <w:tabs>
        <w:tab w:val="clear" w:pos="4819"/>
        <w:tab w:val="clear" w:pos="9638"/>
      </w:tabs>
      <w:rPr>
        <w:sz w:val="18"/>
        <w:szCs w:val="18"/>
      </w:rPr>
    </w:pPr>
    <w:r>
      <w:rPr>
        <w:noProof/>
        <w:lang w:val="en-US" w:eastAsia="en-US"/>
      </w:rPr>
      <w:drawing>
        <wp:inline distT="0" distB="0" distL="0" distR="0" wp14:anchorId="326CF930" wp14:editId="5516F5FF">
          <wp:extent cx="742950" cy="447675"/>
          <wp:effectExtent l="0" t="0" r="0" b="9525"/>
          <wp:docPr id="5" name="Picture 6" descr="Description: 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47675"/>
                  </a:xfrm>
                  <a:prstGeom prst="rect">
                    <a:avLst/>
                  </a:prstGeom>
                  <a:noFill/>
                  <a:ln>
                    <a:noFill/>
                  </a:ln>
                </pic:spPr>
              </pic:pic>
            </a:graphicData>
          </a:graphic>
        </wp:inline>
      </w:drawing>
    </w:r>
    <w:r w:rsidR="0006625B">
      <w:tab/>
    </w:r>
    <w:r w:rsidR="0006625B">
      <w:tab/>
    </w:r>
    <w:r w:rsidR="0006625B">
      <w:tab/>
    </w:r>
    <w:r w:rsidR="0006625B">
      <w:tab/>
    </w:r>
    <w:r w:rsidR="006668C8">
      <w:fldChar w:fldCharType="begin"/>
    </w:r>
    <w:r w:rsidR="006668C8">
      <w:instrText xml:space="preserve"> TIME \@ "d.M.yyyy" </w:instrText>
    </w:r>
    <w:r w:rsidR="006668C8">
      <w:fldChar w:fldCharType="separate"/>
    </w:r>
    <w:r w:rsidR="00574267">
      <w:rPr>
        <w:noProof/>
      </w:rPr>
      <w:t>12.6.2015</w:t>
    </w:r>
    <w:r w:rsidR="006668C8">
      <w:fldChar w:fldCharType="end"/>
    </w:r>
    <w:r w:rsidR="0006625B">
      <w:tab/>
    </w:r>
    <w:r w:rsidR="0006625B">
      <w:tab/>
    </w:r>
    <w:r w:rsidR="0006625B">
      <w:tab/>
    </w:r>
    <w:r w:rsidR="0006625B" w:rsidRPr="009E351A">
      <w:rPr>
        <w:rStyle w:val="PageNumber"/>
        <w:sz w:val="18"/>
        <w:szCs w:val="18"/>
      </w:rPr>
      <w:fldChar w:fldCharType="begin"/>
    </w:r>
    <w:r w:rsidR="0006625B" w:rsidRPr="009E351A">
      <w:rPr>
        <w:rStyle w:val="PageNumber"/>
        <w:sz w:val="18"/>
        <w:szCs w:val="18"/>
      </w:rPr>
      <w:instrText xml:space="preserve"> PAGE </w:instrText>
    </w:r>
    <w:r w:rsidR="0006625B" w:rsidRPr="009E351A">
      <w:rPr>
        <w:rStyle w:val="PageNumber"/>
        <w:sz w:val="18"/>
        <w:szCs w:val="18"/>
      </w:rPr>
      <w:fldChar w:fldCharType="separate"/>
    </w:r>
    <w:r w:rsidR="00574267">
      <w:rPr>
        <w:rStyle w:val="PageNumber"/>
        <w:noProof/>
        <w:sz w:val="18"/>
        <w:szCs w:val="18"/>
      </w:rPr>
      <w:t>14</w:t>
    </w:r>
    <w:r w:rsidR="0006625B" w:rsidRPr="009E351A">
      <w:rPr>
        <w:rStyle w:val="PageNumber"/>
        <w:sz w:val="18"/>
        <w:szCs w:val="18"/>
      </w:rPr>
      <w:fldChar w:fldCharType="end"/>
    </w:r>
    <w:r w:rsidR="0006625B" w:rsidRPr="009E351A">
      <w:rPr>
        <w:rStyle w:val="PageNumber"/>
        <w:sz w:val="18"/>
        <w:szCs w:val="18"/>
      </w:rPr>
      <w:t>/</w:t>
    </w:r>
    <w:r w:rsidR="0006625B" w:rsidRPr="009E351A">
      <w:rPr>
        <w:rStyle w:val="PageNumber"/>
        <w:sz w:val="18"/>
        <w:szCs w:val="18"/>
      </w:rPr>
      <w:fldChar w:fldCharType="begin"/>
    </w:r>
    <w:r w:rsidR="0006625B" w:rsidRPr="009E351A">
      <w:rPr>
        <w:rStyle w:val="PageNumber"/>
        <w:sz w:val="18"/>
        <w:szCs w:val="18"/>
      </w:rPr>
      <w:instrText xml:space="preserve"> NUMPAGES </w:instrText>
    </w:r>
    <w:r w:rsidR="0006625B" w:rsidRPr="009E351A">
      <w:rPr>
        <w:rStyle w:val="PageNumber"/>
        <w:sz w:val="18"/>
        <w:szCs w:val="18"/>
      </w:rPr>
      <w:fldChar w:fldCharType="separate"/>
    </w:r>
    <w:r w:rsidR="00574267">
      <w:rPr>
        <w:rStyle w:val="PageNumber"/>
        <w:noProof/>
        <w:sz w:val="18"/>
        <w:szCs w:val="18"/>
      </w:rPr>
      <w:t>14</w:t>
    </w:r>
    <w:r w:rsidR="0006625B" w:rsidRPr="009E351A">
      <w:rPr>
        <w:rStyle w:val="PageNumber"/>
        <w:sz w:val="18"/>
        <w:szCs w:val="18"/>
      </w:rPr>
      <w:fldChar w:fldCharType="end"/>
    </w:r>
  </w:p>
  <w:p w14:paraId="63DD553A" w14:textId="77777777" w:rsidR="0006625B" w:rsidRDefault="000662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B8158" w14:textId="76C9DFA1" w:rsidR="0006625B" w:rsidRDefault="00B90E4B" w:rsidP="00036471">
    <w:pPr>
      <w:pStyle w:val="Header"/>
      <w:pBdr>
        <w:bottom w:val="single" w:sz="12" w:space="1" w:color="auto"/>
      </w:pBdr>
      <w:tabs>
        <w:tab w:val="clear" w:pos="4819"/>
        <w:tab w:val="clear" w:pos="9638"/>
      </w:tabs>
    </w:pPr>
    <w:r>
      <w:rPr>
        <w:noProof/>
        <w:lang w:val="en-US" w:eastAsia="en-US"/>
      </w:rPr>
      <w:drawing>
        <wp:inline distT="0" distB="0" distL="0" distR="0" wp14:anchorId="19A070C5" wp14:editId="53F3D55B">
          <wp:extent cx="742950" cy="447675"/>
          <wp:effectExtent l="0" t="0" r="0" b="9525"/>
          <wp:docPr id="6" name="Picture 6" descr="Description: logo_py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_pys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47675"/>
                  </a:xfrm>
                  <a:prstGeom prst="rect">
                    <a:avLst/>
                  </a:prstGeom>
                  <a:noFill/>
                  <a:ln>
                    <a:noFill/>
                  </a:ln>
                </pic:spPr>
              </pic:pic>
            </a:graphicData>
          </a:graphic>
        </wp:inline>
      </w:drawing>
    </w:r>
    <w:r w:rsidR="0006625B">
      <w:tab/>
    </w:r>
    <w:r w:rsidR="0006625B">
      <w:tab/>
    </w:r>
    <w:r w:rsidR="0006625B">
      <w:tab/>
    </w:r>
    <w:r w:rsidR="0006625B">
      <w:tab/>
    </w:r>
    <w:r w:rsidR="0006625B">
      <w:tab/>
    </w:r>
    <w:r w:rsidR="0006625B">
      <w:tab/>
    </w:r>
    <w:r w:rsidR="0006625B">
      <w:tab/>
    </w:r>
    <w:r w:rsidR="006668C8">
      <w:fldChar w:fldCharType="begin"/>
    </w:r>
    <w:r w:rsidR="006668C8">
      <w:instrText xml:space="preserve"> TIME \@ "d.M.yyyy" </w:instrText>
    </w:r>
    <w:r w:rsidR="006668C8">
      <w:fldChar w:fldCharType="separate"/>
    </w:r>
    <w:r w:rsidR="00574267">
      <w:rPr>
        <w:noProof/>
      </w:rPr>
      <w:t>12.6.2015</w:t>
    </w:r>
    <w:r w:rsidR="006668C8">
      <w:fldChar w:fldCharType="end"/>
    </w:r>
  </w:p>
  <w:p w14:paraId="71BDE0A9" w14:textId="77777777" w:rsidR="0006625B" w:rsidRDefault="000662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3B4D"/>
    <w:multiLevelType w:val="hybridMultilevel"/>
    <w:tmpl w:val="4BBA94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D2D3BB8"/>
    <w:multiLevelType w:val="hybridMultilevel"/>
    <w:tmpl w:val="827A1A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FD34E25"/>
    <w:multiLevelType w:val="hybridMultilevel"/>
    <w:tmpl w:val="3EDAC38C"/>
    <w:lvl w:ilvl="0" w:tplc="510CBE62">
      <w:start w:val="1"/>
      <w:numFmt w:val="decimal"/>
      <w:lvlText w:val="%1."/>
      <w:lvlJc w:val="left"/>
      <w:pPr>
        <w:ind w:left="792" w:hanging="360"/>
      </w:pPr>
      <w:rPr>
        <w:rFonts w:cs="Times New Roman" w:hint="default"/>
        <w:b w:val="0"/>
        <w:sz w:val="22"/>
      </w:rPr>
    </w:lvl>
    <w:lvl w:ilvl="1" w:tplc="040B0019" w:tentative="1">
      <w:start w:val="1"/>
      <w:numFmt w:val="lowerLetter"/>
      <w:lvlText w:val="%2."/>
      <w:lvlJc w:val="left"/>
      <w:pPr>
        <w:ind w:left="1512" w:hanging="360"/>
      </w:pPr>
    </w:lvl>
    <w:lvl w:ilvl="2" w:tplc="040B001B" w:tentative="1">
      <w:start w:val="1"/>
      <w:numFmt w:val="lowerRoman"/>
      <w:lvlText w:val="%3."/>
      <w:lvlJc w:val="right"/>
      <w:pPr>
        <w:ind w:left="2232" w:hanging="180"/>
      </w:pPr>
    </w:lvl>
    <w:lvl w:ilvl="3" w:tplc="040B000F" w:tentative="1">
      <w:start w:val="1"/>
      <w:numFmt w:val="decimal"/>
      <w:lvlText w:val="%4."/>
      <w:lvlJc w:val="left"/>
      <w:pPr>
        <w:ind w:left="2952" w:hanging="360"/>
      </w:pPr>
    </w:lvl>
    <w:lvl w:ilvl="4" w:tplc="040B0019" w:tentative="1">
      <w:start w:val="1"/>
      <w:numFmt w:val="lowerLetter"/>
      <w:lvlText w:val="%5."/>
      <w:lvlJc w:val="left"/>
      <w:pPr>
        <w:ind w:left="3672" w:hanging="360"/>
      </w:pPr>
    </w:lvl>
    <w:lvl w:ilvl="5" w:tplc="040B001B" w:tentative="1">
      <w:start w:val="1"/>
      <w:numFmt w:val="lowerRoman"/>
      <w:lvlText w:val="%6."/>
      <w:lvlJc w:val="right"/>
      <w:pPr>
        <w:ind w:left="4392" w:hanging="180"/>
      </w:pPr>
    </w:lvl>
    <w:lvl w:ilvl="6" w:tplc="040B000F" w:tentative="1">
      <w:start w:val="1"/>
      <w:numFmt w:val="decimal"/>
      <w:lvlText w:val="%7."/>
      <w:lvlJc w:val="left"/>
      <w:pPr>
        <w:ind w:left="5112" w:hanging="360"/>
      </w:pPr>
    </w:lvl>
    <w:lvl w:ilvl="7" w:tplc="040B0019" w:tentative="1">
      <w:start w:val="1"/>
      <w:numFmt w:val="lowerLetter"/>
      <w:lvlText w:val="%8."/>
      <w:lvlJc w:val="left"/>
      <w:pPr>
        <w:ind w:left="5832" w:hanging="360"/>
      </w:pPr>
    </w:lvl>
    <w:lvl w:ilvl="8" w:tplc="040B001B" w:tentative="1">
      <w:start w:val="1"/>
      <w:numFmt w:val="lowerRoman"/>
      <w:lvlText w:val="%9."/>
      <w:lvlJc w:val="right"/>
      <w:pPr>
        <w:ind w:left="6552" w:hanging="180"/>
      </w:pPr>
    </w:lvl>
  </w:abstractNum>
  <w:abstractNum w:abstractNumId="3">
    <w:nsid w:val="149B4277"/>
    <w:multiLevelType w:val="hybridMultilevel"/>
    <w:tmpl w:val="1360AA40"/>
    <w:lvl w:ilvl="0" w:tplc="040B0001">
      <w:start w:val="1"/>
      <w:numFmt w:val="bullet"/>
      <w:lvlText w:val=""/>
      <w:lvlJc w:val="left"/>
      <w:pPr>
        <w:ind w:left="1500" w:hanging="360"/>
      </w:pPr>
      <w:rPr>
        <w:rFonts w:ascii="Symbol" w:hAnsi="Symbol" w:hint="default"/>
      </w:rPr>
    </w:lvl>
    <w:lvl w:ilvl="1" w:tplc="040B0003" w:tentative="1">
      <w:start w:val="1"/>
      <w:numFmt w:val="bullet"/>
      <w:lvlText w:val="o"/>
      <w:lvlJc w:val="left"/>
      <w:pPr>
        <w:ind w:left="2220" w:hanging="360"/>
      </w:pPr>
      <w:rPr>
        <w:rFonts w:ascii="Courier New" w:hAnsi="Courier New" w:cs="Courier New" w:hint="default"/>
      </w:rPr>
    </w:lvl>
    <w:lvl w:ilvl="2" w:tplc="040B0005" w:tentative="1">
      <w:start w:val="1"/>
      <w:numFmt w:val="bullet"/>
      <w:lvlText w:val=""/>
      <w:lvlJc w:val="left"/>
      <w:pPr>
        <w:ind w:left="2940" w:hanging="360"/>
      </w:pPr>
      <w:rPr>
        <w:rFonts w:ascii="Wingdings" w:hAnsi="Wingdings" w:hint="default"/>
      </w:rPr>
    </w:lvl>
    <w:lvl w:ilvl="3" w:tplc="040B0001" w:tentative="1">
      <w:start w:val="1"/>
      <w:numFmt w:val="bullet"/>
      <w:lvlText w:val=""/>
      <w:lvlJc w:val="left"/>
      <w:pPr>
        <w:ind w:left="3660" w:hanging="360"/>
      </w:pPr>
      <w:rPr>
        <w:rFonts w:ascii="Symbol" w:hAnsi="Symbol" w:hint="default"/>
      </w:rPr>
    </w:lvl>
    <w:lvl w:ilvl="4" w:tplc="040B0003" w:tentative="1">
      <w:start w:val="1"/>
      <w:numFmt w:val="bullet"/>
      <w:lvlText w:val="o"/>
      <w:lvlJc w:val="left"/>
      <w:pPr>
        <w:ind w:left="4380" w:hanging="360"/>
      </w:pPr>
      <w:rPr>
        <w:rFonts w:ascii="Courier New" w:hAnsi="Courier New" w:cs="Courier New" w:hint="default"/>
      </w:rPr>
    </w:lvl>
    <w:lvl w:ilvl="5" w:tplc="040B0005" w:tentative="1">
      <w:start w:val="1"/>
      <w:numFmt w:val="bullet"/>
      <w:lvlText w:val=""/>
      <w:lvlJc w:val="left"/>
      <w:pPr>
        <w:ind w:left="5100" w:hanging="360"/>
      </w:pPr>
      <w:rPr>
        <w:rFonts w:ascii="Wingdings" w:hAnsi="Wingdings" w:hint="default"/>
      </w:rPr>
    </w:lvl>
    <w:lvl w:ilvl="6" w:tplc="040B0001" w:tentative="1">
      <w:start w:val="1"/>
      <w:numFmt w:val="bullet"/>
      <w:lvlText w:val=""/>
      <w:lvlJc w:val="left"/>
      <w:pPr>
        <w:ind w:left="5820" w:hanging="360"/>
      </w:pPr>
      <w:rPr>
        <w:rFonts w:ascii="Symbol" w:hAnsi="Symbol" w:hint="default"/>
      </w:rPr>
    </w:lvl>
    <w:lvl w:ilvl="7" w:tplc="040B0003" w:tentative="1">
      <w:start w:val="1"/>
      <w:numFmt w:val="bullet"/>
      <w:lvlText w:val="o"/>
      <w:lvlJc w:val="left"/>
      <w:pPr>
        <w:ind w:left="6540" w:hanging="360"/>
      </w:pPr>
      <w:rPr>
        <w:rFonts w:ascii="Courier New" w:hAnsi="Courier New" w:cs="Courier New" w:hint="default"/>
      </w:rPr>
    </w:lvl>
    <w:lvl w:ilvl="8" w:tplc="040B0005" w:tentative="1">
      <w:start w:val="1"/>
      <w:numFmt w:val="bullet"/>
      <w:lvlText w:val=""/>
      <w:lvlJc w:val="left"/>
      <w:pPr>
        <w:ind w:left="7260" w:hanging="360"/>
      </w:pPr>
      <w:rPr>
        <w:rFonts w:ascii="Wingdings" w:hAnsi="Wingdings" w:hint="default"/>
      </w:rPr>
    </w:lvl>
  </w:abstractNum>
  <w:abstractNum w:abstractNumId="4">
    <w:nsid w:val="23F0581E"/>
    <w:multiLevelType w:val="hybridMultilevel"/>
    <w:tmpl w:val="C5140D8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23F941ED"/>
    <w:multiLevelType w:val="hybridMultilevel"/>
    <w:tmpl w:val="D4625B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B8C671A"/>
    <w:multiLevelType w:val="hybridMultilevel"/>
    <w:tmpl w:val="445877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380E3078"/>
    <w:multiLevelType w:val="hybridMultilevel"/>
    <w:tmpl w:val="0A467C84"/>
    <w:lvl w:ilvl="0" w:tplc="6682F9D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8">
    <w:nsid w:val="3BF8628E"/>
    <w:multiLevelType w:val="hybridMultilevel"/>
    <w:tmpl w:val="61A6770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3D2B60CA"/>
    <w:multiLevelType w:val="hybridMultilevel"/>
    <w:tmpl w:val="E4F8ACFE"/>
    <w:lvl w:ilvl="0" w:tplc="59707F18">
      <w:numFmt w:val="bullet"/>
      <w:lvlText w:val="-"/>
      <w:lvlJc w:val="left"/>
      <w:pPr>
        <w:ind w:left="720" w:hanging="360"/>
      </w:pPr>
      <w:rPr>
        <w:rFonts w:ascii="Helvetica" w:eastAsia="Times New Roman" w:hAnsi="Helvetica" w:cs="Helvetica"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46EC1A03"/>
    <w:multiLevelType w:val="hybridMultilevel"/>
    <w:tmpl w:val="1048041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4E3A5555"/>
    <w:multiLevelType w:val="hybridMultilevel"/>
    <w:tmpl w:val="2760E7BA"/>
    <w:lvl w:ilvl="0" w:tplc="59707F18">
      <w:numFmt w:val="bullet"/>
      <w:lvlText w:val="-"/>
      <w:lvlJc w:val="left"/>
      <w:pPr>
        <w:ind w:left="720" w:hanging="360"/>
      </w:pPr>
      <w:rPr>
        <w:rFonts w:ascii="Helvetica" w:eastAsia="Times New Roman" w:hAnsi="Helvetica" w:cs="Helvetica"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56912E8A"/>
    <w:multiLevelType w:val="hybridMultilevel"/>
    <w:tmpl w:val="793C670E"/>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60AE4DEF"/>
    <w:multiLevelType w:val="hybridMultilevel"/>
    <w:tmpl w:val="08E69CD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65C50CD4"/>
    <w:multiLevelType w:val="hybridMultilevel"/>
    <w:tmpl w:val="90EE8A2A"/>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6A4704C3"/>
    <w:multiLevelType w:val="hybridMultilevel"/>
    <w:tmpl w:val="BCB28C80"/>
    <w:lvl w:ilvl="0" w:tplc="59707F18">
      <w:numFmt w:val="bullet"/>
      <w:lvlText w:val="-"/>
      <w:lvlJc w:val="left"/>
      <w:pPr>
        <w:ind w:left="720" w:hanging="360"/>
      </w:pPr>
      <w:rPr>
        <w:rFonts w:ascii="Helvetica" w:eastAsia="Times New Roman" w:hAnsi="Helvetica" w:cs="Helvetica"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73166570"/>
    <w:multiLevelType w:val="multilevel"/>
    <w:tmpl w:val="040B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4511A2B"/>
    <w:multiLevelType w:val="hybridMultilevel"/>
    <w:tmpl w:val="E0129016"/>
    <w:lvl w:ilvl="0" w:tplc="CC22CCFE">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790C187F"/>
    <w:multiLevelType w:val="hybridMultilevel"/>
    <w:tmpl w:val="F4C6FECA"/>
    <w:lvl w:ilvl="0" w:tplc="ECD42A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7C10474E"/>
    <w:multiLevelType w:val="hybridMultilevel"/>
    <w:tmpl w:val="A2924E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6"/>
  </w:num>
  <w:num w:numId="4">
    <w:abstractNumId w:val="3"/>
  </w:num>
  <w:num w:numId="5">
    <w:abstractNumId w:val="4"/>
  </w:num>
  <w:num w:numId="6">
    <w:abstractNumId w:val="18"/>
  </w:num>
  <w:num w:numId="7">
    <w:abstractNumId w:val="0"/>
  </w:num>
  <w:num w:numId="8">
    <w:abstractNumId w:val="14"/>
  </w:num>
  <w:num w:numId="9">
    <w:abstractNumId w:val="8"/>
  </w:num>
  <w:num w:numId="10">
    <w:abstractNumId w:val="13"/>
  </w:num>
  <w:num w:numId="11">
    <w:abstractNumId w:val="11"/>
  </w:num>
  <w:num w:numId="12">
    <w:abstractNumId w:val="2"/>
  </w:num>
  <w:num w:numId="13">
    <w:abstractNumId w:val="9"/>
  </w:num>
  <w:num w:numId="14">
    <w:abstractNumId w:val="15"/>
  </w:num>
  <w:num w:numId="15">
    <w:abstractNumId w:val="17"/>
  </w:num>
  <w:num w:numId="16">
    <w:abstractNumId w:val="7"/>
  </w:num>
  <w:num w:numId="17">
    <w:abstractNumId w:val="16"/>
  </w:num>
  <w:num w:numId="18">
    <w:abstractNumId w:val="19"/>
  </w:num>
  <w:num w:numId="19">
    <w:abstractNumId w:val="1"/>
  </w:num>
  <w:num w:numId="20">
    <w:abstractNumId w:val="6"/>
  </w:num>
  <w:num w:numId="2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91"/>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90"/>
    <w:rsid w:val="0000392C"/>
    <w:rsid w:val="00004A2C"/>
    <w:rsid w:val="00004F46"/>
    <w:rsid w:val="00006674"/>
    <w:rsid w:val="000105C6"/>
    <w:rsid w:val="00010B88"/>
    <w:rsid w:val="00010DB9"/>
    <w:rsid w:val="000133B9"/>
    <w:rsid w:val="00016DF9"/>
    <w:rsid w:val="00017D6E"/>
    <w:rsid w:val="000246B9"/>
    <w:rsid w:val="00030DB3"/>
    <w:rsid w:val="00031688"/>
    <w:rsid w:val="00033376"/>
    <w:rsid w:val="00035F38"/>
    <w:rsid w:val="00036471"/>
    <w:rsid w:val="00037E90"/>
    <w:rsid w:val="00040DAD"/>
    <w:rsid w:val="000413D3"/>
    <w:rsid w:val="000420E1"/>
    <w:rsid w:val="00042C7D"/>
    <w:rsid w:val="00043E55"/>
    <w:rsid w:val="000455DB"/>
    <w:rsid w:val="000457B9"/>
    <w:rsid w:val="0004630C"/>
    <w:rsid w:val="00046C58"/>
    <w:rsid w:val="00051333"/>
    <w:rsid w:val="00052943"/>
    <w:rsid w:val="00054437"/>
    <w:rsid w:val="00055A2B"/>
    <w:rsid w:val="00057EF6"/>
    <w:rsid w:val="00061AC9"/>
    <w:rsid w:val="00062A4C"/>
    <w:rsid w:val="0006625B"/>
    <w:rsid w:val="000668BB"/>
    <w:rsid w:val="00066A64"/>
    <w:rsid w:val="00067546"/>
    <w:rsid w:val="00067E12"/>
    <w:rsid w:val="0007040C"/>
    <w:rsid w:val="0007084C"/>
    <w:rsid w:val="000710DA"/>
    <w:rsid w:val="00074F26"/>
    <w:rsid w:val="0007580C"/>
    <w:rsid w:val="00076BF7"/>
    <w:rsid w:val="00076CD2"/>
    <w:rsid w:val="00077970"/>
    <w:rsid w:val="00081484"/>
    <w:rsid w:val="00081F3B"/>
    <w:rsid w:val="000854F8"/>
    <w:rsid w:val="00086DED"/>
    <w:rsid w:val="00087EB0"/>
    <w:rsid w:val="00091A0F"/>
    <w:rsid w:val="00093991"/>
    <w:rsid w:val="00097C92"/>
    <w:rsid w:val="000A16B5"/>
    <w:rsid w:val="000A1CDB"/>
    <w:rsid w:val="000A1E88"/>
    <w:rsid w:val="000A361A"/>
    <w:rsid w:val="000A3AC5"/>
    <w:rsid w:val="000B0F2C"/>
    <w:rsid w:val="000B2364"/>
    <w:rsid w:val="000B2B12"/>
    <w:rsid w:val="000B3C89"/>
    <w:rsid w:val="000B42C0"/>
    <w:rsid w:val="000C1359"/>
    <w:rsid w:val="000C25B9"/>
    <w:rsid w:val="000C2610"/>
    <w:rsid w:val="000C4EDD"/>
    <w:rsid w:val="000C541C"/>
    <w:rsid w:val="000C669E"/>
    <w:rsid w:val="000C7E43"/>
    <w:rsid w:val="000D2547"/>
    <w:rsid w:val="000D4571"/>
    <w:rsid w:val="000D6132"/>
    <w:rsid w:val="000D6EB7"/>
    <w:rsid w:val="000D7BF4"/>
    <w:rsid w:val="000E21A6"/>
    <w:rsid w:val="000E2E0E"/>
    <w:rsid w:val="000E32C7"/>
    <w:rsid w:val="000E6251"/>
    <w:rsid w:val="000E7B5D"/>
    <w:rsid w:val="000F1EAC"/>
    <w:rsid w:val="000F4215"/>
    <w:rsid w:val="000F512F"/>
    <w:rsid w:val="000F5475"/>
    <w:rsid w:val="001001A6"/>
    <w:rsid w:val="001022D2"/>
    <w:rsid w:val="00102B70"/>
    <w:rsid w:val="00103A63"/>
    <w:rsid w:val="00105B97"/>
    <w:rsid w:val="00105C52"/>
    <w:rsid w:val="001065BC"/>
    <w:rsid w:val="00111027"/>
    <w:rsid w:val="001124EF"/>
    <w:rsid w:val="00113109"/>
    <w:rsid w:val="00113190"/>
    <w:rsid w:val="00114174"/>
    <w:rsid w:val="001141B8"/>
    <w:rsid w:val="001156B6"/>
    <w:rsid w:val="00115AB2"/>
    <w:rsid w:val="0011647E"/>
    <w:rsid w:val="00117233"/>
    <w:rsid w:val="00120473"/>
    <w:rsid w:val="00120656"/>
    <w:rsid w:val="001215DD"/>
    <w:rsid w:val="00121BA4"/>
    <w:rsid w:val="00122057"/>
    <w:rsid w:val="0012561E"/>
    <w:rsid w:val="0012742E"/>
    <w:rsid w:val="001275B7"/>
    <w:rsid w:val="0012771B"/>
    <w:rsid w:val="00130C17"/>
    <w:rsid w:val="001321D5"/>
    <w:rsid w:val="001326F1"/>
    <w:rsid w:val="00135340"/>
    <w:rsid w:val="00135B5C"/>
    <w:rsid w:val="001362CA"/>
    <w:rsid w:val="001363A3"/>
    <w:rsid w:val="001421DD"/>
    <w:rsid w:val="001442B5"/>
    <w:rsid w:val="0014445D"/>
    <w:rsid w:val="00147AD8"/>
    <w:rsid w:val="00147DDE"/>
    <w:rsid w:val="001509E3"/>
    <w:rsid w:val="00154740"/>
    <w:rsid w:val="00154A1F"/>
    <w:rsid w:val="0016000C"/>
    <w:rsid w:val="0016049C"/>
    <w:rsid w:val="001628C8"/>
    <w:rsid w:val="00162BAB"/>
    <w:rsid w:val="0016547A"/>
    <w:rsid w:val="001671FD"/>
    <w:rsid w:val="001702F7"/>
    <w:rsid w:val="00172306"/>
    <w:rsid w:val="001724FF"/>
    <w:rsid w:val="00173F3E"/>
    <w:rsid w:val="0017648A"/>
    <w:rsid w:val="001767FF"/>
    <w:rsid w:val="00177E47"/>
    <w:rsid w:val="001801F2"/>
    <w:rsid w:val="001827C1"/>
    <w:rsid w:val="00184DE2"/>
    <w:rsid w:val="001869BC"/>
    <w:rsid w:val="0018715C"/>
    <w:rsid w:val="00187739"/>
    <w:rsid w:val="00187801"/>
    <w:rsid w:val="00187A51"/>
    <w:rsid w:val="00190628"/>
    <w:rsid w:val="00190CFC"/>
    <w:rsid w:val="00191017"/>
    <w:rsid w:val="00192570"/>
    <w:rsid w:val="00192807"/>
    <w:rsid w:val="00192C68"/>
    <w:rsid w:val="0019370F"/>
    <w:rsid w:val="00193D14"/>
    <w:rsid w:val="0019409D"/>
    <w:rsid w:val="0019448C"/>
    <w:rsid w:val="00197017"/>
    <w:rsid w:val="00197CF7"/>
    <w:rsid w:val="001A1178"/>
    <w:rsid w:val="001A2CB9"/>
    <w:rsid w:val="001A3112"/>
    <w:rsid w:val="001A343B"/>
    <w:rsid w:val="001A357C"/>
    <w:rsid w:val="001A3D44"/>
    <w:rsid w:val="001A4958"/>
    <w:rsid w:val="001A5E8C"/>
    <w:rsid w:val="001B0103"/>
    <w:rsid w:val="001B236D"/>
    <w:rsid w:val="001B24DC"/>
    <w:rsid w:val="001B3241"/>
    <w:rsid w:val="001B3994"/>
    <w:rsid w:val="001B41B4"/>
    <w:rsid w:val="001B4330"/>
    <w:rsid w:val="001B7AEF"/>
    <w:rsid w:val="001C0925"/>
    <w:rsid w:val="001C0BC1"/>
    <w:rsid w:val="001C2806"/>
    <w:rsid w:val="001C6AEC"/>
    <w:rsid w:val="001C6D55"/>
    <w:rsid w:val="001D2B5F"/>
    <w:rsid w:val="001D3B38"/>
    <w:rsid w:val="001D3C45"/>
    <w:rsid w:val="001D3F00"/>
    <w:rsid w:val="001D4A1D"/>
    <w:rsid w:val="001D522E"/>
    <w:rsid w:val="001D6654"/>
    <w:rsid w:val="001E06D4"/>
    <w:rsid w:val="001E24E7"/>
    <w:rsid w:val="001E66C9"/>
    <w:rsid w:val="001E7435"/>
    <w:rsid w:val="001E770E"/>
    <w:rsid w:val="001F256B"/>
    <w:rsid w:val="001F3F4C"/>
    <w:rsid w:val="001F6AFB"/>
    <w:rsid w:val="001F79F6"/>
    <w:rsid w:val="00204809"/>
    <w:rsid w:val="002115A0"/>
    <w:rsid w:val="00211D8A"/>
    <w:rsid w:val="00213908"/>
    <w:rsid w:val="00213F5E"/>
    <w:rsid w:val="0021446A"/>
    <w:rsid w:val="00214D15"/>
    <w:rsid w:val="00216010"/>
    <w:rsid w:val="002216BD"/>
    <w:rsid w:val="00227BFC"/>
    <w:rsid w:val="0023011D"/>
    <w:rsid w:val="002317A1"/>
    <w:rsid w:val="00235308"/>
    <w:rsid w:val="00236DD2"/>
    <w:rsid w:val="00237ECF"/>
    <w:rsid w:val="002414D1"/>
    <w:rsid w:val="002414D6"/>
    <w:rsid w:val="00242E34"/>
    <w:rsid w:val="00243089"/>
    <w:rsid w:val="00245265"/>
    <w:rsid w:val="00246269"/>
    <w:rsid w:val="002465F4"/>
    <w:rsid w:val="002503F5"/>
    <w:rsid w:val="002504CF"/>
    <w:rsid w:val="00256FA6"/>
    <w:rsid w:val="00257322"/>
    <w:rsid w:val="0026384F"/>
    <w:rsid w:val="00270864"/>
    <w:rsid w:val="00270AF0"/>
    <w:rsid w:val="00271A12"/>
    <w:rsid w:val="00273012"/>
    <w:rsid w:val="00273D98"/>
    <w:rsid w:val="00275557"/>
    <w:rsid w:val="00277EBF"/>
    <w:rsid w:val="00277F17"/>
    <w:rsid w:val="002800C8"/>
    <w:rsid w:val="00281CA9"/>
    <w:rsid w:val="0028637E"/>
    <w:rsid w:val="0028791C"/>
    <w:rsid w:val="00292352"/>
    <w:rsid w:val="0029277C"/>
    <w:rsid w:val="00293AC9"/>
    <w:rsid w:val="00294C74"/>
    <w:rsid w:val="00295B26"/>
    <w:rsid w:val="002A0313"/>
    <w:rsid w:val="002A06C7"/>
    <w:rsid w:val="002A1E32"/>
    <w:rsid w:val="002A3D34"/>
    <w:rsid w:val="002A4F54"/>
    <w:rsid w:val="002A51BD"/>
    <w:rsid w:val="002A7F3D"/>
    <w:rsid w:val="002B012C"/>
    <w:rsid w:val="002B0D9B"/>
    <w:rsid w:val="002B1D2F"/>
    <w:rsid w:val="002B37ED"/>
    <w:rsid w:val="002B4ECA"/>
    <w:rsid w:val="002B60C1"/>
    <w:rsid w:val="002C02D6"/>
    <w:rsid w:val="002C0365"/>
    <w:rsid w:val="002C068F"/>
    <w:rsid w:val="002C0E47"/>
    <w:rsid w:val="002C13F9"/>
    <w:rsid w:val="002C2F6F"/>
    <w:rsid w:val="002C35A1"/>
    <w:rsid w:val="002C44E2"/>
    <w:rsid w:val="002C50E4"/>
    <w:rsid w:val="002C78C9"/>
    <w:rsid w:val="002C7E96"/>
    <w:rsid w:val="002D6596"/>
    <w:rsid w:val="002D66D9"/>
    <w:rsid w:val="002D698F"/>
    <w:rsid w:val="002D7001"/>
    <w:rsid w:val="002E1642"/>
    <w:rsid w:val="002E33D2"/>
    <w:rsid w:val="002E3E49"/>
    <w:rsid w:val="002E576F"/>
    <w:rsid w:val="002E6489"/>
    <w:rsid w:val="002F3067"/>
    <w:rsid w:val="002F33EA"/>
    <w:rsid w:val="002F3BB4"/>
    <w:rsid w:val="002F6037"/>
    <w:rsid w:val="002F6702"/>
    <w:rsid w:val="002F77CB"/>
    <w:rsid w:val="00300180"/>
    <w:rsid w:val="00301D32"/>
    <w:rsid w:val="003026C9"/>
    <w:rsid w:val="00302D79"/>
    <w:rsid w:val="00303E33"/>
    <w:rsid w:val="00306AB4"/>
    <w:rsid w:val="00310391"/>
    <w:rsid w:val="00316A54"/>
    <w:rsid w:val="00322D01"/>
    <w:rsid w:val="00323657"/>
    <w:rsid w:val="00323B6B"/>
    <w:rsid w:val="00325507"/>
    <w:rsid w:val="0032719F"/>
    <w:rsid w:val="00331745"/>
    <w:rsid w:val="00331E03"/>
    <w:rsid w:val="003328EF"/>
    <w:rsid w:val="00332B62"/>
    <w:rsid w:val="00334994"/>
    <w:rsid w:val="003350BA"/>
    <w:rsid w:val="0033744C"/>
    <w:rsid w:val="0034143B"/>
    <w:rsid w:val="0034152B"/>
    <w:rsid w:val="00341DF8"/>
    <w:rsid w:val="00344484"/>
    <w:rsid w:val="00347EDF"/>
    <w:rsid w:val="00351A73"/>
    <w:rsid w:val="0035291E"/>
    <w:rsid w:val="00355D99"/>
    <w:rsid w:val="0035681A"/>
    <w:rsid w:val="003617E0"/>
    <w:rsid w:val="003619A7"/>
    <w:rsid w:val="00361DC1"/>
    <w:rsid w:val="003623A5"/>
    <w:rsid w:val="00362557"/>
    <w:rsid w:val="00362BF9"/>
    <w:rsid w:val="00363CFA"/>
    <w:rsid w:val="0036605A"/>
    <w:rsid w:val="003715BA"/>
    <w:rsid w:val="003722CA"/>
    <w:rsid w:val="00373D56"/>
    <w:rsid w:val="00374DFC"/>
    <w:rsid w:val="00374E9D"/>
    <w:rsid w:val="00376286"/>
    <w:rsid w:val="003767A5"/>
    <w:rsid w:val="0038085B"/>
    <w:rsid w:val="00380FA2"/>
    <w:rsid w:val="0038124C"/>
    <w:rsid w:val="00381340"/>
    <w:rsid w:val="00382BFF"/>
    <w:rsid w:val="00384916"/>
    <w:rsid w:val="00384DA5"/>
    <w:rsid w:val="00385EC8"/>
    <w:rsid w:val="00386C9A"/>
    <w:rsid w:val="00387CC2"/>
    <w:rsid w:val="00391489"/>
    <w:rsid w:val="00391909"/>
    <w:rsid w:val="00392B96"/>
    <w:rsid w:val="00393C76"/>
    <w:rsid w:val="00394010"/>
    <w:rsid w:val="003971B8"/>
    <w:rsid w:val="00397602"/>
    <w:rsid w:val="003A0741"/>
    <w:rsid w:val="003A38B3"/>
    <w:rsid w:val="003A44F9"/>
    <w:rsid w:val="003A6ABF"/>
    <w:rsid w:val="003A7629"/>
    <w:rsid w:val="003A7A07"/>
    <w:rsid w:val="003B0025"/>
    <w:rsid w:val="003B1038"/>
    <w:rsid w:val="003B10DE"/>
    <w:rsid w:val="003B22F8"/>
    <w:rsid w:val="003B3B28"/>
    <w:rsid w:val="003B5290"/>
    <w:rsid w:val="003B57E9"/>
    <w:rsid w:val="003B5F84"/>
    <w:rsid w:val="003C0260"/>
    <w:rsid w:val="003C2B03"/>
    <w:rsid w:val="003C33FB"/>
    <w:rsid w:val="003C3FB2"/>
    <w:rsid w:val="003C6994"/>
    <w:rsid w:val="003C73D5"/>
    <w:rsid w:val="003C772C"/>
    <w:rsid w:val="003D2647"/>
    <w:rsid w:val="003D3BF6"/>
    <w:rsid w:val="003D5FC1"/>
    <w:rsid w:val="003D6003"/>
    <w:rsid w:val="003D6CB7"/>
    <w:rsid w:val="003D70FD"/>
    <w:rsid w:val="003D77C3"/>
    <w:rsid w:val="003D7EC5"/>
    <w:rsid w:val="003E0B58"/>
    <w:rsid w:val="003E141F"/>
    <w:rsid w:val="003E4813"/>
    <w:rsid w:val="003E4B45"/>
    <w:rsid w:val="003E4DEA"/>
    <w:rsid w:val="003E5B05"/>
    <w:rsid w:val="003E6557"/>
    <w:rsid w:val="003F0E24"/>
    <w:rsid w:val="003F3696"/>
    <w:rsid w:val="003F7744"/>
    <w:rsid w:val="003F7F76"/>
    <w:rsid w:val="00400410"/>
    <w:rsid w:val="00401D13"/>
    <w:rsid w:val="0040202D"/>
    <w:rsid w:val="00403180"/>
    <w:rsid w:val="00403DA7"/>
    <w:rsid w:val="004040AF"/>
    <w:rsid w:val="004044AE"/>
    <w:rsid w:val="00406804"/>
    <w:rsid w:val="004104E8"/>
    <w:rsid w:val="00410C16"/>
    <w:rsid w:val="00412704"/>
    <w:rsid w:val="00416DD6"/>
    <w:rsid w:val="004201E5"/>
    <w:rsid w:val="00421948"/>
    <w:rsid w:val="00424C42"/>
    <w:rsid w:val="00426339"/>
    <w:rsid w:val="0042668F"/>
    <w:rsid w:val="00427937"/>
    <w:rsid w:val="00427E7E"/>
    <w:rsid w:val="00430D99"/>
    <w:rsid w:val="0043148D"/>
    <w:rsid w:val="00432199"/>
    <w:rsid w:val="00432A4A"/>
    <w:rsid w:val="00432B6A"/>
    <w:rsid w:val="00433306"/>
    <w:rsid w:val="004377D2"/>
    <w:rsid w:val="00440EDA"/>
    <w:rsid w:val="00440F2A"/>
    <w:rsid w:val="0044147D"/>
    <w:rsid w:val="004421A5"/>
    <w:rsid w:val="00442C50"/>
    <w:rsid w:val="00445CC7"/>
    <w:rsid w:val="004463D7"/>
    <w:rsid w:val="0045027F"/>
    <w:rsid w:val="00451795"/>
    <w:rsid w:val="00453319"/>
    <w:rsid w:val="0045361D"/>
    <w:rsid w:val="0045436D"/>
    <w:rsid w:val="00455793"/>
    <w:rsid w:val="0046202A"/>
    <w:rsid w:val="004621BA"/>
    <w:rsid w:val="00462D65"/>
    <w:rsid w:val="00464EA4"/>
    <w:rsid w:val="00465F6E"/>
    <w:rsid w:val="00467C3D"/>
    <w:rsid w:val="00470390"/>
    <w:rsid w:val="00470E5F"/>
    <w:rsid w:val="00472D83"/>
    <w:rsid w:val="0047359C"/>
    <w:rsid w:val="00473610"/>
    <w:rsid w:val="004742A6"/>
    <w:rsid w:val="00474C09"/>
    <w:rsid w:val="004753C0"/>
    <w:rsid w:val="00481DE0"/>
    <w:rsid w:val="00483BCD"/>
    <w:rsid w:val="00484D11"/>
    <w:rsid w:val="0048565F"/>
    <w:rsid w:val="00487CC7"/>
    <w:rsid w:val="004917F9"/>
    <w:rsid w:val="00491917"/>
    <w:rsid w:val="0049196F"/>
    <w:rsid w:val="00492271"/>
    <w:rsid w:val="004939C9"/>
    <w:rsid w:val="00493C33"/>
    <w:rsid w:val="00493D95"/>
    <w:rsid w:val="004945FA"/>
    <w:rsid w:val="00495259"/>
    <w:rsid w:val="004A2BA6"/>
    <w:rsid w:val="004A3DBF"/>
    <w:rsid w:val="004A53D9"/>
    <w:rsid w:val="004A5F5F"/>
    <w:rsid w:val="004A66B7"/>
    <w:rsid w:val="004B1409"/>
    <w:rsid w:val="004B3F55"/>
    <w:rsid w:val="004B4BA9"/>
    <w:rsid w:val="004B613F"/>
    <w:rsid w:val="004B6FB8"/>
    <w:rsid w:val="004C3A37"/>
    <w:rsid w:val="004C57B9"/>
    <w:rsid w:val="004D129A"/>
    <w:rsid w:val="004D1C46"/>
    <w:rsid w:val="004D2CE2"/>
    <w:rsid w:val="004D3A9B"/>
    <w:rsid w:val="004D5227"/>
    <w:rsid w:val="004D584C"/>
    <w:rsid w:val="004D59B3"/>
    <w:rsid w:val="004D5EAD"/>
    <w:rsid w:val="004D66A7"/>
    <w:rsid w:val="004D7470"/>
    <w:rsid w:val="004D7F6C"/>
    <w:rsid w:val="004E195E"/>
    <w:rsid w:val="004E2C70"/>
    <w:rsid w:val="004E4659"/>
    <w:rsid w:val="004E4BBF"/>
    <w:rsid w:val="004E5AB6"/>
    <w:rsid w:val="004E75C9"/>
    <w:rsid w:val="004F1962"/>
    <w:rsid w:val="004F2081"/>
    <w:rsid w:val="004F2565"/>
    <w:rsid w:val="004F2BB4"/>
    <w:rsid w:val="004F389C"/>
    <w:rsid w:val="004F4D3C"/>
    <w:rsid w:val="004F64F1"/>
    <w:rsid w:val="004F702A"/>
    <w:rsid w:val="004F7698"/>
    <w:rsid w:val="00505839"/>
    <w:rsid w:val="005071E1"/>
    <w:rsid w:val="00510B49"/>
    <w:rsid w:val="00510FA7"/>
    <w:rsid w:val="00511379"/>
    <w:rsid w:val="005151EF"/>
    <w:rsid w:val="00516752"/>
    <w:rsid w:val="005168D5"/>
    <w:rsid w:val="005168F5"/>
    <w:rsid w:val="00520288"/>
    <w:rsid w:val="00525A21"/>
    <w:rsid w:val="005263C6"/>
    <w:rsid w:val="005269B4"/>
    <w:rsid w:val="0052765C"/>
    <w:rsid w:val="0053117F"/>
    <w:rsid w:val="005336C5"/>
    <w:rsid w:val="00534798"/>
    <w:rsid w:val="00540BBD"/>
    <w:rsid w:val="0054143B"/>
    <w:rsid w:val="00542F36"/>
    <w:rsid w:val="00550A04"/>
    <w:rsid w:val="00551502"/>
    <w:rsid w:val="00552371"/>
    <w:rsid w:val="00553138"/>
    <w:rsid w:val="0055540D"/>
    <w:rsid w:val="005558CF"/>
    <w:rsid w:val="00556029"/>
    <w:rsid w:val="00556E49"/>
    <w:rsid w:val="00556E63"/>
    <w:rsid w:val="0055722E"/>
    <w:rsid w:val="00560891"/>
    <w:rsid w:val="00560D2F"/>
    <w:rsid w:val="005611A6"/>
    <w:rsid w:val="00561337"/>
    <w:rsid w:val="00561BA6"/>
    <w:rsid w:val="00563061"/>
    <w:rsid w:val="00567AE7"/>
    <w:rsid w:val="00571442"/>
    <w:rsid w:val="005724FD"/>
    <w:rsid w:val="00574267"/>
    <w:rsid w:val="00574FA8"/>
    <w:rsid w:val="00575FD3"/>
    <w:rsid w:val="005825E2"/>
    <w:rsid w:val="00582B6C"/>
    <w:rsid w:val="0058308D"/>
    <w:rsid w:val="005837E5"/>
    <w:rsid w:val="00584F70"/>
    <w:rsid w:val="005906F9"/>
    <w:rsid w:val="005926AA"/>
    <w:rsid w:val="005931C6"/>
    <w:rsid w:val="00593ECC"/>
    <w:rsid w:val="00594528"/>
    <w:rsid w:val="00594912"/>
    <w:rsid w:val="00594EF4"/>
    <w:rsid w:val="005951ED"/>
    <w:rsid w:val="0059589C"/>
    <w:rsid w:val="0059747B"/>
    <w:rsid w:val="005A0047"/>
    <w:rsid w:val="005A072F"/>
    <w:rsid w:val="005A0994"/>
    <w:rsid w:val="005A7405"/>
    <w:rsid w:val="005A789E"/>
    <w:rsid w:val="005B1CBD"/>
    <w:rsid w:val="005B1EEE"/>
    <w:rsid w:val="005B2674"/>
    <w:rsid w:val="005B3506"/>
    <w:rsid w:val="005B4B5C"/>
    <w:rsid w:val="005B5536"/>
    <w:rsid w:val="005B7B93"/>
    <w:rsid w:val="005C091E"/>
    <w:rsid w:val="005C1E09"/>
    <w:rsid w:val="005C2E95"/>
    <w:rsid w:val="005C3C3A"/>
    <w:rsid w:val="005C3CA1"/>
    <w:rsid w:val="005C6C44"/>
    <w:rsid w:val="005C77CE"/>
    <w:rsid w:val="005D1354"/>
    <w:rsid w:val="005D4A7A"/>
    <w:rsid w:val="005D7E21"/>
    <w:rsid w:val="005E0675"/>
    <w:rsid w:val="005E2070"/>
    <w:rsid w:val="005E3169"/>
    <w:rsid w:val="005E37B4"/>
    <w:rsid w:val="005E4178"/>
    <w:rsid w:val="005E4FE6"/>
    <w:rsid w:val="005E57F6"/>
    <w:rsid w:val="005F01ED"/>
    <w:rsid w:val="005F131C"/>
    <w:rsid w:val="005F6DB0"/>
    <w:rsid w:val="005F7FD8"/>
    <w:rsid w:val="00600D99"/>
    <w:rsid w:val="00601B2F"/>
    <w:rsid w:val="00602684"/>
    <w:rsid w:val="006029A3"/>
    <w:rsid w:val="00602D76"/>
    <w:rsid w:val="00605256"/>
    <w:rsid w:val="006058DB"/>
    <w:rsid w:val="00607CFA"/>
    <w:rsid w:val="00614305"/>
    <w:rsid w:val="00614FEE"/>
    <w:rsid w:val="006154BE"/>
    <w:rsid w:val="0061658B"/>
    <w:rsid w:val="00620ED5"/>
    <w:rsid w:val="006215E4"/>
    <w:rsid w:val="00623A07"/>
    <w:rsid w:val="00625DC7"/>
    <w:rsid w:val="00626130"/>
    <w:rsid w:val="006263A0"/>
    <w:rsid w:val="00626727"/>
    <w:rsid w:val="00627EF9"/>
    <w:rsid w:val="0063123C"/>
    <w:rsid w:val="00632817"/>
    <w:rsid w:val="006341ED"/>
    <w:rsid w:val="006346F0"/>
    <w:rsid w:val="00636470"/>
    <w:rsid w:val="00637D6F"/>
    <w:rsid w:val="00641458"/>
    <w:rsid w:val="00644F39"/>
    <w:rsid w:val="006460B7"/>
    <w:rsid w:val="0064649D"/>
    <w:rsid w:val="00647183"/>
    <w:rsid w:val="00647576"/>
    <w:rsid w:val="006506C1"/>
    <w:rsid w:val="00650C13"/>
    <w:rsid w:val="0065199E"/>
    <w:rsid w:val="00652058"/>
    <w:rsid w:val="00653930"/>
    <w:rsid w:val="006546D1"/>
    <w:rsid w:val="00655351"/>
    <w:rsid w:val="006615ED"/>
    <w:rsid w:val="0066326F"/>
    <w:rsid w:val="006642A3"/>
    <w:rsid w:val="006668C8"/>
    <w:rsid w:val="00667DA7"/>
    <w:rsid w:val="00670E9A"/>
    <w:rsid w:val="00671B66"/>
    <w:rsid w:val="00671E06"/>
    <w:rsid w:val="00671FCE"/>
    <w:rsid w:val="00672E62"/>
    <w:rsid w:val="006739B9"/>
    <w:rsid w:val="00674403"/>
    <w:rsid w:val="006745ED"/>
    <w:rsid w:val="00677288"/>
    <w:rsid w:val="00680CB5"/>
    <w:rsid w:val="00680EBE"/>
    <w:rsid w:val="0068112F"/>
    <w:rsid w:val="00681516"/>
    <w:rsid w:val="00681788"/>
    <w:rsid w:val="00681BCE"/>
    <w:rsid w:val="00681D7D"/>
    <w:rsid w:val="00682FF1"/>
    <w:rsid w:val="006830A1"/>
    <w:rsid w:val="00683255"/>
    <w:rsid w:val="00685210"/>
    <w:rsid w:val="00687147"/>
    <w:rsid w:val="006947D5"/>
    <w:rsid w:val="00697B4A"/>
    <w:rsid w:val="006A19D5"/>
    <w:rsid w:val="006A1D78"/>
    <w:rsid w:val="006A2CD1"/>
    <w:rsid w:val="006A3B09"/>
    <w:rsid w:val="006A3F0F"/>
    <w:rsid w:val="006A42EE"/>
    <w:rsid w:val="006A52EC"/>
    <w:rsid w:val="006A54B3"/>
    <w:rsid w:val="006A6C89"/>
    <w:rsid w:val="006B0C5D"/>
    <w:rsid w:val="006B0D43"/>
    <w:rsid w:val="006B1F12"/>
    <w:rsid w:val="006B2150"/>
    <w:rsid w:val="006B25B5"/>
    <w:rsid w:val="006B3616"/>
    <w:rsid w:val="006B73D9"/>
    <w:rsid w:val="006B7D01"/>
    <w:rsid w:val="006C1CE0"/>
    <w:rsid w:val="006C4015"/>
    <w:rsid w:val="006C4269"/>
    <w:rsid w:val="006C744D"/>
    <w:rsid w:val="006D1537"/>
    <w:rsid w:val="006D56F4"/>
    <w:rsid w:val="006D6F0D"/>
    <w:rsid w:val="006D7908"/>
    <w:rsid w:val="006D7CA2"/>
    <w:rsid w:val="006E083B"/>
    <w:rsid w:val="006E12CC"/>
    <w:rsid w:val="006E33BE"/>
    <w:rsid w:val="006E3E3D"/>
    <w:rsid w:val="006E4499"/>
    <w:rsid w:val="006E556B"/>
    <w:rsid w:val="006E6339"/>
    <w:rsid w:val="006E6D44"/>
    <w:rsid w:val="006F04B4"/>
    <w:rsid w:val="006F0D3F"/>
    <w:rsid w:val="006F301A"/>
    <w:rsid w:val="006F3D34"/>
    <w:rsid w:val="006F5766"/>
    <w:rsid w:val="00700A88"/>
    <w:rsid w:val="00701393"/>
    <w:rsid w:val="007025F1"/>
    <w:rsid w:val="00702A2C"/>
    <w:rsid w:val="00703388"/>
    <w:rsid w:val="00703CC9"/>
    <w:rsid w:val="007045C4"/>
    <w:rsid w:val="00704674"/>
    <w:rsid w:val="007049CA"/>
    <w:rsid w:val="00705949"/>
    <w:rsid w:val="00706A49"/>
    <w:rsid w:val="00710520"/>
    <w:rsid w:val="00710A94"/>
    <w:rsid w:val="00710EE3"/>
    <w:rsid w:val="00711162"/>
    <w:rsid w:val="00712850"/>
    <w:rsid w:val="007140BC"/>
    <w:rsid w:val="00715009"/>
    <w:rsid w:val="00715410"/>
    <w:rsid w:val="00715A55"/>
    <w:rsid w:val="00715E52"/>
    <w:rsid w:val="0071725B"/>
    <w:rsid w:val="00720BB1"/>
    <w:rsid w:val="00724EF3"/>
    <w:rsid w:val="0072599B"/>
    <w:rsid w:val="00726886"/>
    <w:rsid w:val="00726B59"/>
    <w:rsid w:val="0072774B"/>
    <w:rsid w:val="00730D75"/>
    <w:rsid w:val="00731474"/>
    <w:rsid w:val="00731D7E"/>
    <w:rsid w:val="00736B1F"/>
    <w:rsid w:val="00736CD6"/>
    <w:rsid w:val="00736D9F"/>
    <w:rsid w:val="0073792F"/>
    <w:rsid w:val="00740329"/>
    <w:rsid w:val="007409ED"/>
    <w:rsid w:val="007417D5"/>
    <w:rsid w:val="00741D6B"/>
    <w:rsid w:val="007469B9"/>
    <w:rsid w:val="00746ECA"/>
    <w:rsid w:val="00751CDC"/>
    <w:rsid w:val="0075218D"/>
    <w:rsid w:val="00753F70"/>
    <w:rsid w:val="007551E1"/>
    <w:rsid w:val="0075644F"/>
    <w:rsid w:val="0075761B"/>
    <w:rsid w:val="0076015C"/>
    <w:rsid w:val="00760477"/>
    <w:rsid w:val="007634E7"/>
    <w:rsid w:val="00763B35"/>
    <w:rsid w:val="00763C0F"/>
    <w:rsid w:val="00765DDF"/>
    <w:rsid w:val="007668EA"/>
    <w:rsid w:val="00766B7A"/>
    <w:rsid w:val="00767F7D"/>
    <w:rsid w:val="00770BAE"/>
    <w:rsid w:val="0077447A"/>
    <w:rsid w:val="00776454"/>
    <w:rsid w:val="00780248"/>
    <w:rsid w:val="0078183C"/>
    <w:rsid w:val="00782097"/>
    <w:rsid w:val="0078212B"/>
    <w:rsid w:val="00783967"/>
    <w:rsid w:val="00783E1E"/>
    <w:rsid w:val="0078514C"/>
    <w:rsid w:val="007927B9"/>
    <w:rsid w:val="00792935"/>
    <w:rsid w:val="00792995"/>
    <w:rsid w:val="00792A51"/>
    <w:rsid w:val="00792D4A"/>
    <w:rsid w:val="0079456A"/>
    <w:rsid w:val="00794669"/>
    <w:rsid w:val="00795B87"/>
    <w:rsid w:val="00796500"/>
    <w:rsid w:val="00797715"/>
    <w:rsid w:val="007A1E05"/>
    <w:rsid w:val="007A513D"/>
    <w:rsid w:val="007A7073"/>
    <w:rsid w:val="007A783D"/>
    <w:rsid w:val="007B4651"/>
    <w:rsid w:val="007B5660"/>
    <w:rsid w:val="007B5A85"/>
    <w:rsid w:val="007B6171"/>
    <w:rsid w:val="007C0363"/>
    <w:rsid w:val="007C14B8"/>
    <w:rsid w:val="007C46C4"/>
    <w:rsid w:val="007C6F04"/>
    <w:rsid w:val="007C748C"/>
    <w:rsid w:val="007D10EB"/>
    <w:rsid w:val="007D15E0"/>
    <w:rsid w:val="007D1723"/>
    <w:rsid w:val="007D1C75"/>
    <w:rsid w:val="007D1E78"/>
    <w:rsid w:val="007D30DB"/>
    <w:rsid w:val="007D5340"/>
    <w:rsid w:val="007D5434"/>
    <w:rsid w:val="007D6691"/>
    <w:rsid w:val="007E040E"/>
    <w:rsid w:val="007E1221"/>
    <w:rsid w:val="007F0B5B"/>
    <w:rsid w:val="007F35EB"/>
    <w:rsid w:val="007F4133"/>
    <w:rsid w:val="007F4A84"/>
    <w:rsid w:val="007F4BC3"/>
    <w:rsid w:val="007F5C10"/>
    <w:rsid w:val="007F78F4"/>
    <w:rsid w:val="00800F39"/>
    <w:rsid w:val="00801623"/>
    <w:rsid w:val="00801B6F"/>
    <w:rsid w:val="00803424"/>
    <w:rsid w:val="00806400"/>
    <w:rsid w:val="00807444"/>
    <w:rsid w:val="0081087A"/>
    <w:rsid w:val="00810AD6"/>
    <w:rsid w:val="00812BB9"/>
    <w:rsid w:val="00812DAE"/>
    <w:rsid w:val="00814ED7"/>
    <w:rsid w:val="00817AD5"/>
    <w:rsid w:val="00826460"/>
    <w:rsid w:val="0082705C"/>
    <w:rsid w:val="008278D3"/>
    <w:rsid w:val="00834571"/>
    <w:rsid w:val="008357A7"/>
    <w:rsid w:val="00835A9B"/>
    <w:rsid w:val="008361CF"/>
    <w:rsid w:val="00836F5A"/>
    <w:rsid w:val="00837211"/>
    <w:rsid w:val="0083741A"/>
    <w:rsid w:val="00837437"/>
    <w:rsid w:val="00840E29"/>
    <w:rsid w:val="00841CB9"/>
    <w:rsid w:val="008431ED"/>
    <w:rsid w:val="00844304"/>
    <w:rsid w:val="00844B05"/>
    <w:rsid w:val="008453E2"/>
    <w:rsid w:val="008469BB"/>
    <w:rsid w:val="00847732"/>
    <w:rsid w:val="00850936"/>
    <w:rsid w:val="00852ADC"/>
    <w:rsid w:val="0085318D"/>
    <w:rsid w:val="008537F0"/>
    <w:rsid w:val="00853D50"/>
    <w:rsid w:val="008555E4"/>
    <w:rsid w:val="00856257"/>
    <w:rsid w:val="008570E0"/>
    <w:rsid w:val="00860128"/>
    <w:rsid w:val="00862D4C"/>
    <w:rsid w:val="0086449E"/>
    <w:rsid w:val="008677F7"/>
    <w:rsid w:val="00867AFF"/>
    <w:rsid w:val="00867BF3"/>
    <w:rsid w:val="008732B7"/>
    <w:rsid w:val="00875D7D"/>
    <w:rsid w:val="00876892"/>
    <w:rsid w:val="008771F4"/>
    <w:rsid w:val="00880815"/>
    <w:rsid w:val="00881A67"/>
    <w:rsid w:val="00881E48"/>
    <w:rsid w:val="00885C24"/>
    <w:rsid w:val="00885C94"/>
    <w:rsid w:val="00890B41"/>
    <w:rsid w:val="00891BA0"/>
    <w:rsid w:val="008921C3"/>
    <w:rsid w:val="00893F6C"/>
    <w:rsid w:val="00895DE3"/>
    <w:rsid w:val="00896367"/>
    <w:rsid w:val="008A0659"/>
    <w:rsid w:val="008A1507"/>
    <w:rsid w:val="008A1729"/>
    <w:rsid w:val="008A2F29"/>
    <w:rsid w:val="008A7A07"/>
    <w:rsid w:val="008A7B17"/>
    <w:rsid w:val="008A7CCF"/>
    <w:rsid w:val="008B181E"/>
    <w:rsid w:val="008B1B19"/>
    <w:rsid w:val="008B1FDF"/>
    <w:rsid w:val="008B2E5B"/>
    <w:rsid w:val="008B2E6F"/>
    <w:rsid w:val="008B4567"/>
    <w:rsid w:val="008B4E8D"/>
    <w:rsid w:val="008B69E9"/>
    <w:rsid w:val="008B7E0C"/>
    <w:rsid w:val="008B7E35"/>
    <w:rsid w:val="008C0B9A"/>
    <w:rsid w:val="008C23D8"/>
    <w:rsid w:val="008C4784"/>
    <w:rsid w:val="008C4FD4"/>
    <w:rsid w:val="008C66D1"/>
    <w:rsid w:val="008C6B14"/>
    <w:rsid w:val="008D0892"/>
    <w:rsid w:val="008D3D68"/>
    <w:rsid w:val="008D3F8A"/>
    <w:rsid w:val="008D4A93"/>
    <w:rsid w:val="008D4EE4"/>
    <w:rsid w:val="008D548B"/>
    <w:rsid w:val="008D593E"/>
    <w:rsid w:val="008D5F16"/>
    <w:rsid w:val="008D77B5"/>
    <w:rsid w:val="008E1F7B"/>
    <w:rsid w:val="008E28AB"/>
    <w:rsid w:val="008E2C05"/>
    <w:rsid w:val="008E37A2"/>
    <w:rsid w:val="008E40D9"/>
    <w:rsid w:val="008E6D89"/>
    <w:rsid w:val="008E72DA"/>
    <w:rsid w:val="008E7865"/>
    <w:rsid w:val="008F000B"/>
    <w:rsid w:val="008F3F44"/>
    <w:rsid w:val="008F49BC"/>
    <w:rsid w:val="008F4C2B"/>
    <w:rsid w:val="008F6394"/>
    <w:rsid w:val="008F6F1A"/>
    <w:rsid w:val="00900E2E"/>
    <w:rsid w:val="009028D2"/>
    <w:rsid w:val="009036BB"/>
    <w:rsid w:val="00904CDA"/>
    <w:rsid w:val="00904E48"/>
    <w:rsid w:val="00905AEC"/>
    <w:rsid w:val="00905C15"/>
    <w:rsid w:val="009061FC"/>
    <w:rsid w:val="009062C0"/>
    <w:rsid w:val="0090660A"/>
    <w:rsid w:val="00907256"/>
    <w:rsid w:val="00910291"/>
    <w:rsid w:val="009116D7"/>
    <w:rsid w:val="00912682"/>
    <w:rsid w:val="009134F9"/>
    <w:rsid w:val="00914386"/>
    <w:rsid w:val="0091478E"/>
    <w:rsid w:val="00914B44"/>
    <w:rsid w:val="009153A1"/>
    <w:rsid w:val="00915DFF"/>
    <w:rsid w:val="00920192"/>
    <w:rsid w:val="00920686"/>
    <w:rsid w:val="00922935"/>
    <w:rsid w:val="00925307"/>
    <w:rsid w:val="00925B65"/>
    <w:rsid w:val="00926D98"/>
    <w:rsid w:val="009275F3"/>
    <w:rsid w:val="00937C55"/>
    <w:rsid w:val="00940078"/>
    <w:rsid w:val="00940B7E"/>
    <w:rsid w:val="00940D3F"/>
    <w:rsid w:val="00940FC4"/>
    <w:rsid w:val="00943952"/>
    <w:rsid w:val="00943D5E"/>
    <w:rsid w:val="00946868"/>
    <w:rsid w:val="00950456"/>
    <w:rsid w:val="00951BE2"/>
    <w:rsid w:val="009527AD"/>
    <w:rsid w:val="0095537F"/>
    <w:rsid w:val="00955572"/>
    <w:rsid w:val="009558B8"/>
    <w:rsid w:val="0095601E"/>
    <w:rsid w:val="009568B8"/>
    <w:rsid w:val="009579AE"/>
    <w:rsid w:val="00962773"/>
    <w:rsid w:val="00962857"/>
    <w:rsid w:val="00967F82"/>
    <w:rsid w:val="00967FA7"/>
    <w:rsid w:val="00972A95"/>
    <w:rsid w:val="009734F9"/>
    <w:rsid w:val="00973637"/>
    <w:rsid w:val="009737AF"/>
    <w:rsid w:val="00974875"/>
    <w:rsid w:val="00977324"/>
    <w:rsid w:val="009824B3"/>
    <w:rsid w:val="00982644"/>
    <w:rsid w:val="00982C6B"/>
    <w:rsid w:val="00982D03"/>
    <w:rsid w:val="00985E53"/>
    <w:rsid w:val="00990D4E"/>
    <w:rsid w:val="0099190F"/>
    <w:rsid w:val="00993136"/>
    <w:rsid w:val="009948C3"/>
    <w:rsid w:val="009961BB"/>
    <w:rsid w:val="009963D9"/>
    <w:rsid w:val="009A167E"/>
    <w:rsid w:val="009A2778"/>
    <w:rsid w:val="009A2EFC"/>
    <w:rsid w:val="009A30A7"/>
    <w:rsid w:val="009A39C2"/>
    <w:rsid w:val="009A4A41"/>
    <w:rsid w:val="009A528A"/>
    <w:rsid w:val="009A74D5"/>
    <w:rsid w:val="009B0C11"/>
    <w:rsid w:val="009B1C5F"/>
    <w:rsid w:val="009B3893"/>
    <w:rsid w:val="009B45BD"/>
    <w:rsid w:val="009B6160"/>
    <w:rsid w:val="009B73E1"/>
    <w:rsid w:val="009B78BD"/>
    <w:rsid w:val="009B791F"/>
    <w:rsid w:val="009C135A"/>
    <w:rsid w:val="009C3960"/>
    <w:rsid w:val="009D0A73"/>
    <w:rsid w:val="009D0C77"/>
    <w:rsid w:val="009D328B"/>
    <w:rsid w:val="009D3312"/>
    <w:rsid w:val="009D3735"/>
    <w:rsid w:val="009D6B57"/>
    <w:rsid w:val="009E2156"/>
    <w:rsid w:val="009E351A"/>
    <w:rsid w:val="009E4D29"/>
    <w:rsid w:val="009F0420"/>
    <w:rsid w:val="009F1B14"/>
    <w:rsid w:val="009F4625"/>
    <w:rsid w:val="009F4A5E"/>
    <w:rsid w:val="009F4DF7"/>
    <w:rsid w:val="00A0084B"/>
    <w:rsid w:val="00A04C03"/>
    <w:rsid w:val="00A04E80"/>
    <w:rsid w:val="00A0525B"/>
    <w:rsid w:val="00A054C3"/>
    <w:rsid w:val="00A05E9D"/>
    <w:rsid w:val="00A07AC5"/>
    <w:rsid w:val="00A12AF7"/>
    <w:rsid w:val="00A13117"/>
    <w:rsid w:val="00A13FD9"/>
    <w:rsid w:val="00A14987"/>
    <w:rsid w:val="00A14E8F"/>
    <w:rsid w:val="00A15CF2"/>
    <w:rsid w:val="00A15DF6"/>
    <w:rsid w:val="00A16221"/>
    <w:rsid w:val="00A165B7"/>
    <w:rsid w:val="00A20CEF"/>
    <w:rsid w:val="00A232E6"/>
    <w:rsid w:val="00A2538C"/>
    <w:rsid w:val="00A25715"/>
    <w:rsid w:val="00A258B5"/>
    <w:rsid w:val="00A26086"/>
    <w:rsid w:val="00A27181"/>
    <w:rsid w:val="00A30679"/>
    <w:rsid w:val="00A30997"/>
    <w:rsid w:val="00A31876"/>
    <w:rsid w:val="00A32F46"/>
    <w:rsid w:val="00A33C35"/>
    <w:rsid w:val="00A34F05"/>
    <w:rsid w:val="00A36536"/>
    <w:rsid w:val="00A36ABE"/>
    <w:rsid w:val="00A37193"/>
    <w:rsid w:val="00A4074A"/>
    <w:rsid w:val="00A4191B"/>
    <w:rsid w:val="00A43402"/>
    <w:rsid w:val="00A45D3F"/>
    <w:rsid w:val="00A461AB"/>
    <w:rsid w:val="00A501E7"/>
    <w:rsid w:val="00A61229"/>
    <w:rsid w:val="00A634EF"/>
    <w:rsid w:val="00A64222"/>
    <w:rsid w:val="00A65946"/>
    <w:rsid w:val="00A65DDB"/>
    <w:rsid w:val="00A676D7"/>
    <w:rsid w:val="00A71740"/>
    <w:rsid w:val="00A73FA8"/>
    <w:rsid w:val="00A752E8"/>
    <w:rsid w:val="00A8034C"/>
    <w:rsid w:val="00A80E4B"/>
    <w:rsid w:val="00A827CD"/>
    <w:rsid w:val="00A83270"/>
    <w:rsid w:val="00A838DA"/>
    <w:rsid w:val="00A840B7"/>
    <w:rsid w:val="00A9148D"/>
    <w:rsid w:val="00A94151"/>
    <w:rsid w:val="00A94EC9"/>
    <w:rsid w:val="00A95F72"/>
    <w:rsid w:val="00A968C8"/>
    <w:rsid w:val="00A96D9D"/>
    <w:rsid w:val="00AA1249"/>
    <w:rsid w:val="00AA1ABF"/>
    <w:rsid w:val="00AA3766"/>
    <w:rsid w:val="00AA4404"/>
    <w:rsid w:val="00AB18E9"/>
    <w:rsid w:val="00AB7804"/>
    <w:rsid w:val="00AC1C11"/>
    <w:rsid w:val="00AC33E1"/>
    <w:rsid w:val="00AC68A9"/>
    <w:rsid w:val="00AD349E"/>
    <w:rsid w:val="00AD5078"/>
    <w:rsid w:val="00AD647E"/>
    <w:rsid w:val="00AD6513"/>
    <w:rsid w:val="00AD7829"/>
    <w:rsid w:val="00AD7B98"/>
    <w:rsid w:val="00AE2906"/>
    <w:rsid w:val="00AE3DE2"/>
    <w:rsid w:val="00AE4B47"/>
    <w:rsid w:val="00AE4ED8"/>
    <w:rsid w:val="00AE4FD3"/>
    <w:rsid w:val="00AE5D8B"/>
    <w:rsid w:val="00AE64AD"/>
    <w:rsid w:val="00AE7356"/>
    <w:rsid w:val="00AF0602"/>
    <w:rsid w:val="00AF195D"/>
    <w:rsid w:val="00AF1D26"/>
    <w:rsid w:val="00AF2F85"/>
    <w:rsid w:val="00AF3DA6"/>
    <w:rsid w:val="00AF5554"/>
    <w:rsid w:val="00AF5AF2"/>
    <w:rsid w:val="00AF5AF4"/>
    <w:rsid w:val="00AF6464"/>
    <w:rsid w:val="00AF6DC6"/>
    <w:rsid w:val="00AF7DEF"/>
    <w:rsid w:val="00B00074"/>
    <w:rsid w:val="00B0163E"/>
    <w:rsid w:val="00B020F8"/>
    <w:rsid w:val="00B033C8"/>
    <w:rsid w:val="00B035AE"/>
    <w:rsid w:val="00B03CCE"/>
    <w:rsid w:val="00B04548"/>
    <w:rsid w:val="00B0490B"/>
    <w:rsid w:val="00B065AA"/>
    <w:rsid w:val="00B06717"/>
    <w:rsid w:val="00B11FEB"/>
    <w:rsid w:val="00B121CD"/>
    <w:rsid w:val="00B15780"/>
    <w:rsid w:val="00B228D7"/>
    <w:rsid w:val="00B232ED"/>
    <w:rsid w:val="00B242BD"/>
    <w:rsid w:val="00B246F0"/>
    <w:rsid w:val="00B256FF"/>
    <w:rsid w:val="00B258B8"/>
    <w:rsid w:val="00B30C2E"/>
    <w:rsid w:val="00B32AE6"/>
    <w:rsid w:val="00B33316"/>
    <w:rsid w:val="00B3545F"/>
    <w:rsid w:val="00B35F45"/>
    <w:rsid w:val="00B36707"/>
    <w:rsid w:val="00B377FD"/>
    <w:rsid w:val="00B37B49"/>
    <w:rsid w:val="00B407B8"/>
    <w:rsid w:val="00B440C8"/>
    <w:rsid w:val="00B47F83"/>
    <w:rsid w:val="00B513B2"/>
    <w:rsid w:val="00B52EE3"/>
    <w:rsid w:val="00B52FFF"/>
    <w:rsid w:val="00B5783A"/>
    <w:rsid w:val="00B61A51"/>
    <w:rsid w:val="00B62396"/>
    <w:rsid w:val="00B63BDD"/>
    <w:rsid w:val="00B658E8"/>
    <w:rsid w:val="00B664BE"/>
    <w:rsid w:val="00B67C69"/>
    <w:rsid w:val="00B70250"/>
    <w:rsid w:val="00B73942"/>
    <w:rsid w:val="00B73AC2"/>
    <w:rsid w:val="00B74B2D"/>
    <w:rsid w:val="00B778CD"/>
    <w:rsid w:val="00B819C8"/>
    <w:rsid w:val="00B83750"/>
    <w:rsid w:val="00B85587"/>
    <w:rsid w:val="00B8773F"/>
    <w:rsid w:val="00B87DC0"/>
    <w:rsid w:val="00B90BFB"/>
    <w:rsid w:val="00B90E4B"/>
    <w:rsid w:val="00B964E0"/>
    <w:rsid w:val="00BA2391"/>
    <w:rsid w:val="00BA2AAA"/>
    <w:rsid w:val="00BA2F1F"/>
    <w:rsid w:val="00BA3236"/>
    <w:rsid w:val="00BA3FE7"/>
    <w:rsid w:val="00BA5AD4"/>
    <w:rsid w:val="00BA5EFB"/>
    <w:rsid w:val="00BA67C9"/>
    <w:rsid w:val="00BB03D3"/>
    <w:rsid w:val="00BB0732"/>
    <w:rsid w:val="00BB10ED"/>
    <w:rsid w:val="00BB175E"/>
    <w:rsid w:val="00BB1B85"/>
    <w:rsid w:val="00BB1C56"/>
    <w:rsid w:val="00BB2865"/>
    <w:rsid w:val="00BB2B6E"/>
    <w:rsid w:val="00BB3B05"/>
    <w:rsid w:val="00BB5080"/>
    <w:rsid w:val="00BB7FE8"/>
    <w:rsid w:val="00BC05F3"/>
    <w:rsid w:val="00BC0E5E"/>
    <w:rsid w:val="00BC2D85"/>
    <w:rsid w:val="00BC36FA"/>
    <w:rsid w:val="00BD0BAB"/>
    <w:rsid w:val="00BD12EE"/>
    <w:rsid w:val="00BD1411"/>
    <w:rsid w:val="00BD1447"/>
    <w:rsid w:val="00BD2484"/>
    <w:rsid w:val="00BD46C2"/>
    <w:rsid w:val="00BD4708"/>
    <w:rsid w:val="00BD748C"/>
    <w:rsid w:val="00BE09E6"/>
    <w:rsid w:val="00BE1FA7"/>
    <w:rsid w:val="00BE30DD"/>
    <w:rsid w:val="00BE3ABC"/>
    <w:rsid w:val="00BE62B9"/>
    <w:rsid w:val="00BE77F4"/>
    <w:rsid w:val="00BE7F50"/>
    <w:rsid w:val="00BF5794"/>
    <w:rsid w:val="00BF6313"/>
    <w:rsid w:val="00C019ED"/>
    <w:rsid w:val="00C02689"/>
    <w:rsid w:val="00C031F5"/>
    <w:rsid w:val="00C03523"/>
    <w:rsid w:val="00C038BF"/>
    <w:rsid w:val="00C03B2E"/>
    <w:rsid w:val="00C03DF3"/>
    <w:rsid w:val="00C10D79"/>
    <w:rsid w:val="00C11093"/>
    <w:rsid w:val="00C113DC"/>
    <w:rsid w:val="00C11414"/>
    <w:rsid w:val="00C12538"/>
    <w:rsid w:val="00C12F3D"/>
    <w:rsid w:val="00C13FE2"/>
    <w:rsid w:val="00C158E5"/>
    <w:rsid w:val="00C21080"/>
    <w:rsid w:val="00C215BE"/>
    <w:rsid w:val="00C2277C"/>
    <w:rsid w:val="00C2390B"/>
    <w:rsid w:val="00C24B1B"/>
    <w:rsid w:val="00C26085"/>
    <w:rsid w:val="00C2621B"/>
    <w:rsid w:val="00C30D74"/>
    <w:rsid w:val="00C319E8"/>
    <w:rsid w:val="00C31D7F"/>
    <w:rsid w:val="00C321B8"/>
    <w:rsid w:val="00C34114"/>
    <w:rsid w:val="00C34713"/>
    <w:rsid w:val="00C3718C"/>
    <w:rsid w:val="00C371E1"/>
    <w:rsid w:val="00C40E4A"/>
    <w:rsid w:val="00C420D6"/>
    <w:rsid w:val="00C421E3"/>
    <w:rsid w:val="00C47F8A"/>
    <w:rsid w:val="00C5269C"/>
    <w:rsid w:val="00C52F09"/>
    <w:rsid w:val="00C532D3"/>
    <w:rsid w:val="00C53EE4"/>
    <w:rsid w:val="00C54A26"/>
    <w:rsid w:val="00C5640C"/>
    <w:rsid w:val="00C56CF7"/>
    <w:rsid w:val="00C5719D"/>
    <w:rsid w:val="00C61CBE"/>
    <w:rsid w:val="00C6219B"/>
    <w:rsid w:val="00C628DF"/>
    <w:rsid w:val="00C62998"/>
    <w:rsid w:val="00C641AC"/>
    <w:rsid w:val="00C660AC"/>
    <w:rsid w:val="00C73CDC"/>
    <w:rsid w:val="00C7425C"/>
    <w:rsid w:val="00C7478B"/>
    <w:rsid w:val="00C74CEB"/>
    <w:rsid w:val="00C80482"/>
    <w:rsid w:val="00C80BE4"/>
    <w:rsid w:val="00C8167D"/>
    <w:rsid w:val="00C819CB"/>
    <w:rsid w:val="00C81C40"/>
    <w:rsid w:val="00C823A4"/>
    <w:rsid w:val="00C82CF1"/>
    <w:rsid w:val="00C84486"/>
    <w:rsid w:val="00C85DB5"/>
    <w:rsid w:val="00C86715"/>
    <w:rsid w:val="00C91B05"/>
    <w:rsid w:val="00C977F2"/>
    <w:rsid w:val="00CA1A1F"/>
    <w:rsid w:val="00CA2415"/>
    <w:rsid w:val="00CA51F8"/>
    <w:rsid w:val="00CA51F9"/>
    <w:rsid w:val="00CA6F56"/>
    <w:rsid w:val="00CA7407"/>
    <w:rsid w:val="00CB09C6"/>
    <w:rsid w:val="00CB137F"/>
    <w:rsid w:val="00CB255B"/>
    <w:rsid w:val="00CB294D"/>
    <w:rsid w:val="00CB40D3"/>
    <w:rsid w:val="00CB591D"/>
    <w:rsid w:val="00CB5DC9"/>
    <w:rsid w:val="00CB769D"/>
    <w:rsid w:val="00CC0077"/>
    <w:rsid w:val="00CC0FDB"/>
    <w:rsid w:val="00CC10CF"/>
    <w:rsid w:val="00CC1DFC"/>
    <w:rsid w:val="00CC2789"/>
    <w:rsid w:val="00CC2C58"/>
    <w:rsid w:val="00CC6CC7"/>
    <w:rsid w:val="00CD09D7"/>
    <w:rsid w:val="00CD0D77"/>
    <w:rsid w:val="00CD2B81"/>
    <w:rsid w:val="00CD3656"/>
    <w:rsid w:val="00CD4563"/>
    <w:rsid w:val="00CD4C77"/>
    <w:rsid w:val="00CD520A"/>
    <w:rsid w:val="00CD67FD"/>
    <w:rsid w:val="00CD730B"/>
    <w:rsid w:val="00CD7EB7"/>
    <w:rsid w:val="00CE272C"/>
    <w:rsid w:val="00CE3014"/>
    <w:rsid w:val="00CE7A07"/>
    <w:rsid w:val="00CF236E"/>
    <w:rsid w:val="00CF2597"/>
    <w:rsid w:val="00CF4BF2"/>
    <w:rsid w:val="00CF55C0"/>
    <w:rsid w:val="00CF6064"/>
    <w:rsid w:val="00CF614F"/>
    <w:rsid w:val="00CF765B"/>
    <w:rsid w:val="00D0194E"/>
    <w:rsid w:val="00D02138"/>
    <w:rsid w:val="00D02501"/>
    <w:rsid w:val="00D02577"/>
    <w:rsid w:val="00D051BD"/>
    <w:rsid w:val="00D060EE"/>
    <w:rsid w:val="00D06288"/>
    <w:rsid w:val="00D063AA"/>
    <w:rsid w:val="00D06ED5"/>
    <w:rsid w:val="00D07994"/>
    <w:rsid w:val="00D07A3A"/>
    <w:rsid w:val="00D109A4"/>
    <w:rsid w:val="00D10CB9"/>
    <w:rsid w:val="00D1164D"/>
    <w:rsid w:val="00D138FC"/>
    <w:rsid w:val="00D13CCD"/>
    <w:rsid w:val="00D1706D"/>
    <w:rsid w:val="00D1708E"/>
    <w:rsid w:val="00D17CBB"/>
    <w:rsid w:val="00D21942"/>
    <w:rsid w:val="00D22E1E"/>
    <w:rsid w:val="00D26153"/>
    <w:rsid w:val="00D308E8"/>
    <w:rsid w:val="00D30EB3"/>
    <w:rsid w:val="00D31632"/>
    <w:rsid w:val="00D326ED"/>
    <w:rsid w:val="00D32FF1"/>
    <w:rsid w:val="00D33069"/>
    <w:rsid w:val="00D339B9"/>
    <w:rsid w:val="00D33AFE"/>
    <w:rsid w:val="00D36467"/>
    <w:rsid w:val="00D37951"/>
    <w:rsid w:val="00D402D1"/>
    <w:rsid w:val="00D40DFA"/>
    <w:rsid w:val="00D40E5E"/>
    <w:rsid w:val="00D42C90"/>
    <w:rsid w:val="00D42D3C"/>
    <w:rsid w:val="00D43031"/>
    <w:rsid w:val="00D43523"/>
    <w:rsid w:val="00D44FF8"/>
    <w:rsid w:val="00D4506C"/>
    <w:rsid w:val="00D5048D"/>
    <w:rsid w:val="00D5066A"/>
    <w:rsid w:val="00D5298A"/>
    <w:rsid w:val="00D553FB"/>
    <w:rsid w:val="00D56377"/>
    <w:rsid w:val="00D569BF"/>
    <w:rsid w:val="00D5726D"/>
    <w:rsid w:val="00D57352"/>
    <w:rsid w:val="00D632DD"/>
    <w:rsid w:val="00D63CCA"/>
    <w:rsid w:val="00D64946"/>
    <w:rsid w:val="00D65DE7"/>
    <w:rsid w:val="00D70588"/>
    <w:rsid w:val="00D71F17"/>
    <w:rsid w:val="00D72311"/>
    <w:rsid w:val="00D757DE"/>
    <w:rsid w:val="00D764A0"/>
    <w:rsid w:val="00D77D93"/>
    <w:rsid w:val="00D77DA5"/>
    <w:rsid w:val="00D80BBE"/>
    <w:rsid w:val="00D8126F"/>
    <w:rsid w:val="00D8282A"/>
    <w:rsid w:val="00D83B0B"/>
    <w:rsid w:val="00D84723"/>
    <w:rsid w:val="00D85D00"/>
    <w:rsid w:val="00D85E39"/>
    <w:rsid w:val="00D86A59"/>
    <w:rsid w:val="00D87729"/>
    <w:rsid w:val="00D939D5"/>
    <w:rsid w:val="00D968AD"/>
    <w:rsid w:val="00D97281"/>
    <w:rsid w:val="00D97372"/>
    <w:rsid w:val="00D97419"/>
    <w:rsid w:val="00D97556"/>
    <w:rsid w:val="00DA1E53"/>
    <w:rsid w:val="00DA211A"/>
    <w:rsid w:val="00DA3C78"/>
    <w:rsid w:val="00DA4A39"/>
    <w:rsid w:val="00DA533B"/>
    <w:rsid w:val="00DA56C1"/>
    <w:rsid w:val="00DB4601"/>
    <w:rsid w:val="00DB489B"/>
    <w:rsid w:val="00DB4A69"/>
    <w:rsid w:val="00DB58BA"/>
    <w:rsid w:val="00DB6AB0"/>
    <w:rsid w:val="00DB70C3"/>
    <w:rsid w:val="00DB75BB"/>
    <w:rsid w:val="00DC0498"/>
    <w:rsid w:val="00DC08D8"/>
    <w:rsid w:val="00DC0DD2"/>
    <w:rsid w:val="00DC126D"/>
    <w:rsid w:val="00DC37B2"/>
    <w:rsid w:val="00DC426F"/>
    <w:rsid w:val="00DC4299"/>
    <w:rsid w:val="00DC42AF"/>
    <w:rsid w:val="00DC45FB"/>
    <w:rsid w:val="00DC5194"/>
    <w:rsid w:val="00DD08D0"/>
    <w:rsid w:val="00DD212B"/>
    <w:rsid w:val="00DD49F2"/>
    <w:rsid w:val="00DD7DE4"/>
    <w:rsid w:val="00DE08DD"/>
    <w:rsid w:val="00DE56D2"/>
    <w:rsid w:val="00DE6190"/>
    <w:rsid w:val="00DE6954"/>
    <w:rsid w:val="00DF0162"/>
    <w:rsid w:val="00DF0672"/>
    <w:rsid w:val="00DF1B01"/>
    <w:rsid w:val="00DF1C80"/>
    <w:rsid w:val="00DF2385"/>
    <w:rsid w:val="00DF4C32"/>
    <w:rsid w:val="00DF5F56"/>
    <w:rsid w:val="00E029A8"/>
    <w:rsid w:val="00E04D66"/>
    <w:rsid w:val="00E058CC"/>
    <w:rsid w:val="00E05F85"/>
    <w:rsid w:val="00E06332"/>
    <w:rsid w:val="00E0638F"/>
    <w:rsid w:val="00E072B8"/>
    <w:rsid w:val="00E07FA4"/>
    <w:rsid w:val="00E1205B"/>
    <w:rsid w:val="00E16B3A"/>
    <w:rsid w:val="00E201B3"/>
    <w:rsid w:val="00E21087"/>
    <w:rsid w:val="00E23720"/>
    <w:rsid w:val="00E24F4D"/>
    <w:rsid w:val="00E2688C"/>
    <w:rsid w:val="00E27646"/>
    <w:rsid w:val="00E27699"/>
    <w:rsid w:val="00E27FEE"/>
    <w:rsid w:val="00E301D5"/>
    <w:rsid w:val="00E30AE8"/>
    <w:rsid w:val="00E30CA2"/>
    <w:rsid w:val="00E31754"/>
    <w:rsid w:val="00E32D4A"/>
    <w:rsid w:val="00E34A6D"/>
    <w:rsid w:val="00E34F92"/>
    <w:rsid w:val="00E35228"/>
    <w:rsid w:val="00E352A6"/>
    <w:rsid w:val="00E37799"/>
    <w:rsid w:val="00E41F73"/>
    <w:rsid w:val="00E429AC"/>
    <w:rsid w:val="00E42C88"/>
    <w:rsid w:val="00E42DC7"/>
    <w:rsid w:val="00E4386C"/>
    <w:rsid w:val="00E465EC"/>
    <w:rsid w:val="00E47ECA"/>
    <w:rsid w:val="00E5095F"/>
    <w:rsid w:val="00E5129F"/>
    <w:rsid w:val="00E520F6"/>
    <w:rsid w:val="00E52796"/>
    <w:rsid w:val="00E52AE3"/>
    <w:rsid w:val="00E53271"/>
    <w:rsid w:val="00E53A1E"/>
    <w:rsid w:val="00E550D9"/>
    <w:rsid w:val="00E60A88"/>
    <w:rsid w:val="00E627CC"/>
    <w:rsid w:val="00E62ECD"/>
    <w:rsid w:val="00E6479C"/>
    <w:rsid w:val="00E72ECB"/>
    <w:rsid w:val="00E75134"/>
    <w:rsid w:val="00E77884"/>
    <w:rsid w:val="00E808AE"/>
    <w:rsid w:val="00E80C75"/>
    <w:rsid w:val="00E84D21"/>
    <w:rsid w:val="00E84D2A"/>
    <w:rsid w:val="00E867A3"/>
    <w:rsid w:val="00E87051"/>
    <w:rsid w:val="00E900D0"/>
    <w:rsid w:val="00E90D09"/>
    <w:rsid w:val="00E91C60"/>
    <w:rsid w:val="00E92E2A"/>
    <w:rsid w:val="00E93A89"/>
    <w:rsid w:val="00E93EFF"/>
    <w:rsid w:val="00E96792"/>
    <w:rsid w:val="00EA0F9F"/>
    <w:rsid w:val="00EA10E9"/>
    <w:rsid w:val="00EA1CA3"/>
    <w:rsid w:val="00EA3BAB"/>
    <w:rsid w:val="00EA50F0"/>
    <w:rsid w:val="00EA7616"/>
    <w:rsid w:val="00EA7F5F"/>
    <w:rsid w:val="00EB2704"/>
    <w:rsid w:val="00EB2ECB"/>
    <w:rsid w:val="00EB6315"/>
    <w:rsid w:val="00EC1BBF"/>
    <w:rsid w:val="00EC237C"/>
    <w:rsid w:val="00EC30E2"/>
    <w:rsid w:val="00EC5D0E"/>
    <w:rsid w:val="00EC6280"/>
    <w:rsid w:val="00EC7514"/>
    <w:rsid w:val="00EC7781"/>
    <w:rsid w:val="00EC784B"/>
    <w:rsid w:val="00ED226E"/>
    <w:rsid w:val="00ED426C"/>
    <w:rsid w:val="00ED4918"/>
    <w:rsid w:val="00EE2EAA"/>
    <w:rsid w:val="00EE3F1C"/>
    <w:rsid w:val="00EE4D3D"/>
    <w:rsid w:val="00EE5818"/>
    <w:rsid w:val="00EE69E2"/>
    <w:rsid w:val="00EF13FC"/>
    <w:rsid w:val="00EF232F"/>
    <w:rsid w:val="00EF2792"/>
    <w:rsid w:val="00EF3ED7"/>
    <w:rsid w:val="00EF5468"/>
    <w:rsid w:val="00EF5C67"/>
    <w:rsid w:val="00F0027D"/>
    <w:rsid w:val="00F009AE"/>
    <w:rsid w:val="00F01445"/>
    <w:rsid w:val="00F0213A"/>
    <w:rsid w:val="00F067F3"/>
    <w:rsid w:val="00F10AD4"/>
    <w:rsid w:val="00F10FDC"/>
    <w:rsid w:val="00F128B0"/>
    <w:rsid w:val="00F15B59"/>
    <w:rsid w:val="00F202AF"/>
    <w:rsid w:val="00F22B9D"/>
    <w:rsid w:val="00F24DB1"/>
    <w:rsid w:val="00F2671D"/>
    <w:rsid w:val="00F2672B"/>
    <w:rsid w:val="00F2691F"/>
    <w:rsid w:val="00F27673"/>
    <w:rsid w:val="00F27968"/>
    <w:rsid w:val="00F310A9"/>
    <w:rsid w:val="00F326C6"/>
    <w:rsid w:val="00F33768"/>
    <w:rsid w:val="00F3427D"/>
    <w:rsid w:val="00F34B37"/>
    <w:rsid w:val="00F35A07"/>
    <w:rsid w:val="00F36F2A"/>
    <w:rsid w:val="00F3789B"/>
    <w:rsid w:val="00F403FC"/>
    <w:rsid w:val="00F40A16"/>
    <w:rsid w:val="00F41DAD"/>
    <w:rsid w:val="00F42884"/>
    <w:rsid w:val="00F4513C"/>
    <w:rsid w:val="00F52205"/>
    <w:rsid w:val="00F56F83"/>
    <w:rsid w:val="00F5792C"/>
    <w:rsid w:val="00F607C4"/>
    <w:rsid w:val="00F612BD"/>
    <w:rsid w:val="00F616CC"/>
    <w:rsid w:val="00F631D2"/>
    <w:rsid w:val="00F6484B"/>
    <w:rsid w:val="00F67900"/>
    <w:rsid w:val="00F718C5"/>
    <w:rsid w:val="00F71F43"/>
    <w:rsid w:val="00F72335"/>
    <w:rsid w:val="00F72977"/>
    <w:rsid w:val="00F736AA"/>
    <w:rsid w:val="00F73F9B"/>
    <w:rsid w:val="00F803B4"/>
    <w:rsid w:val="00F81CD2"/>
    <w:rsid w:val="00F83520"/>
    <w:rsid w:val="00F83AEB"/>
    <w:rsid w:val="00F848A4"/>
    <w:rsid w:val="00F84A53"/>
    <w:rsid w:val="00F87C2D"/>
    <w:rsid w:val="00F87D29"/>
    <w:rsid w:val="00F905FE"/>
    <w:rsid w:val="00F94C01"/>
    <w:rsid w:val="00F95229"/>
    <w:rsid w:val="00FA0360"/>
    <w:rsid w:val="00FA1D4E"/>
    <w:rsid w:val="00FA32A8"/>
    <w:rsid w:val="00FA3B32"/>
    <w:rsid w:val="00FA4986"/>
    <w:rsid w:val="00FB0E91"/>
    <w:rsid w:val="00FB21FB"/>
    <w:rsid w:val="00FB2921"/>
    <w:rsid w:val="00FB69D7"/>
    <w:rsid w:val="00FB713B"/>
    <w:rsid w:val="00FB7B38"/>
    <w:rsid w:val="00FB7C15"/>
    <w:rsid w:val="00FC06AB"/>
    <w:rsid w:val="00FC10DB"/>
    <w:rsid w:val="00FC19E2"/>
    <w:rsid w:val="00FC2E1D"/>
    <w:rsid w:val="00FC393F"/>
    <w:rsid w:val="00FC504A"/>
    <w:rsid w:val="00FC51CE"/>
    <w:rsid w:val="00FC70E4"/>
    <w:rsid w:val="00FC7B9E"/>
    <w:rsid w:val="00FD29FD"/>
    <w:rsid w:val="00FD2BD8"/>
    <w:rsid w:val="00FD33FE"/>
    <w:rsid w:val="00FD54A5"/>
    <w:rsid w:val="00FD72CD"/>
    <w:rsid w:val="00FD737E"/>
    <w:rsid w:val="00FD7779"/>
    <w:rsid w:val="00FE00F5"/>
    <w:rsid w:val="00FE124C"/>
    <w:rsid w:val="00FE22AD"/>
    <w:rsid w:val="00FE3393"/>
    <w:rsid w:val="00FE389D"/>
    <w:rsid w:val="00FE4867"/>
    <w:rsid w:val="00FE7C44"/>
    <w:rsid w:val="00FF03EB"/>
    <w:rsid w:val="00FF0995"/>
    <w:rsid w:val="00FF0CF9"/>
    <w:rsid w:val="00FF1DF2"/>
    <w:rsid w:val="00FF29DD"/>
    <w:rsid w:val="00FF382D"/>
    <w:rsid w:val="00FF3F7E"/>
    <w:rsid w:val="00FF440C"/>
    <w:rsid w:val="00FF5497"/>
    <w:rsid w:val="00FF744E"/>
    <w:rsid w:val="00FF7F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1B8C11B"/>
  <w15:docId w15:val="{979B399F-8A45-4432-9682-1815A1C1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876"/>
    <w:rPr>
      <w:rFonts w:ascii="Helvetica" w:hAnsi="Helvetica"/>
      <w:sz w:val="22"/>
      <w:szCs w:val="24"/>
      <w:lang w:eastAsia="de-DE"/>
    </w:rPr>
  </w:style>
  <w:style w:type="paragraph" w:styleId="Heading1">
    <w:name w:val="heading 1"/>
    <w:basedOn w:val="Normal"/>
    <w:next w:val="Normal"/>
    <w:qFormat/>
    <w:rsid w:val="00A31876"/>
    <w:pPr>
      <w:keepNext/>
      <w:numPr>
        <w:numId w:val="3"/>
      </w:numPr>
      <w:spacing w:before="240" w:after="60"/>
      <w:outlineLvl w:val="0"/>
    </w:pPr>
    <w:rPr>
      <w:rFonts w:cs="Arial"/>
      <w:b/>
      <w:bCs/>
      <w:kern w:val="32"/>
      <w:sz w:val="28"/>
      <w:szCs w:val="32"/>
    </w:rPr>
  </w:style>
  <w:style w:type="paragraph" w:styleId="Heading2">
    <w:name w:val="heading 2"/>
    <w:basedOn w:val="Normal"/>
    <w:next w:val="Normal"/>
    <w:qFormat/>
    <w:rsid w:val="00DE6190"/>
    <w:pPr>
      <w:keepNext/>
      <w:numPr>
        <w:ilvl w:val="1"/>
        <w:numId w:val="3"/>
      </w:numPr>
      <w:spacing w:before="240" w:after="60"/>
      <w:outlineLvl w:val="1"/>
    </w:pPr>
    <w:rPr>
      <w:rFonts w:cs="Arial"/>
      <w:bCs/>
      <w:i/>
      <w:iCs/>
      <w:sz w:val="28"/>
      <w:szCs w:val="28"/>
    </w:rPr>
  </w:style>
  <w:style w:type="paragraph" w:styleId="Heading3">
    <w:name w:val="heading 3"/>
    <w:basedOn w:val="Normal"/>
    <w:next w:val="Normal"/>
    <w:qFormat/>
    <w:rsid w:val="00A31876"/>
    <w:pPr>
      <w:keepNext/>
      <w:numPr>
        <w:ilvl w:val="2"/>
        <w:numId w:val="3"/>
      </w:numPr>
      <w:spacing w:before="240" w:after="60"/>
      <w:outlineLvl w:val="2"/>
    </w:pPr>
    <w:rPr>
      <w:rFonts w:cs="Arial"/>
      <w:b/>
      <w:bCs/>
      <w:sz w:val="24"/>
      <w:szCs w:val="26"/>
    </w:rPr>
  </w:style>
  <w:style w:type="paragraph" w:styleId="Heading4">
    <w:name w:val="heading 4"/>
    <w:basedOn w:val="Normal"/>
    <w:next w:val="Normal"/>
    <w:link w:val="Heading4Char"/>
    <w:semiHidden/>
    <w:unhideWhenUsed/>
    <w:qFormat/>
    <w:rsid w:val="00CD67FD"/>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CD67FD"/>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D67FD"/>
    <w:pPr>
      <w:numPr>
        <w:ilvl w:val="5"/>
        <w:numId w:val="3"/>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CD67FD"/>
    <w:pPr>
      <w:numPr>
        <w:ilvl w:val="6"/>
        <w:numId w:val="3"/>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CD67FD"/>
    <w:pPr>
      <w:numPr>
        <w:ilvl w:val="7"/>
        <w:numId w:val="3"/>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CD67FD"/>
    <w:pPr>
      <w:numPr>
        <w:ilvl w:val="8"/>
        <w:numId w:val="3"/>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2570"/>
    <w:pPr>
      <w:tabs>
        <w:tab w:val="center" w:pos="4819"/>
        <w:tab w:val="right" w:pos="9638"/>
      </w:tabs>
    </w:pPr>
  </w:style>
  <w:style w:type="paragraph" w:styleId="Footer">
    <w:name w:val="footer"/>
    <w:basedOn w:val="Normal"/>
    <w:rsid w:val="00192570"/>
    <w:pPr>
      <w:tabs>
        <w:tab w:val="center" w:pos="4819"/>
        <w:tab w:val="right" w:pos="9638"/>
      </w:tabs>
    </w:pPr>
  </w:style>
  <w:style w:type="paragraph" w:styleId="TOC1">
    <w:name w:val="toc 1"/>
    <w:basedOn w:val="Normal"/>
    <w:next w:val="Normal"/>
    <w:autoRedefine/>
    <w:uiPriority w:val="39"/>
    <w:rsid w:val="00030DB3"/>
  </w:style>
  <w:style w:type="paragraph" w:styleId="TOC2">
    <w:name w:val="toc 2"/>
    <w:basedOn w:val="Normal"/>
    <w:next w:val="Normal"/>
    <w:autoRedefine/>
    <w:uiPriority w:val="39"/>
    <w:rsid w:val="00030DB3"/>
    <w:pPr>
      <w:ind w:left="220"/>
    </w:pPr>
  </w:style>
  <w:style w:type="character" w:styleId="PageNumber">
    <w:name w:val="page number"/>
    <w:basedOn w:val="DefaultParagraphFont"/>
    <w:rsid w:val="009E351A"/>
  </w:style>
  <w:style w:type="table" w:styleId="TableGrid">
    <w:name w:val="Table Grid"/>
    <w:basedOn w:val="TableNormal"/>
    <w:rsid w:val="00036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D328B"/>
    <w:pPr>
      <w:spacing w:after="120"/>
    </w:pPr>
    <w:rPr>
      <w:rFonts w:ascii="Century Gothic" w:hAnsi="Century Gothic"/>
      <w:sz w:val="20"/>
      <w:lang w:eastAsia="fi-FI"/>
    </w:rPr>
  </w:style>
  <w:style w:type="paragraph" w:styleId="TOC3">
    <w:name w:val="toc 3"/>
    <w:basedOn w:val="Normal"/>
    <w:next w:val="Normal"/>
    <w:autoRedefine/>
    <w:semiHidden/>
    <w:rsid w:val="00922935"/>
    <w:pPr>
      <w:ind w:left="440"/>
    </w:pPr>
  </w:style>
  <w:style w:type="character" w:styleId="Hyperlink">
    <w:name w:val="Hyperlink"/>
    <w:rsid w:val="00E77884"/>
    <w:rPr>
      <w:color w:val="0000FF"/>
      <w:u w:val="single"/>
    </w:rPr>
  </w:style>
  <w:style w:type="character" w:styleId="CommentReference">
    <w:name w:val="annotation reference"/>
    <w:rsid w:val="00B33316"/>
    <w:rPr>
      <w:sz w:val="16"/>
      <w:szCs w:val="16"/>
    </w:rPr>
  </w:style>
  <w:style w:type="paragraph" w:styleId="CommentText">
    <w:name w:val="annotation text"/>
    <w:basedOn w:val="Normal"/>
    <w:link w:val="CommentTextChar"/>
    <w:rsid w:val="00B33316"/>
    <w:rPr>
      <w:sz w:val="20"/>
      <w:szCs w:val="20"/>
    </w:rPr>
  </w:style>
  <w:style w:type="character" w:customStyle="1" w:styleId="CommentTextChar">
    <w:name w:val="Comment Text Char"/>
    <w:link w:val="CommentText"/>
    <w:rsid w:val="00B33316"/>
    <w:rPr>
      <w:rFonts w:ascii="Helvetica" w:hAnsi="Helvetica"/>
      <w:lang w:eastAsia="de-DE"/>
    </w:rPr>
  </w:style>
  <w:style w:type="paragraph" w:styleId="CommentSubject">
    <w:name w:val="annotation subject"/>
    <w:basedOn w:val="CommentText"/>
    <w:next w:val="CommentText"/>
    <w:link w:val="CommentSubjectChar"/>
    <w:rsid w:val="00B33316"/>
    <w:rPr>
      <w:b/>
      <w:bCs/>
    </w:rPr>
  </w:style>
  <w:style w:type="character" w:customStyle="1" w:styleId="CommentSubjectChar">
    <w:name w:val="Comment Subject Char"/>
    <w:link w:val="CommentSubject"/>
    <w:rsid w:val="00B33316"/>
    <w:rPr>
      <w:rFonts w:ascii="Helvetica" w:hAnsi="Helvetica"/>
      <w:b/>
      <w:bCs/>
      <w:lang w:eastAsia="de-DE"/>
    </w:rPr>
  </w:style>
  <w:style w:type="paragraph" w:styleId="BalloonText">
    <w:name w:val="Balloon Text"/>
    <w:basedOn w:val="Normal"/>
    <w:link w:val="BalloonTextChar"/>
    <w:rsid w:val="00B33316"/>
    <w:rPr>
      <w:rFonts w:ascii="Tahoma" w:hAnsi="Tahoma" w:cs="Tahoma"/>
      <w:sz w:val="16"/>
      <w:szCs w:val="16"/>
    </w:rPr>
  </w:style>
  <w:style w:type="character" w:customStyle="1" w:styleId="BalloonTextChar">
    <w:name w:val="Balloon Text Char"/>
    <w:link w:val="BalloonText"/>
    <w:rsid w:val="00B33316"/>
    <w:rPr>
      <w:rFonts w:ascii="Tahoma" w:hAnsi="Tahoma" w:cs="Tahoma"/>
      <w:sz w:val="16"/>
      <w:szCs w:val="16"/>
      <w:lang w:eastAsia="de-DE"/>
    </w:rPr>
  </w:style>
  <w:style w:type="character" w:customStyle="1" w:styleId="Heading4Char">
    <w:name w:val="Heading 4 Char"/>
    <w:link w:val="Heading4"/>
    <w:semiHidden/>
    <w:rsid w:val="00CD67FD"/>
    <w:rPr>
      <w:rFonts w:ascii="Calibri" w:hAnsi="Calibri"/>
      <w:b/>
      <w:bCs/>
      <w:sz w:val="28"/>
      <w:szCs w:val="28"/>
      <w:lang w:eastAsia="de-DE"/>
    </w:rPr>
  </w:style>
  <w:style w:type="character" w:customStyle="1" w:styleId="Heading5Char">
    <w:name w:val="Heading 5 Char"/>
    <w:link w:val="Heading5"/>
    <w:semiHidden/>
    <w:rsid w:val="00CD67FD"/>
    <w:rPr>
      <w:rFonts w:ascii="Calibri" w:hAnsi="Calibri"/>
      <w:b/>
      <w:bCs/>
      <w:i/>
      <w:iCs/>
      <w:sz w:val="26"/>
      <w:szCs w:val="26"/>
      <w:lang w:eastAsia="de-DE"/>
    </w:rPr>
  </w:style>
  <w:style w:type="character" w:customStyle="1" w:styleId="Heading6Char">
    <w:name w:val="Heading 6 Char"/>
    <w:link w:val="Heading6"/>
    <w:semiHidden/>
    <w:rsid w:val="00CD67FD"/>
    <w:rPr>
      <w:rFonts w:ascii="Calibri" w:hAnsi="Calibri"/>
      <w:b/>
      <w:bCs/>
      <w:sz w:val="22"/>
      <w:szCs w:val="22"/>
      <w:lang w:eastAsia="de-DE"/>
    </w:rPr>
  </w:style>
  <w:style w:type="character" w:customStyle="1" w:styleId="Heading7Char">
    <w:name w:val="Heading 7 Char"/>
    <w:link w:val="Heading7"/>
    <w:semiHidden/>
    <w:rsid w:val="00CD67FD"/>
    <w:rPr>
      <w:rFonts w:ascii="Calibri" w:hAnsi="Calibri"/>
      <w:sz w:val="24"/>
      <w:szCs w:val="24"/>
      <w:lang w:eastAsia="de-DE"/>
    </w:rPr>
  </w:style>
  <w:style w:type="character" w:customStyle="1" w:styleId="Heading8Char">
    <w:name w:val="Heading 8 Char"/>
    <w:link w:val="Heading8"/>
    <w:semiHidden/>
    <w:rsid w:val="00CD67FD"/>
    <w:rPr>
      <w:rFonts w:ascii="Calibri" w:hAnsi="Calibri"/>
      <w:i/>
      <w:iCs/>
      <w:sz w:val="24"/>
      <w:szCs w:val="24"/>
      <w:lang w:eastAsia="de-DE"/>
    </w:rPr>
  </w:style>
  <w:style w:type="character" w:customStyle="1" w:styleId="Heading9Char">
    <w:name w:val="Heading 9 Char"/>
    <w:link w:val="Heading9"/>
    <w:semiHidden/>
    <w:rsid w:val="00CD67FD"/>
    <w:rPr>
      <w:rFonts w:ascii="Cambria" w:hAnsi="Cambria"/>
      <w:sz w:val="22"/>
      <w:szCs w:val="22"/>
      <w:lang w:eastAsia="de-DE"/>
    </w:rPr>
  </w:style>
  <w:style w:type="paragraph" w:styleId="NormalWeb">
    <w:name w:val="Normal (Web)"/>
    <w:basedOn w:val="Normal"/>
    <w:uiPriority w:val="99"/>
    <w:unhideWhenUsed/>
    <w:rsid w:val="005E57F6"/>
    <w:pPr>
      <w:spacing w:before="100" w:beforeAutospacing="1" w:after="100" w:afterAutospacing="1"/>
    </w:pPr>
    <w:rPr>
      <w:rFonts w:ascii="Times New Roman" w:hAnsi="Times New Roman"/>
      <w:sz w:val="24"/>
      <w:lang w:eastAsia="fi-FI"/>
    </w:rPr>
  </w:style>
  <w:style w:type="paragraph" w:styleId="ListParagraph">
    <w:name w:val="List Paragraph"/>
    <w:basedOn w:val="Normal"/>
    <w:uiPriority w:val="34"/>
    <w:qFormat/>
    <w:rsid w:val="005E57F6"/>
    <w:pPr>
      <w:ind w:left="720"/>
      <w:contextualSpacing/>
    </w:pPr>
    <w:rPr>
      <w:rFonts w:ascii="Times New Roman" w:hAnsi="Times New Roman"/>
      <w:sz w:val="24"/>
      <w:lang w:eastAsia="fi-FI"/>
    </w:rPr>
  </w:style>
  <w:style w:type="paragraph" w:customStyle="1" w:styleId="Default">
    <w:name w:val="Default"/>
    <w:rsid w:val="00E07FA4"/>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710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59882">
      <w:bodyDiv w:val="1"/>
      <w:marLeft w:val="0"/>
      <w:marRight w:val="0"/>
      <w:marTop w:val="0"/>
      <w:marBottom w:val="0"/>
      <w:divBdr>
        <w:top w:val="none" w:sz="0" w:space="0" w:color="auto"/>
        <w:left w:val="none" w:sz="0" w:space="0" w:color="auto"/>
        <w:bottom w:val="none" w:sz="0" w:space="0" w:color="auto"/>
        <w:right w:val="none" w:sz="0" w:space="0" w:color="auto"/>
      </w:divBdr>
      <w:divsChild>
        <w:div w:id="1016271717">
          <w:marLeft w:val="0"/>
          <w:marRight w:val="0"/>
          <w:marTop w:val="0"/>
          <w:marBottom w:val="0"/>
          <w:divBdr>
            <w:top w:val="single" w:sz="6" w:space="0" w:color="969696"/>
            <w:left w:val="none" w:sz="0" w:space="0" w:color="auto"/>
            <w:bottom w:val="none" w:sz="0" w:space="0" w:color="auto"/>
            <w:right w:val="none" w:sz="0" w:space="0" w:color="auto"/>
          </w:divBdr>
          <w:divsChild>
            <w:div w:id="41639143">
              <w:marLeft w:val="0"/>
              <w:marRight w:val="0"/>
              <w:marTop w:val="0"/>
              <w:marBottom w:val="0"/>
              <w:divBdr>
                <w:top w:val="none" w:sz="0" w:space="0" w:color="auto"/>
                <w:left w:val="none" w:sz="0" w:space="0" w:color="auto"/>
                <w:bottom w:val="none" w:sz="0" w:space="0" w:color="auto"/>
                <w:right w:val="none" w:sz="0" w:space="0" w:color="auto"/>
              </w:divBdr>
              <w:divsChild>
                <w:div w:id="2128968366">
                  <w:marLeft w:val="-225"/>
                  <w:marRight w:val="-225"/>
                  <w:marTop w:val="0"/>
                  <w:marBottom w:val="0"/>
                  <w:divBdr>
                    <w:top w:val="none" w:sz="0" w:space="0" w:color="auto"/>
                    <w:left w:val="none" w:sz="0" w:space="0" w:color="auto"/>
                    <w:bottom w:val="none" w:sz="0" w:space="0" w:color="auto"/>
                    <w:right w:val="none" w:sz="0" w:space="0" w:color="auto"/>
                  </w:divBdr>
                  <w:divsChild>
                    <w:div w:id="2080469817">
                      <w:marLeft w:val="0"/>
                      <w:marRight w:val="0"/>
                      <w:marTop w:val="0"/>
                      <w:marBottom w:val="0"/>
                      <w:divBdr>
                        <w:top w:val="none" w:sz="0" w:space="0" w:color="auto"/>
                        <w:left w:val="none" w:sz="0" w:space="0" w:color="auto"/>
                        <w:bottom w:val="none" w:sz="0" w:space="0" w:color="auto"/>
                        <w:right w:val="none" w:sz="0" w:space="0" w:color="auto"/>
                      </w:divBdr>
                      <w:divsChild>
                        <w:div w:id="781414117">
                          <w:marLeft w:val="0"/>
                          <w:marRight w:val="0"/>
                          <w:marTop w:val="0"/>
                          <w:marBottom w:val="300"/>
                          <w:divBdr>
                            <w:top w:val="none" w:sz="0" w:space="0" w:color="auto"/>
                            <w:left w:val="none" w:sz="0" w:space="0" w:color="auto"/>
                            <w:bottom w:val="none" w:sz="0" w:space="0" w:color="auto"/>
                            <w:right w:val="none" w:sz="0" w:space="0" w:color="auto"/>
                          </w:divBdr>
                          <w:divsChild>
                            <w:div w:id="1942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42619">
      <w:bodyDiv w:val="1"/>
      <w:marLeft w:val="0"/>
      <w:marRight w:val="0"/>
      <w:marTop w:val="0"/>
      <w:marBottom w:val="0"/>
      <w:divBdr>
        <w:top w:val="none" w:sz="0" w:space="0" w:color="auto"/>
        <w:left w:val="none" w:sz="0" w:space="0" w:color="auto"/>
        <w:bottom w:val="none" w:sz="0" w:space="0" w:color="auto"/>
        <w:right w:val="none" w:sz="0" w:space="0" w:color="auto"/>
      </w:divBdr>
      <w:divsChild>
        <w:div w:id="1226335344">
          <w:marLeft w:val="0"/>
          <w:marRight w:val="0"/>
          <w:marTop w:val="0"/>
          <w:marBottom w:val="0"/>
          <w:divBdr>
            <w:top w:val="none" w:sz="0" w:space="0" w:color="auto"/>
            <w:left w:val="none" w:sz="0" w:space="0" w:color="auto"/>
            <w:bottom w:val="none" w:sz="0" w:space="0" w:color="auto"/>
            <w:right w:val="none" w:sz="0" w:space="0" w:color="auto"/>
          </w:divBdr>
          <w:divsChild>
            <w:div w:id="17893005">
              <w:marLeft w:val="3525"/>
              <w:marRight w:val="0"/>
              <w:marTop w:val="0"/>
              <w:marBottom w:val="0"/>
              <w:divBdr>
                <w:top w:val="none" w:sz="0" w:space="0" w:color="auto"/>
                <w:left w:val="none" w:sz="0" w:space="0" w:color="auto"/>
                <w:bottom w:val="none" w:sz="0" w:space="0" w:color="auto"/>
                <w:right w:val="none" w:sz="0" w:space="0" w:color="auto"/>
              </w:divBdr>
            </w:div>
          </w:divsChild>
        </w:div>
      </w:divsChild>
    </w:div>
    <w:div w:id="1042557355">
      <w:bodyDiv w:val="1"/>
      <w:marLeft w:val="0"/>
      <w:marRight w:val="0"/>
      <w:marTop w:val="0"/>
      <w:marBottom w:val="0"/>
      <w:divBdr>
        <w:top w:val="none" w:sz="0" w:space="0" w:color="auto"/>
        <w:left w:val="none" w:sz="0" w:space="0" w:color="auto"/>
        <w:bottom w:val="none" w:sz="0" w:space="0" w:color="auto"/>
        <w:right w:val="none" w:sz="0" w:space="0" w:color="auto"/>
      </w:divBdr>
      <w:divsChild>
        <w:div w:id="1335693168">
          <w:marLeft w:val="0"/>
          <w:marRight w:val="0"/>
          <w:marTop w:val="0"/>
          <w:marBottom w:val="0"/>
          <w:divBdr>
            <w:top w:val="none" w:sz="0" w:space="0" w:color="auto"/>
            <w:left w:val="none" w:sz="0" w:space="0" w:color="auto"/>
            <w:bottom w:val="none" w:sz="0" w:space="0" w:color="auto"/>
            <w:right w:val="none" w:sz="0" w:space="0" w:color="auto"/>
          </w:divBdr>
          <w:divsChild>
            <w:div w:id="1748459472">
              <w:marLeft w:val="3525"/>
              <w:marRight w:val="0"/>
              <w:marTop w:val="0"/>
              <w:marBottom w:val="0"/>
              <w:divBdr>
                <w:top w:val="none" w:sz="0" w:space="0" w:color="auto"/>
                <w:left w:val="none" w:sz="0" w:space="0" w:color="auto"/>
                <w:bottom w:val="none" w:sz="0" w:space="0" w:color="auto"/>
                <w:right w:val="none" w:sz="0" w:space="0" w:color="auto"/>
              </w:divBdr>
            </w:div>
          </w:divsChild>
        </w:div>
      </w:divsChild>
    </w:div>
    <w:div w:id="1692343119">
      <w:bodyDiv w:val="1"/>
      <w:marLeft w:val="0"/>
      <w:marRight w:val="0"/>
      <w:marTop w:val="0"/>
      <w:marBottom w:val="0"/>
      <w:divBdr>
        <w:top w:val="none" w:sz="0" w:space="0" w:color="auto"/>
        <w:left w:val="none" w:sz="0" w:space="0" w:color="auto"/>
        <w:bottom w:val="none" w:sz="0" w:space="0" w:color="auto"/>
        <w:right w:val="none" w:sz="0" w:space="0" w:color="auto"/>
      </w:divBdr>
      <w:divsChild>
        <w:div w:id="1407996983">
          <w:marLeft w:val="0"/>
          <w:marRight w:val="0"/>
          <w:marTop w:val="0"/>
          <w:marBottom w:val="0"/>
          <w:divBdr>
            <w:top w:val="single" w:sz="6" w:space="0" w:color="969696"/>
            <w:left w:val="none" w:sz="0" w:space="0" w:color="auto"/>
            <w:bottom w:val="none" w:sz="0" w:space="0" w:color="auto"/>
            <w:right w:val="none" w:sz="0" w:space="0" w:color="auto"/>
          </w:divBdr>
          <w:divsChild>
            <w:div w:id="41250512">
              <w:marLeft w:val="0"/>
              <w:marRight w:val="0"/>
              <w:marTop w:val="0"/>
              <w:marBottom w:val="0"/>
              <w:divBdr>
                <w:top w:val="none" w:sz="0" w:space="0" w:color="auto"/>
                <w:left w:val="none" w:sz="0" w:space="0" w:color="auto"/>
                <w:bottom w:val="none" w:sz="0" w:space="0" w:color="auto"/>
                <w:right w:val="none" w:sz="0" w:space="0" w:color="auto"/>
              </w:divBdr>
              <w:divsChild>
                <w:div w:id="2102752718">
                  <w:marLeft w:val="-225"/>
                  <w:marRight w:val="-225"/>
                  <w:marTop w:val="0"/>
                  <w:marBottom w:val="0"/>
                  <w:divBdr>
                    <w:top w:val="none" w:sz="0" w:space="0" w:color="auto"/>
                    <w:left w:val="none" w:sz="0" w:space="0" w:color="auto"/>
                    <w:bottom w:val="none" w:sz="0" w:space="0" w:color="auto"/>
                    <w:right w:val="none" w:sz="0" w:space="0" w:color="auto"/>
                  </w:divBdr>
                  <w:divsChild>
                    <w:div w:id="787705300">
                      <w:marLeft w:val="0"/>
                      <w:marRight w:val="0"/>
                      <w:marTop w:val="0"/>
                      <w:marBottom w:val="0"/>
                      <w:divBdr>
                        <w:top w:val="none" w:sz="0" w:space="0" w:color="auto"/>
                        <w:left w:val="none" w:sz="0" w:space="0" w:color="auto"/>
                        <w:bottom w:val="none" w:sz="0" w:space="0" w:color="auto"/>
                        <w:right w:val="none" w:sz="0" w:space="0" w:color="auto"/>
                      </w:divBdr>
                      <w:divsChild>
                        <w:div w:id="614482359">
                          <w:marLeft w:val="0"/>
                          <w:marRight w:val="0"/>
                          <w:marTop w:val="0"/>
                          <w:marBottom w:val="300"/>
                          <w:divBdr>
                            <w:top w:val="none" w:sz="0" w:space="0" w:color="auto"/>
                            <w:left w:val="none" w:sz="0" w:space="0" w:color="auto"/>
                            <w:bottom w:val="none" w:sz="0" w:space="0" w:color="auto"/>
                            <w:right w:val="none" w:sz="0" w:space="0" w:color="auto"/>
                          </w:divBdr>
                          <w:divsChild>
                            <w:div w:id="8472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aikkatietoikkuna.fi/web/fi/oskari-verkosto_ohjausryhma" TargetMode="External"/><Relationship Id="rId18" Type="http://schemas.openxmlformats.org/officeDocument/2006/relationships/image" Target="media/image3.emf"/><Relationship Id="rId26" Type="http://schemas.openxmlformats.org/officeDocument/2006/relationships/hyperlink" Target="http://www.paikkatietoikkuna.fi/web/fi/oskari_ominaisuudet" TargetMode="External"/><Relationship Id="rId3" Type="http://schemas.openxmlformats.org/officeDocument/2006/relationships/styles" Target="styles.xml"/><Relationship Id="rId21" Type="http://schemas.openxmlformats.org/officeDocument/2006/relationships/hyperlink" Target="http://oskari.org/documentation/development/roadmap"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aikkatietoikkuna.fi/web/fi/oskari-verkosto_jasenet" TargetMode="External"/><Relationship Id="rId17" Type="http://schemas.openxmlformats.org/officeDocument/2006/relationships/image" Target="media/image2.emf"/><Relationship Id="rId25" Type="http://schemas.openxmlformats.org/officeDocument/2006/relationships/hyperlink" Target="http://www.paikkatietoikkuna.fi/web/fi/oskari-verkosto_toimintamalli_viestinta"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ls-oskari" TargetMode="External"/><Relationship Id="rId20" Type="http://schemas.openxmlformats.org/officeDocument/2006/relationships/hyperlink" Target="http://www.paikkatietoikkuna.fi/web/fi/oskari_kehityspolku" TargetMode="External"/><Relationship Id="rId29" Type="http://schemas.openxmlformats.org/officeDocument/2006/relationships/hyperlink" Target="http://www.oskari.org/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ikkatietoikkuna.fi" TargetMode="External"/><Relationship Id="rId24" Type="http://schemas.openxmlformats.org/officeDocument/2006/relationships/hyperlink" Target="http://www.oskari.org/documentation/development/how-to-contribute" TargetMode="External"/><Relationship Id="rId32" Type="http://schemas.openxmlformats.org/officeDocument/2006/relationships/hyperlink" Target="http://www.paikkatietoikkuna.fi/c/document_library/get_file?uuid=13e44f69-ea85-4eb8-8fff-e2ba9359e71a&amp;groupId=10847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skari.org" TargetMode="External"/><Relationship Id="rId23" Type="http://schemas.openxmlformats.org/officeDocument/2006/relationships/hyperlink" Target="http://www.paikkatietoikkuna.fi/web/fi/oskari-org-kehittaminen" TargetMode="External"/><Relationship Id="rId28" Type="http://schemas.openxmlformats.org/officeDocument/2006/relationships/hyperlink" Target="http://www.paikkatietoikkuna.fi/web/fi/kartta" TargetMode="External"/><Relationship Id="rId36" Type="http://schemas.openxmlformats.org/officeDocument/2006/relationships/footer" Target="footer2.xml"/><Relationship Id="rId10" Type="http://schemas.openxmlformats.org/officeDocument/2006/relationships/hyperlink" Target="https://github.com/nls-oskari" TargetMode="External"/><Relationship Id="rId19" Type="http://schemas.openxmlformats.org/officeDocument/2006/relationships/hyperlink" Target="http://www.paikkatietoikkuna.fi/web/fi/oskari_julkaisut" TargetMode="External"/><Relationship Id="rId31" Type="http://schemas.openxmlformats.org/officeDocument/2006/relationships/hyperlink" Target="http://www.paikkatietoikkuna.fi/c/document_library/get_file?uuid=e0059bbb-3756-4458-abc6-30cd36f92751&amp;groupId=108478" TargetMode="External"/><Relationship Id="rId4" Type="http://schemas.openxmlformats.org/officeDocument/2006/relationships/settings" Target="settings.xml"/><Relationship Id="rId9" Type="http://schemas.openxmlformats.org/officeDocument/2006/relationships/hyperlink" Target="http://www.oskari.org" TargetMode="External"/><Relationship Id="rId14" Type="http://schemas.openxmlformats.org/officeDocument/2006/relationships/hyperlink" Target="mailto:jani.kylmaaho@nls.fi" TargetMode="External"/><Relationship Id="rId22" Type="http://schemas.openxmlformats.org/officeDocument/2006/relationships/hyperlink" Target="https://github.com/nls-oskari/oskari/issues" TargetMode="External"/><Relationship Id="rId27" Type="http://schemas.openxmlformats.org/officeDocument/2006/relationships/hyperlink" Target="http://www.oskari.org/documentation" TargetMode="External"/><Relationship Id="rId30" Type="http://schemas.openxmlformats.org/officeDocument/2006/relationships/hyperlink" Target="http://www.oskari.org/documentation"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OLK183\template1.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3BAF1-4628-4639-AAA4-C3A21BDF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template1</Template>
  <TotalTime>1</TotalTime>
  <Pages>14</Pages>
  <Words>3311</Words>
  <Characters>18879</Characters>
  <Application>Microsoft Office Word</Application>
  <DocSecurity>4</DocSecurity>
  <Lines>157</Lines>
  <Paragraphs>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Asiakirjan nimi</vt:lpstr>
      <vt:lpstr>Asiakirjan nimi</vt:lpstr>
    </vt:vector>
  </TitlesOfParts>
  <Company>KuntaIT</Company>
  <LinksUpToDate>false</LinksUpToDate>
  <CharactersWithSpaces>22146</CharactersWithSpaces>
  <SharedDoc>false</SharedDoc>
  <HLinks>
    <vt:vector size="102" baseType="variant">
      <vt:variant>
        <vt:i4>5636175</vt:i4>
      </vt:variant>
      <vt:variant>
        <vt:i4>81</vt:i4>
      </vt:variant>
      <vt:variant>
        <vt:i4>0</vt:i4>
      </vt:variant>
      <vt:variant>
        <vt:i4>5</vt:i4>
      </vt:variant>
      <vt:variant>
        <vt:lpwstr>http://www.paikkatietoikkuna.fi/c/document_library/get_file?uuid=13e44f69-ea85-4eb8-8fff-e2ba9359e71a&amp;groupId=108478</vt:lpwstr>
      </vt:variant>
      <vt:variant>
        <vt:lpwstr/>
      </vt:variant>
      <vt:variant>
        <vt:i4>327702</vt:i4>
      </vt:variant>
      <vt:variant>
        <vt:i4>78</vt:i4>
      </vt:variant>
      <vt:variant>
        <vt:i4>0</vt:i4>
      </vt:variant>
      <vt:variant>
        <vt:i4>5</vt:i4>
      </vt:variant>
      <vt:variant>
        <vt:lpwstr>http://www.paikkatietoikkuna.fi/c/document_library/get_file?uuid=e0059bbb-3756-4458-abc6-30cd36f92751&amp;groupId=108478</vt:lpwstr>
      </vt:variant>
      <vt:variant>
        <vt:lpwstr/>
      </vt:variant>
      <vt:variant>
        <vt:i4>4063279</vt:i4>
      </vt:variant>
      <vt:variant>
        <vt:i4>75</vt:i4>
      </vt:variant>
      <vt:variant>
        <vt:i4>0</vt:i4>
      </vt:variant>
      <vt:variant>
        <vt:i4>5</vt:i4>
      </vt:variant>
      <vt:variant>
        <vt:lpwstr>http://www.oskari.org/documentation</vt:lpwstr>
      </vt:variant>
      <vt:variant>
        <vt:lpwstr/>
      </vt:variant>
      <vt:variant>
        <vt:i4>4063279</vt:i4>
      </vt:variant>
      <vt:variant>
        <vt:i4>72</vt:i4>
      </vt:variant>
      <vt:variant>
        <vt:i4>0</vt:i4>
      </vt:variant>
      <vt:variant>
        <vt:i4>5</vt:i4>
      </vt:variant>
      <vt:variant>
        <vt:lpwstr>http://www.oskari.org/documentation</vt:lpwstr>
      </vt:variant>
      <vt:variant>
        <vt:lpwstr/>
      </vt:variant>
      <vt:variant>
        <vt:i4>4063279</vt:i4>
      </vt:variant>
      <vt:variant>
        <vt:i4>69</vt:i4>
      </vt:variant>
      <vt:variant>
        <vt:i4>0</vt:i4>
      </vt:variant>
      <vt:variant>
        <vt:i4>5</vt:i4>
      </vt:variant>
      <vt:variant>
        <vt:lpwstr>http://www.oskari.org/documentation</vt:lpwstr>
      </vt:variant>
      <vt:variant>
        <vt:lpwstr/>
      </vt:variant>
      <vt:variant>
        <vt:i4>8060978</vt:i4>
      </vt:variant>
      <vt:variant>
        <vt:i4>66</vt:i4>
      </vt:variant>
      <vt:variant>
        <vt:i4>0</vt:i4>
      </vt:variant>
      <vt:variant>
        <vt:i4>5</vt:i4>
      </vt:variant>
      <vt:variant>
        <vt:lpwstr>http://www.paikkatietoikkuna.fi/web/fi/oskari-verkosto_toimintamalli_viestinta</vt:lpwstr>
      </vt:variant>
      <vt:variant>
        <vt:lpwstr/>
      </vt:variant>
      <vt:variant>
        <vt:i4>1441823</vt:i4>
      </vt:variant>
      <vt:variant>
        <vt:i4>63</vt:i4>
      </vt:variant>
      <vt:variant>
        <vt:i4>0</vt:i4>
      </vt:variant>
      <vt:variant>
        <vt:i4>5</vt:i4>
      </vt:variant>
      <vt:variant>
        <vt:lpwstr>http://www.oskari.org/documentation/development/how-to-contribute</vt:lpwstr>
      </vt:variant>
      <vt:variant>
        <vt:lpwstr/>
      </vt:variant>
      <vt:variant>
        <vt:i4>3932205</vt:i4>
      </vt:variant>
      <vt:variant>
        <vt:i4>60</vt:i4>
      </vt:variant>
      <vt:variant>
        <vt:i4>0</vt:i4>
      </vt:variant>
      <vt:variant>
        <vt:i4>5</vt:i4>
      </vt:variant>
      <vt:variant>
        <vt:lpwstr>https://github.com/nls-oskari/oskari/issues</vt:lpwstr>
      </vt:variant>
      <vt:variant>
        <vt:lpwstr/>
      </vt:variant>
      <vt:variant>
        <vt:i4>1638462</vt:i4>
      </vt:variant>
      <vt:variant>
        <vt:i4>57</vt:i4>
      </vt:variant>
      <vt:variant>
        <vt:i4>0</vt:i4>
      </vt:variant>
      <vt:variant>
        <vt:i4>5</vt:i4>
      </vt:variant>
      <vt:variant>
        <vt:lpwstr>http://www.paikkatietoikkuna.fi/web/fi/oskari_julkaisut</vt:lpwstr>
      </vt:variant>
      <vt:variant>
        <vt:lpwstr/>
      </vt:variant>
      <vt:variant>
        <vt:i4>1507355</vt:i4>
      </vt:variant>
      <vt:variant>
        <vt:i4>54</vt:i4>
      </vt:variant>
      <vt:variant>
        <vt:i4>0</vt:i4>
      </vt:variant>
      <vt:variant>
        <vt:i4>5</vt:i4>
      </vt:variant>
      <vt:variant>
        <vt:lpwstr>https://github.com/nls-oskari</vt:lpwstr>
      </vt:variant>
      <vt:variant>
        <vt:lpwstr/>
      </vt:variant>
      <vt:variant>
        <vt:i4>3014691</vt:i4>
      </vt:variant>
      <vt:variant>
        <vt:i4>51</vt:i4>
      </vt:variant>
      <vt:variant>
        <vt:i4>0</vt:i4>
      </vt:variant>
      <vt:variant>
        <vt:i4>5</vt:i4>
      </vt:variant>
      <vt:variant>
        <vt:lpwstr>http://www.oskari.org/</vt:lpwstr>
      </vt:variant>
      <vt:variant>
        <vt:lpwstr/>
      </vt:variant>
      <vt:variant>
        <vt:i4>2687054</vt:i4>
      </vt:variant>
      <vt:variant>
        <vt:i4>48</vt:i4>
      </vt:variant>
      <vt:variant>
        <vt:i4>0</vt:i4>
      </vt:variant>
      <vt:variant>
        <vt:i4>5</vt:i4>
      </vt:variant>
      <vt:variant>
        <vt:lpwstr>mailto:jani.kylmaaho@nls.fi</vt:lpwstr>
      </vt:variant>
      <vt:variant>
        <vt:lpwstr/>
      </vt:variant>
      <vt:variant>
        <vt:i4>7864331</vt:i4>
      </vt:variant>
      <vt:variant>
        <vt:i4>45</vt:i4>
      </vt:variant>
      <vt:variant>
        <vt:i4>0</vt:i4>
      </vt:variant>
      <vt:variant>
        <vt:i4>5</vt:i4>
      </vt:variant>
      <vt:variant>
        <vt:lpwstr>http://www.paikkatietoikkuna.fi/web/fi/oskari-verkosto_jasenet</vt:lpwstr>
      </vt:variant>
      <vt:variant>
        <vt:lpwstr/>
      </vt:variant>
      <vt:variant>
        <vt:i4>1900630</vt:i4>
      </vt:variant>
      <vt:variant>
        <vt:i4>42</vt:i4>
      </vt:variant>
      <vt:variant>
        <vt:i4>0</vt:i4>
      </vt:variant>
      <vt:variant>
        <vt:i4>5</vt:i4>
      </vt:variant>
      <vt:variant>
        <vt:lpwstr>https://oskari.slack.com/</vt:lpwstr>
      </vt:variant>
      <vt:variant>
        <vt:lpwstr/>
      </vt:variant>
      <vt:variant>
        <vt:i4>1114125</vt:i4>
      </vt:variant>
      <vt:variant>
        <vt:i4>39</vt:i4>
      </vt:variant>
      <vt:variant>
        <vt:i4>0</vt:i4>
      </vt:variant>
      <vt:variant>
        <vt:i4>5</vt:i4>
      </vt:variant>
      <vt:variant>
        <vt:lpwstr>http://www.paikkatietoikkuna.fi/</vt:lpwstr>
      </vt:variant>
      <vt:variant>
        <vt:lpwstr/>
      </vt:variant>
      <vt:variant>
        <vt:i4>1507355</vt:i4>
      </vt:variant>
      <vt:variant>
        <vt:i4>36</vt:i4>
      </vt:variant>
      <vt:variant>
        <vt:i4>0</vt:i4>
      </vt:variant>
      <vt:variant>
        <vt:i4>5</vt:i4>
      </vt:variant>
      <vt:variant>
        <vt:lpwstr>https://github.com/nls-oskari</vt:lpwstr>
      </vt:variant>
      <vt:variant>
        <vt:lpwstr/>
      </vt:variant>
      <vt:variant>
        <vt:i4>3014691</vt:i4>
      </vt:variant>
      <vt:variant>
        <vt:i4>33</vt:i4>
      </vt:variant>
      <vt:variant>
        <vt:i4>0</vt:i4>
      </vt:variant>
      <vt:variant>
        <vt:i4>5</vt:i4>
      </vt:variant>
      <vt:variant>
        <vt:lpwstr>http://www.oskari.org/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Asiakirjan nimi</dc:title>
  <dc:subject>Hankkeen nimi</dc:subject>
  <dc:creator>eletmm</dc:creator>
  <cp:lastModifiedBy>kpispa</cp:lastModifiedBy>
  <cp:revision>2</cp:revision>
  <cp:lastPrinted>2013-11-27T11:35:00Z</cp:lastPrinted>
  <dcterms:created xsi:type="dcterms:W3CDTF">2015-06-12T07:32:00Z</dcterms:created>
  <dcterms:modified xsi:type="dcterms:W3CDTF">2015-06-12T07:32:00Z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_NewReviewCycle">
    <vt:lpwstr/>
  </property>
</Properties>
</file>