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06938327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FA153D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2A158C360AFB4B6DBBECD29E0FCE111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A153D" w:rsidRDefault="00FA153D" w:rsidP="00FA153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Great Bear</w:t>
                    </w:r>
                  </w:p>
                </w:tc>
              </w:sdtContent>
            </w:sdt>
          </w:tr>
          <w:tr w:rsidR="00FA153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DC74645ED8354D2E860B19B8001CD57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A153D" w:rsidRDefault="00FA153D" w:rsidP="00FA15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Election Tycoon</w:t>
                    </w:r>
                  </w:p>
                </w:sdtContent>
              </w:sdt>
            </w:tc>
          </w:tr>
          <w:tr w:rsidR="00FA153D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FBBFA365AD904215B709A9779541DB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A153D" w:rsidRDefault="00AB2F93" w:rsidP="00FA153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End </w:t>
                    </w:r>
                    <w:r w:rsidR="00FA153D">
                      <w:rPr>
                        <w:rFonts w:asciiTheme="majorHAnsi" w:eastAsiaTheme="majorEastAsia" w:hAnsiTheme="majorHAnsi" w:cstheme="majorBidi"/>
                      </w:rPr>
                      <w:t>User Guide, Version 1.0</w:t>
                    </w:r>
                  </w:p>
                </w:tc>
              </w:sdtContent>
            </w:sdt>
          </w:tr>
        </w:tbl>
        <w:p w:rsidR="00FA153D" w:rsidRDefault="00FA153D"/>
        <w:p w:rsidR="00FA153D" w:rsidRDefault="00FA153D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FA153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A153D" w:rsidRDefault="00FA153D">
                <w:pPr>
                  <w:pStyle w:val="NoSpacing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6A186D14671C49D686323C53539AE37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2-0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A153D" w:rsidRDefault="00FA153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12/3/2013</w:t>
                    </w:r>
                  </w:p>
                </w:sdtContent>
              </w:sdt>
              <w:p w:rsidR="00FA153D" w:rsidRDefault="00FA153D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A153D" w:rsidRDefault="00FA153D" w:rsidP="00FA153D"/>
      </w:sdtContent>
    </w:sdt>
    <w:p w:rsidR="00FA153D" w:rsidRDefault="00FA153D" w:rsidP="00FA153D"/>
    <w:p w:rsidR="00FA153D" w:rsidRDefault="00FA153D" w:rsidP="00FA153D"/>
    <w:p w:rsidR="00FA153D" w:rsidRDefault="00FA153D" w:rsidP="00FA153D"/>
    <w:p w:rsidR="00FA153D" w:rsidRDefault="00FA153D" w:rsidP="00FA153D"/>
    <w:p w:rsidR="00FA153D" w:rsidRDefault="00FA153D" w:rsidP="00FA153D"/>
    <w:p w:rsidR="00FA153D" w:rsidRDefault="00FA153D" w:rsidP="00FA153D"/>
    <w:p w:rsidR="00FA153D" w:rsidRDefault="00FA153D" w:rsidP="00FA153D"/>
    <w:p w:rsidR="00FA153D" w:rsidRDefault="00FA153D" w:rsidP="00FA153D"/>
    <w:p w:rsidR="00FA153D" w:rsidRDefault="00FA153D" w:rsidP="00FA153D"/>
    <w:p w:rsidR="00FA153D" w:rsidRDefault="00FA153D" w:rsidP="00FA153D"/>
    <w:p w:rsidR="00FA153D" w:rsidRDefault="00FA153D" w:rsidP="00FA153D"/>
    <w:p w:rsidR="00FA153D" w:rsidRDefault="00FA153D" w:rsidP="00FA153D"/>
    <w:p w:rsidR="00FA153D" w:rsidRDefault="00FA153D" w:rsidP="00FA153D"/>
    <w:p w:rsidR="00FA153D" w:rsidRDefault="00FA153D" w:rsidP="00FA153D"/>
    <w:p w:rsidR="00FA153D" w:rsidRDefault="00FA153D" w:rsidP="00FA153D"/>
    <w:p w:rsidR="00FA153D" w:rsidRDefault="00FA153D" w:rsidP="00FA153D"/>
    <w:p w:rsidR="00FA153D" w:rsidRDefault="00FA153D" w:rsidP="00FA153D"/>
    <w:p w:rsidR="00FA153D" w:rsidRDefault="00FA153D" w:rsidP="00FA153D"/>
    <w:p w:rsidR="00FA153D" w:rsidRDefault="00FA153D" w:rsidP="00FA153D"/>
    <w:p w:rsidR="00A67F49" w:rsidRDefault="00A67F49" w:rsidP="00FA153D"/>
    <w:p w:rsidR="00A67F49" w:rsidRDefault="00A67F49">
      <w:r>
        <w:br w:type="page"/>
      </w:r>
    </w:p>
    <w:sdt>
      <w:sdtPr>
        <w:id w:val="9358745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67F49" w:rsidRDefault="00A67F49">
          <w:pPr>
            <w:pStyle w:val="TOCHeading"/>
          </w:pPr>
          <w:r>
            <w:t>Table of Contents</w:t>
          </w:r>
        </w:p>
        <w:p w:rsidR="00A67F49" w:rsidRDefault="00A67F4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865236" w:history="1">
            <w:r w:rsidRPr="00E50EA1">
              <w:rPr>
                <w:rStyle w:val="Hyperlink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_Toc373865236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49" w:rsidRDefault="00A67F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3865237" w:history="1">
            <w:r w:rsidRPr="00E50EA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_Toc373865237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49" w:rsidRDefault="00A67F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3865238" w:history="1">
            <w:r w:rsidRPr="00E50EA1">
              <w:rPr>
                <w:rStyle w:val="Hyperlink"/>
                <w:noProof/>
              </w:rPr>
              <w:t>Acceptable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_Toc373865238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49" w:rsidRDefault="00A67F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3865239" w:history="1">
            <w:r w:rsidRPr="00E50EA1">
              <w:rPr>
                <w:rStyle w:val="Hyperlink"/>
                <w:noProof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_Toc373865239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49" w:rsidRDefault="00A67F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3865240" w:history="1">
            <w:r w:rsidRPr="00E50EA1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_Toc373865240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49" w:rsidRDefault="00A67F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3865241" w:history="1">
            <w:r w:rsidRPr="00E50EA1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_Toc373865241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49" w:rsidRDefault="00A67F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3865242" w:history="1">
            <w:r w:rsidRPr="00E50EA1">
              <w:rPr>
                <w:rStyle w:val="Hyperlink"/>
                <w:noProof/>
              </w:rPr>
              <w:t>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_Toc373865242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49" w:rsidRDefault="00A67F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3865243" w:history="1">
            <w:r w:rsidRPr="00E50EA1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_Toc373865243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49" w:rsidRDefault="00A67F4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3865244" w:history="1">
            <w:r w:rsidRPr="00E50EA1">
              <w:rPr>
                <w:rStyle w:val="Hyperlink"/>
                <w:noProof/>
              </w:rPr>
              <w:t>Operating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_Toc373865244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49" w:rsidRDefault="00A67F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3865245" w:history="1">
            <w:r w:rsidRPr="00E50EA1">
              <w:rPr>
                <w:rStyle w:val="Hyperlink"/>
                <w:noProof/>
              </w:rPr>
              <w:t>To Create a New Campaign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_Toc373865245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49" w:rsidRDefault="00A67F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3865246" w:history="1">
            <w:r w:rsidRPr="00E50EA1">
              <w:rPr>
                <w:rStyle w:val="Hyperlink"/>
                <w:noProof/>
              </w:rPr>
              <w:t>To View the List of Campaigns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_Toc373865246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49" w:rsidRDefault="00A67F4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73865247" w:history="1">
            <w:r w:rsidRPr="00E50EA1">
              <w:rPr>
                <w:rStyle w:val="Hyperlink"/>
                <w:noProof/>
              </w:rPr>
              <w:t>To Add Candidate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_Toc373865247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F49" w:rsidRDefault="00A67F49">
          <w:r>
            <w:rPr>
              <w:b/>
              <w:bCs/>
              <w:noProof/>
            </w:rPr>
            <w:fldChar w:fldCharType="end"/>
          </w:r>
        </w:p>
      </w:sdtContent>
    </w:sdt>
    <w:p w:rsidR="00FA153D" w:rsidRDefault="00FA153D" w:rsidP="00FA153D"/>
    <w:p w:rsidR="00FA153D" w:rsidRDefault="00FA153D" w:rsidP="00FA153D"/>
    <w:p w:rsidR="00FA153D" w:rsidRDefault="00FA153D" w:rsidP="00FA153D"/>
    <w:p w:rsidR="00A67F49" w:rsidRDefault="00A67F49" w:rsidP="00FA153D"/>
    <w:p w:rsidR="00A67F49" w:rsidRDefault="00A67F49" w:rsidP="00FA153D"/>
    <w:p w:rsidR="00A67F49" w:rsidRDefault="00A67F49" w:rsidP="00FA153D"/>
    <w:p w:rsidR="00A67F49" w:rsidRDefault="00A67F49" w:rsidP="00FA153D"/>
    <w:p w:rsidR="00A67F49" w:rsidRDefault="00A67F49" w:rsidP="00FA153D"/>
    <w:p w:rsidR="00A67F49" w:rsidRDefault="00A67F49" w:rsidP="00FA153D"/>
    <w:p w:rsidR="00A67F49" w:rsidRDefault="00A67F49" w:rsidP="00FA153D"/>
    <w:p w:rsidR="00A67F49" w:rsidRDefault="00A67F49" w:rsidP="00FA153D"/>
    <w:p w:rsidR="00A67F49" w:rsidRDefault="00A67F49" w:rsidP="00FA153D"/>
    <w:p w:rsidR="00A67F49" w:rsidRDefault="00A67F49" w:rsidP="00FA153D"/>
    <w:p w:rsidR="00FA153D" w:rsidRDefault="00764031" w:rsidP="00FA153D">
      <w:pPr>
        <w:pStyle w:val="Heading1"/>
      </w:pPr>
      <w:bookmarkStart w:id="0" w:name="_Toc373865236"/>
      <w:r>
        <w:lastRenderedPageBreak/>
        <w:t>General Information</w:t>
      </w:r>
      <w:bookmarkEnd w:id="0"/>
    </w:p>
    <w:p w:rsidR="00A638E1" w:rsidRPr="00A638E1" w:rsidRDefault="00A638E1" w:rsidP="00A638E1">
      <w:pPr>
        <w:pStyle w:val="Heading2"/>
      </w:pPr>
      <w:bookmarkStart w:id="1" w:name="_Toc373865237"/>
      <w:r>
        <w:t>Introduction</w:t>
      </w:r>
      <w:bookmarkEnd w:id="1"/>
    </w:p>
    <w:p w:rsidR="00A638E1" w:rsidRDefault="00764031" w:rsidP="00764031">
      <w:r>
        <w:t xml:space="preserve">Election Tycoon provides a platform to create, modify and simulate hypothetical elections. </w:t>
      </w:r>
      <w:r w:rsidR="00841492">
        <w:t xml:space="preserve">Data from past elections is linked in a database to data from past censuses to generalize </w:t>
      </w:r>
      <w:r w:rsidR="00A638E1">
        <w:t xml:space="preserve">demographic data to polling stations within a riding. From these results, detailed information on demographics and their party or candidate preference can be transformed into a predictive model to simulate hypothetical elections. </w:t>
      </w:r>
    </w:p>
    <w:p w:rsidR="00AE3AF0" w:rsidRDefault="00AE3AF0" w:rsidP="00764031"/>
    <w:p w:rsidR="00A638E1" w:rsidRDefault="00A638E1" w:rsidP="00A638E1">
      <w:pPr>
        <w:pStyle w:val="Heading2"/>
      </w:pPr>
      <w:bookmarkStart w:id="2" w:name="_Toc373865238"/>
      <w:r>
        <w:t>Acceptable Use</w:t>
      </w:r>
      <w:bookmarkEnd w:id="2"/>
    </w:p>
    <w:p w:rsidR="00764031" w:rsidRDefault="00A638E1" w:rsidP="00764031">
      <w:r>
        <w:t>Use of t</w:t>
      </w:r>
      <w:r w:rsidR="00AE3AF0">
        <w:t>his software is dictated by the MIT License:</w:t>
      </w:r>
    </w:p>
    <w:p w:rsidR="00AE3AF0" w:rsidRPr="00AE3AF0" w:rsidRDefault="00AE3AF0" w:rsidP="00AE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color w:val="333333"/>
          <w:sz w:val="18"/>
          <w:szCs w:val="18"/>
        </w:rPr>
      </w:pPr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>Permission is hereby granted, free of charge, to any person obtaining a copy of</w:t>
      </w:r>
    </w:p>
    <w:p w:rsidR="00AE3AF0" w:rsidRPr="00AE3AF0" w:rsidRDefault="00AE3AF0" w:rsidP="00AE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color w:val="333333"/>
          <w:sz w:val="18"/>
          <w:szCs w:val="18"/>
        </w:rPr>
      </w:pPr>
      <w:proofErr w:type="gramStart"/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>this</w:t>
      </w:r>
      <w:proofErr w:type="gramEnd"/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 xml:space="preserve"> software and associated documentation files (the "Software"), to deal in</w:t>
      </w:r>
    </w:p>
    <w:p w:rsidR="00AE3AF0" w:rsidRPr="00AE3AF0" w:rsidRDefault="00AE3AF0" w:rsidP="00AE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color w:val="333333"/>
          <w:sz w:val="18"/>
          <w:szCs w:val="18"/>
        </w:rPr>
      </w:pPr>
      <w:proofErr w:type="gramStart"/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>the</w:t>
      </w:r>
      <w:proofErr w:type="gramEnd"/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 xml:space="preserve"> Software without restriction, including without limitation the rights to</w:t>
      </w:r>
    </w:p>
    <w:p w:rsidR="00AE3AF0" w:rsidRPr="00AE3AF0" w:rsidRDefault="00AE3AF0" w:rsidP="00AE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color w:val="333333"/>
          <w:sz w:val="18"/>
          <w:szCs w:val="18"/>
        </w:rPr>
      </w:pPr>
      <w:proofErr w:type="gramStart"/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>use</w:t>
      </w:r>
      <w:proofErr w:type="gramEnd"/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>, copy, modify, merge, publish, distribute, sublicense, and/or sell copies of</w:t>
      </w:r>
    </w:p>
    <w:p w:rsidR="00AE3AF0" w:rsidRPr="00AE3AF0" w:rsidRDefault="00AE3AF0" w:rsidP="00AE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color w:val="333333"/>
          <w:sz w:val="18"/>
          <w:szCs w:val="18"/>
        </w:rPr>
      </w:pPr>
      <w:proofErr w:type="gramStart"/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>the</w:t>
      </w:r>
      <w:proofErr w:type="gramEnd"/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 xml:space="preserve"> Software, and to permit persons to whom the Software is furnished to do so,</w:t>
      </w:r>
    </w:p>
    <w:p w:rsidR="00AE3AF0" w:rsidRPr="00AE3AF0" w:rsidRDefault="00AE3AF0" w:rsidP="00AE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color w:val="333333"/>
          <w:sz w:val="18"/>
          <w:szCs w:val="18"/>
        </w:rPr>
      </w:pPr>
      <w:proofErr w:type="gramStart"/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>subject</w:t>
      </w:r>
      <w:proofErr w:type="gramEnd"/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 xml:space="preserve"> to the following conditions:</w:t>
      </w:r>
    </w:p>
    <w:p w:rsidR="00AE3AF0" w:rsidRPr="00AE3AF0" w:rsidRDefault="00AE3AF0" w:rsidP="00AE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color w:val="333333"/>
          <w:sz w:val="18"/>
          <w:szCs w:val="18"/>
        </w:rPr>
      </w:pPr>
    </w:p>
    <w:p w:rsidR="00AE3AF0" w:rsidRPr="00AE3AF0" w:rsidRDefault="00AE3AF0" w:rsidP="00AE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color w:val="333333"/>
          <w:sz w:val="18"/>
          <w:szCs w:val="18"/>
        </w:rPr>
      </w:pPr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>The above copyright notice and this permission notice shall be included in all</w:t>
      </w:r>
    </w:p>
    <w:p w:rsidR="00AE3AF0" w:rsidRPr="00AE3AF0" w:rsidRDefault="00AE3AF0" w:rsidP="00AE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color w:val="333333"/>
          <w:sz w:val="18"/>
          <w:szCs w:val="18"/>
        </w:rPr>
      </w:pPr>
      <w:proofErr w:type="gramStart"/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>copies</w:t>
      </w:r>
      <w:proofErr w:type="gramEnd"/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 xml:space="preserve"> or substantial portions of the Software.</w:t>
      </w:r>
    </w:p>
    <w:p w:rsidR="00AE3AF0" w:rsidRPr="00AE3AF0" w:rsidRDefault="00AE3AF0" w:rsidP="00AE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color w:val="333333"/>
          <w:sz w:val="18"/>
          <w:szCs w:val="18"/>
        </w:rPr>
      </w:pPr>
    </w:p>
    <w:p w:rsidR="00AE3AF0" w:rsidRPr="00AE3AF0" w:rsidRDefault="00AE3AF0" w:rsidP="00AE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color w:val="333333"/>
          <w:sz w:val="18"/>
          <w:szCs w:val="18"/>
        </w:rPr>
      </w:pPr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>THE SOFTWARE IS PROVIDED "AS IS", WITHOUT WARRANTY OF ANY KIND, EXPRESS OR</w:t>
      </w:r>
    </w:p>
    <w:p w:rsidR="00AE3AF0" w:rsidRPr="00AE3AF0" w:rsidRDefault="00AE3AF0" w:rsidP="00AE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color w:val="333333"/>
          <w:sz w:val="18"/>
          <w:szCs w:val="18"/>
        </w:rPr>
      </w:pPr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>IMPLIED, INCLUDING BUT NOT LIMITED TO THE WARRANTIES OF MERCHANTABILITY, FITNESS</w:t>
      </w:r>
    </w:p>
    <w:p w:rsidR="00AE3AF0" w:rsidRPr="00AE3AF0" w:rsidRDefault="00AE3AF0" w:rsidP="00AE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color w:val="333333"/>
          <w:sz w:val="18"/>
          <w:szCs w:val="18"/>
        </w:rPr>
      </w:pPr>
      <w:proofErr w:type="gramStart"/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>FOR A PARTICULAR PURPOSE AND NONINFRINGEMENT.</w:t>
      </w:r>
      <w:proofErr w:type="gramEnd"/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 xml:space="preserve"> IN NO EVENT SHALL THE AUTHORS OR</w:t>
      </w:r>
    </w:p>
    <w:p w:rsidR="00AE3AF0" w:rsidRPr="00AE3AF0" w:rsidRDefault="00AE3AF0" w:rsidP="00AE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color w:val="333333"/>
          <w:sz w:val="18"/>
          <w:szCs w:val="18"/>
        </w:rPr>
      </w:pPr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>COPYRIGHT HOLDERS BE LIABLE FOR ANY CLAIM, DAMAGES OR OTHER LIABILITY, WHETHER</w:t>
      </w:r>
    </w:p>
    <w:p w:rsidR="00AE3AF0" w:rsidRPr="00AE3AF0" w:rsidRDefault="00AE3AF0" w:rsidP="00AE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color w:val="333333"/>
          <w:sz w:val="18"/>
          <w:szCs w:val="18"/>
        </w:rPr>
      </w:pPr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>IN AN ACTION OF CONTRACT, TORT OR OTHERWISE, ARISING FROM, OUT OF OR IN</w:t>
      </w:r>
    </w:p>
    <w:p w:rsidR="00AE3AF0" w:rsidRPr="00AE3AF0" w:rsidRDefault="00AE3AF0" w:rsidP="00AE3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color w:val="333333"/>
          <w:sz w:val="18"/>
          <w:szCs w:val="18"/>
        </w:rPr>
      </w:pPr>
      <w:proofErr w:type="gramStart"/>
      <w:r w:rsidRPr="00AE3AF0">
        <w:rPr>
          <w:rFonts w:ascii="Consolas" w:eastAsia="Times New Roman" w:hAnsi="Consolas" w:cs="Consolas"/>
          <w:i/>
          <w:color w:val="333333"/>
          <w:sz w:val="18"/>
          <w:szCs w:val="18"/>
        </w:rPr>
        <w:t>CONNECTION WITH THE SOFTWARE OR THE USE OR OTHER DEALINGS IN THE SOFTWARE.</w:t>
      </w:r>
      <w:proofErr w:type="gramEnd"/>
    </w:p>
    <w:p w:rsidR="00AE3AF0" w:rsidRDefault="00AE3AF0" w:rsidP="00764031"/>
    <w:p w:rsidR="00AE3AF0" w:rsidRDefault="00AE3AF0" w:rsidP="00AE3AF0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Copyright (c) 2013 Introduction to Softw</w:t>
      </w:r>
      <w:r>
        <w:rPr>
          <w:rFonts w:ascii="Consolas" w:hAnsi="Consolas" w:cs="Consolas"/>
          <w:color w:val="333333"/>
          <w:sz w:val="18"/>
          <w:szCs w:val="18"/>
        </w:rPr>
        <w:t>are Engineering, University of T</w:t>
      </w:r>
      <w:r>
        <w:rPr>
          <w:rFonts w:ascii="Consolas" w:hAnsi="Consolas" w:cs="Consolas"/>
          <w:color w:val="333333"/>
          <w:sz w:val="18"/>
          <w:szCs w:val="18"/>
        </w:rPr>
        <w:t>oronto</w:t>
      </w:r>
    </w:p>
    <w:p w:rsidR="00AE3AF0" w:rsidRDefault="00AE3AF0" w:rsidP="00AE3AF0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DC4A69" w:rsidRDefault="00DC4A69" w:rsidP="00AE3AF0">
      <w:pPr>
        <w:pStyle w:val="HTMLPreformatted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</w:p>
    <w:p w:rsidR="00AE3AF0" w:rsidRDefault="00AE3AF0" w:rsidP="00AE3AF0">
      <w:pPr>
        <w:pStyle w:val="Heading2"/>
      </w:pPr>
      <w:bookmarkStart w:id="3" w:name="_Toc373865239"/>
      <w:r>
        <w:t>Contact Information</w:t>
      </w:r>
      <w:bookmarkEnd w:id="3"/>
    </w:p>
    <w:p w:rsidR="00AE3AF0" w:rsidRDefault="00AE3AF0" w:rsidP="00AE3AF0">
      <w:r>
        <w:t xml:space="preserve">For additional information, contact Product Champion Jim </w:t>
      </w:r>
      <w:proofErr w:type="spellStart"/>
      <w:r>
        <w:t>Rootham</w:t>
      </w:r>
      <w:proofErr w:type="spellEnd"/>
      <w:r>
        <w:t xml:space="preserve"> at </w:t>
      </w:r>
      <w:hyperlink r:id="rId10" w:history="1">
        <w:r w:rsidRPr="00BB3D18">
          <w:rPr>
            <w:rStyle w:val="Hyperlink"/>
          </w:rPr>
          <w:t>jim.rootham@gmail.com</w:t>
        </w:r>
      </w:hyperlink>
      <w:r>
        <w:t xml:space="preserve"> </w:t>
      </w:r>
    </w:p>
    <w:p w:rsidR="00AE3AF0" w:rsidRDefault="00AE3AF0" w:rsidP="00AE3AF0"/>
    <w:p w:rsidR="00AE3AF0" w:rsidRDefault="00AE3AF0" w:rsidP="00AE3AF0"/>
    <w:p w:rsidR="00AE3AF0" w:rsidRDefault="00AE3AF0" w:rsidP="00AE3AF0"/>
    <w:p w:rsidR="00AE3AF0" w:rsidRDefault="00AE3AF0" w:rsidP="00AE3AF0"/>
    <w:p w:rsidR="00AE3AF0" w:rsidRDefault="00DC4A69" w:rsidP="00DC4A69">
      <w:pPr>
        <w:pStyle w:val="Heading1"/>
      </w:pPr>
      <w:bookmarkStart w:id="4" w:name="_Toc373865240"/>
      <w:r>
        <w:lastRenderedPageBreak/>
        <w:t>Getting Started</w:t>
      </w:r>
      <w:bookmarkEnd w:id="4"/>
    </w:p>
    <w:p w:rsidR="00AB2F93" w:rsidRDefault="00AB2F93" w:rsidP="00AB2F93">
      <w:pPr>
        <w:pStyle w:val="Heading2"/>
      </w:pPr>
      <w:bookmarkStart w:id="5" w:name="_Toc373865241"/>
      <w:r>
        <w:t>System Requirements</w:t>
      </w:r>
      <w:bookmarkEnd w:id="5"/>
    </w:p>
    <w:p w:rsidR="00AB2F93" w:rsidRPr="00AB2F93" w:rsidRDefault="00AB2F93" w:rsidP="00AB2F93">
      <w:r>
        <w:t xml:space="preserve">Web browser: </w:t>
      </w:r>
      <w:hyperlink r:id="rId11" w:history="1">
        <w:r w:rsidRPr="002D695D">
          <w:rPr>
            <w:rStyle w:val="Hyperlink"/>
          </w:rPr>
          <w:t>Internet Explorer 8 or later</w:t>
        </w:r>
      </w:hyperlink>
      <w:r>
        <w:t xml:space="preserve">, </w:t>
      </w:r>
      <w:hyperlink r:id="rId12" w:history="1">
        <w:r w:rsidRPr="002D695D">
          <w:rPr>
            <w:rStyle w:val="Hyperlink"/>
          </w:rPr>
          <w:t>Mozilla Firefox 20 or later</w:t>
        </w:r>
      </w:hyperlink>
      <w:r>
        <w:t xml:space="preserve">, or </w:t>
      </w:r>
      <w:hyperlink r:id="rId13" w:history="1">
        <w:r w:rsidRPr="002D695D">
          <w:rPr>
            <w:rStyle w:val="Hyperlink"/>
          </w:rPr>
          <w:t>Google Chrome 17 or later</w:t>
        </w:r>
      </w:hyperlink>
      <w:r>
        <w:t xml:space="preserve">. </w:t>
      </w:r>
      <w:r w:rsidR="002D695D">
        <w:t xml:space="preserve">Use of other web browsers may cause unexpected results. </w:t>
      </w:r>
    </w:p>
    <w:p w:rsidR="00DC4A69" w:rsidRDefault="00DC4A69" w:rsidP="00DC4A69">
      <w:pPr>
        <w:pStyle w:val="Heading2"/>
      </w:pPr>
      <w:bookmarkStart w:id="6" w:name="_Toc373865242"/>
      <w:r>
        <w:t>Installation Instructions</w:t>
      </w:r>
      <w:bookmarkEnd w:id="6"/>
    </w:p>
    <w:p w:rsidR="002D695D" w:rsidRDefault="002D695D" w:rsidP="002D695D">
      <w:pPr>
        <w:pStyle w:val="ListParagraph"/>
        <w:numPr>
          <w:ilvl w:val="0"/>
          <w:numId w:val="1"/>
        </w:numPr>
      </w:pPr>
      <w:r>
        <w:t>Navigate</w:t>
      </w:r>
      <w:r w:rsidR="008D76AD">
        <w:t xml:space="preserve"> to the Election Tycoon homepage.</w:t>
      </w:r>
    </w:p>
    <w:p w:rsidR="008D76AD" w:rsidRDefault="008D76AD" w:rsidP="008D76AD"/>
    <w:p w:rsidR="00A22B8A" w:rsidRDefault="00A67F49" w:rsidP="00A67F49">
      <w:pPr>
        <w:pStyle w:val="Heading1"/>
      </w:pPr>
      <w:bookmarkStart w:id="7" w:name="_Toc373865243"/>
      <w:r>
        <w:t>Software Design</w:t>
      </w:r>
      <w:bookmarkEnd w:id="7"/>
    </w:p>
    <w:p w:rsidR="00A67F49" w:rsidRPr="00A67F49" w:rsidRDefault="00A67F49" w:rsidP="00A67F49">
      <w:r>
        <w:t>For information on the design and flow of the software, as well as the technologies utilized, refer to the Developer Design Document provided with this software.</w:t>
      </w:r>
    </w:p>
    <w:p w:rsidR="00A22B8A" w:rsidRDefault="00A22B8A" w:rsidP="008D76AD"/>
    <w:p w:rsidR="00A22B8A" w:rsidRDefault="00A22B8A" w:rsidP="008D76AD"/>
    <w:p w:rsidR="00A22B8A" w:rsidRDefault="00A22B8A" w:rsidP="008D76AD"/>
    <w:p w:rsidR="00A22B8A" w:rsidRDefault="00A22B8A" w:rsidP="008D76AD"/>
    <w:p w:rsidR="00A22B8A" w:rsidRDefault="00A22B8A" w:rsidP="008D76AD"/>
    <w:p w:rsidR="00A22B8A" w:rsidRDefault="00A22B8A" w:rsidP="008D76AD"/>
    <w:p w:rsidR="00A22B8A" w:rsidRDefault="00A22B8A" w:rsidP="008D76AD"/>
    <w:p w:rsidR="00A22B8A" w:rsidRDefault="00A22B8A" w:rsidP="008D76AD"/>
    <w:p w:rsidR="00A22B8A" w:rsidRDefault="00A22B8A" w:rsidP="008D76AD"/>
    <w:p w:rsidR="00A22B8A" w:rsidRDefault="00A22B8A" w:rsidP="008D76AD"/>
    <w:p w:rsidR="00A22B8A" w:rsidRDefault="00A22B8A" w:rsidP="008D76AD"/>
    <w:p w:rsidR="00A22B8A" w:rsidRDefault="00A22B8A" w:rsidP="008D76AD"/>
    <w:p w:rsidR="00B725F3" w:rsidRDefault="00B725F3" w:rsidP="008D76AD">
      <w:bookmarkStart w:id="8" w:name="_GoBack"/>
      <w:bookmarkEnd w:id="8"/>
    </w:p>
    <w:p w:rsidR="00A22B8A" w:rsidRDefault="00A22B8A" w:rsidP="008D76AD"/>
    <w:p w:rsidR="00A22B8A" w:rsidRDefault="00A22B8A" w:rsidP="00A22B8A">
      <w:pPr>
        <w:pStyle w:val="Heading1"/>
      </w:pPr>
      <w:bookmarkStart w:id="9" w:name="_Toc373865244"/>
      <w:r>
        <w:lastRenderedPageBreak/>
        <w:t>Operating Instructions</w:t>
      </w:r>
      <w:bookmarkEnd w:id="9"/>
    </w:p>
    <w:p w:rsidR="00A22B8A" w:rsidRDefault="00A22B8A" w:rsidP="00A22B8A">
      <w:pPr>
        <w:pStyle w:val="Heading2"/>
      </w:pPr>
      <w:bookmarkStart w:id="10" w:name="_Toc373865245"/>
      <w:r>
        <w:t>To Create a New Campaign</w:t>
      </w:r>
      <w:bookmarkEnd w:id="10"/>
    </w:p>
    <w:p w:rsidR="00A22B8A" w:rsidRDefault="00A22B8A" w:rsidP="00A22B8A">
      <w:pPr>
        <w:pStyle w:val="ListParagraph"/>
        <w:numPr>
          <w:ilvl w:val="0"/>
          <w:numId w:val="4"/>
        </w:numPr>
      </w:pPr>
      <w:r>
        <w:t>Navi</w:t>
      </w:r>
      <w:r w:rsidR="00A67F49">
        <w:t>gate to &lt;homepage&gt;/</w:t>
      </w:r>
      <w:proofErr w:type="spellStart"/>
      <w:r w:rsidR="00A67F49">
        <w:t>campaign_master</w:t>
      </w:r>
      <w:proofErr w:type="spellEnd"/>
    </w:p>
    <w:p w:rsidR="00A67F49" w:rsidRDefault="00A67F49" w:rsidP="00A22B8A">
      <w:pPr>
        <w:pStyle w:val="ListParagraph"/>
        <w:numPr>
          <w:ilvl w:val="0"/>
          <w:numId w:val="4"/>
        </w:numPr>
      </w:pPr>
      <w:r>
        <w:t>Add candidate and party names in the provided fields and select the desired voting system</w:t>
      </w:r>
    </w:p>
    <w:p w:rsidR="00A67F49" w:rsidRDefault="00A67F49" w:rsidP="00A22B8A">
      <w:pPr>
        <w:pStyle w:val="ListParagraph"/>
        <w:numPr>
          <w:ilvl w:val="0"/>
          <w:numId w:val="4"/>
        </w:numPr>
      </w:pPr>
      <w:r>
        <w:t>Click the button at the bottom to save your new campaign</w:t>
      </w:r>
    </w:p>
    <w:p w:rsidR="00A67F49" w:rsidRDefault="00A67F49" w:rsidP="00A67F49">
      <w:pPr>
        <w:pStyle w:val="Heading2"/>
      </w:pPr>
      <w:bookmarkStart w:id="11" w:name="_Toc373865246"/>
      <w:r>
        <w:t>To View the List of Campaigns</w:t>
      </w:r>
      <w:bookmarkEnd w:id="11"/>
    </w:p>
    <w:p w:rsidR="00A67F49" w:rsidRDefault="00A67F49" w:rsidP="00A67F49">
      <w:pPr>
        <w:pStyle w:val="ListParagraph"/>
        <w:numPr>
          <w:ilvl w:val="0"/>
          <w:numId w:val="5"/>
        </w:numPr>
      </w:pPr>
      <w:r>
        <w:t>Navigate to &lt;homepage&gt;/User</w:t>
      </w:r>
    </w:p>
    <w:p w:rsidR="00A67F49" w:rsidRDefault="00A67F49" w:rsidP="00A67F49">
      <w:pPr>
        <w:pStyle w:val="Heading2"/>
      </w:pPr>
      <w:bookmarkStart w:id="12" w:name="_Toc373865247"/>
      <w:r>
        <w:t>To Add Candidate Effort</w:t>
      </w:r>
      <w:bookmarkEnd w:id="12"/>
    </w:p>
    <w:p w:rsidR="00A67F49" w:rsidRDefault="00A67F49" w:rsidP="00A67F49">
      <w:pPr>
        <w:pStyle w:val="ListParagraph"/>
        <w:numPr>
          <w:ilvl w:val="0"/>
          <w:numId w:val="6"/>
        </w:numPr>
      </w:pPr>
      <w:r>
        <w:t>Click “</w:t>
      </w:r>
      <w:proofErr w:type="spellStart"/>
      <w:r>
        <w:t>add_candidate_effort</w:t>
      </w:r>
      <w:proofErr w:type="spellEnd"/>
      <w:r>
        <w:t>”</w:t>
      </w:r>
    </w:p>
    <w:p w:rsidR="00A67F49" w:rsidRDefault="00A67F49" w:rsidP="00A67F49">
      <w:pPr>
        <w:pStyle w:val="ListParagraph"/>
        <w:numPr>
          <w:ilvl w:val="0"/>
          <w:numId w:val="6"/>
        </w:numPr>
      </w:pPr>
      <w:r>
        <w:t>Allocate effort using the fields provided</w:t>
      </w:r>
    </w:p>
    <w:p w:rsidR="00A67F49" w:rsidRDefault="00A67F49" w:rsidP="00A67F49">
      <w:pPr>
        <w:pStyle w:val="ListParagraph"/>
        <w:numPr>
          <w:ilvl w:val="0"/>
          <w:numId w:val="6"/>
        </w:numPr>
      </w:pPr>
      <w:r>
        <w:t>Click the button at the bottom to view a chart of the projected results</w:t>
      </w:r>
    </w:p>
    <w:p w:rsidR="00A67F49" w:rsidRDefault="00A67F49" w:rsidP="00A67F49"/>
    <w:p w:rsidR="00A67F49" w:rsidRDefault="00A67F49" w:rsidP="00A67F49"/>
    <w:p w:rsidR="00A67F49" w:rsidRDefault="00A67F49" w:rsidP="00A67F49"/>
    <w:p w:rsidR="00A67F49" w:rsidRDefault="00A67F49" w:rsidP="00A67F49"/>
    <w:p w:rsidR="00A67F49" w:rsidRDefault="00A67F49" w:rsidP="00A67F49"/>
    <w:p w:rsidR="00A67F49" w:rsidRDefault="00A67F49" w:rsidP="00A67F49"/>
    <w:p w:rsidR="00A67F49" w:rsidRDefault="00A67F49" w:rsidP="00A67F49"/>
    <w:p w:rsidR="00A67F49" w:rsidRDefault="00A67F49" w:rsidP="00A67F49"/>
    <w:p w:rsidR="00A67F49" w:rsidRDefault="00A67F49" w:rsidP="00A67F49"/>
    <w:p w:rsidR="00A67F49" w:rsidRDefault="00A67F49" w:rsidP="00A67F49"/>
    <w:p w:rsidR="00A67F49" w:rsidRDefault="00A67F49" w:rsidP="00A67F49"/>
    <w:p w:rsidR="00A67F49" w:rsidRDefault="00A67F49" w:rsidP="00A67F49"/>
    <w:p w:rsidR="00A67F49" w:rsidRDefault="00A67F49" w:rsidP="00A67F49"/>
    <w:p w:rsidR="00A67F49" w:rsidRDefault="00A67F49" w:rsidP="00A67F49"/>
    <w:p w:rsidR="00A67F49" w:rsidRDefault="00A67F49" w:rsidP="00A67F49">
      <w:pPr>
        <w:pStyle w:val="Heading1"/>
      </w:pPr>
      <w:r>
        <w:t>Troubleshooting</w:t>
      </w:r>
    </w:p>
    <w:p w:rsidR="00A67F49" w:rsidRPr="00A67F49" w:rsidRDefault="00A67F49" w:rsidP="00A67F49">
      <w:r>
        <w:t xml:space="preserve">Refer to the troubleshooting documentation included with this software for troubleshooting tips and contact information. </w:t>
      </w:r>
    </w:p>
    <w:sectPr w:rsidR="00A67F49" w:rsidRPr="00A67F49" w:rsidSect="00FA153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952" w:rsidRDefault="00887952" w:rsidP="00DC4A69">
      <w:pPr>
        <w:spacing w:after="0" w:line="240" w:lineRule="auto"/>
      </w:pPr>
      <w:r>
        <w:separator/>
      </w:r>
    </w:p>
  </w:endnote>
  <w:endnote w:type="continuationSeparator" w:id="0">
    <w:p w:rsidR="00887952" w:rsidRDefault="00887952" w:rsidP="00DC4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952" w:rsidRDefault="00887952" w:rsidP="00DC4A69">
      <w:pPr>
        <w:spacing w:after="0" w:line="240" w:lineRule="auto"/>
      </w:pPr>
      <w:r>
        <w:separator/>
      </w:r>
    </w:p>
  </w:footnote>
  <w:footnote w:type="continuationSeparator" w:id="0">
    <w:p w:rsidR="00887952" w:rsidRDefault="00887952" w:rsidP="00DC4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419F5"/>
    <w:multiLevelType w:val="hybridMultilevel"/>
    <w:tmpl w:val="52F88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234BE"/>
    <w:multiLevelType w:val="hybridMultilevel"/>
    <w:tmpl w:val="A1DC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40B17"/>
    <w:multiLevelType w:val="hybridMultilevel"/>
    <w:tmpl w:val="8E84F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20D24"/>
    <w:multiLevelType w:val="hybridMultilevel"/>
    <w:tmpl w:val="F7B68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A4EDB"/>
    <w:multiLevelType w:val="hybridMultilevel"/>
    <w:tmpl w:val="18724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12DD7"/>
    <w:multiLevelType w:val="hybridMultilevel"/>
    <w:tmpl w:val="C1FE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53D"/>
    <w:rsid w:val="00250F2E"/>
    <w:rsid w:val="002D695D"/>
    <w:rsid w:val="00680328"/>
    <w:rsid w:val="00764031"/>
    <w:rsid w:val="00841492"/>
    <w:rsid w:val="00887952"/>
    <w:rsid w:val="008D76AD"/>
    <w:rsid w:val="00A22B8A"/>
    <w:rsid w:val="00A638E1"/>
    <w:rsid w:val="00A67F49"/>
    <w:rsid w:val="00AB2F93"/>
    <w:rsid w:val="00AE3AF0"/>
    <w:rsid w:val="00B725F3"/>
    <w:rsid w:val="00DC4A69"/>
    <w:rsid w:val="00FA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8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153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153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5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1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A153D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A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3A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4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A69"/>
  </w:style>
  <w:style w:type="paragraph" w:styleId="Footer">
    <w:name w:val="footer"/>
    <w:basedOn w:val="Normal"/>
    <w:link w:val="FooterChar"/>
    <w:uiPriority w:val="99"/>
    <w:unhideWhenUsed/>
    <w:rsid w:val="00DC4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A69"/>
  </w:style>
  <w:style w:type="paragraph" w:styleId="ListParagraph">
    <w:name w:val="List Paragraph"/>
    <w:basedOn w:val="Normal"/>
    <w:uiPriority w:val="34"/>
    <w:qFormat/>
    <w:rsid w:val="00DC4A6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67F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7F4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8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153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153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5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1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A153D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A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3A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4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A69"/>
  </w:style>
  <w:style w:type="paragraph" w:styleId="Footer">
    <w:name w:val="footer"/>
    <w:basedOn w:val="Normal"/>
    <w:link w:val="FooterChar"/>
    <w:uiPriority w:val="99"/>
    <w:unhideWhenUsed/>
    <w:rsid w:val="00DC4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A69"/>
  </w:style>
  <w:style w:type="paragraph" w:styleId="ListParagraph">
    <w:name w:val="List Paragraph"/>
    <w:basedOn w:val="Normal"/>
    <w:uiPriority w:val="34"/>
    <w:qFormat/>
    <w:rsid w:val="00DC4A6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67F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7F4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ogle.com/chrome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mozilla.org/en-US/firefox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indows.microsoft.com/en-ca/internet-explorer/download-ie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jim.rootham@g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158C360AFB4B6DBBECD29E0FCE1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1C727-D005-4EDA-8D58-EA3361D738FC}"/>
      </w:docPartPr>
      <w:docPartBody>
        <w:p w:rsidR="00000000" w:rsidRDefault="00E06DD4" w:rsidP="00E06DD4">
          <w:pPr>
            <w:pStyle w:val="2A158C360AFB4B6DBBECD29E0FCE1113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DC74645ED8354D2E860B19B8001CD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F38B3-D214-4866-AD70-FA52B1CDC293}"/>
      </w:docPartPr>
      <w:docPartBody>
        <w:p w:rsidR="00000000" w:rsidRDefault="00E06DD4" w:rsidP="00E06DD4">
          <w:pPr>
            <w:pStyle w:val="DC74645ED8354D2E860B19B8001CD57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BBFA365AD904215B709A9779541D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7ECD4-E90C-4AF5-BDA4-B7D8909EEE85}"/>
      </w:docPartPr>
      <w:docPartBody>
        <w:p w:rsidR="00000000" w:rsidRDefault="00E06DD4" w:rsidP="00E06DD4">
          <w:pPr>
            <w:pStyle w:val="FBBFA365AD904215B709A9779541DB93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6A186D14671C49D686323C53539AE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16786-19CF-437F-8083-3E80CC6F32B2}"/>
      </w:docPartPr>
      <w:docPartBody>
        <w:p w:rsidR="00000000" w:rsidRDefault="00E06DD4" w:rsidP="00E06DD4">
          <w:pPr>
            <w:pStyle w:val="6A186D14671C49D686323C53539AE372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D4"/>
    <w:rsid w:val="00A4568C"/>
    <w:rsid w:val="00E0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158C360AFB4B6DBBECD29E0FCE1113">
    <w:name w:val="2A158C360AFB4B6DBBECD29E0FCE1113"/>
    <w:rsid w:val="00E06DD4"/>
  </w:style>
  <w:style w:type="paragraph" w:customStyle="1" w:styleId="DC74645ED8354D2E860B19B8001CD57C">
    <w:name w:val="DC74645ED8354D2E860B19B8001CD57C"/>
    <w:rsid w:val="00E06DD4"/>
  </w:style>
  <w:style w:type="paragraph" w:customStyle="1" w:styleId="FBBFA365AD904215B709A9779541DB93">
    <w:name w:val="FBBFA365AD904215B709A9779541DB93"/>
    <w:rsid w:val="00E06DD4"/>
  </w:style>
  <w:style w:type="paragraph" w:customStyle="1" w:styleId="B91033E50C994AE3936722E48835E255">
    <w:name w:val="B91033E50C994AE3936722E48835E255"/>
    <w:rsid w:val="00E06DD4"/>
  </w:style>
  <w:style w:type="paragraph" w:customStyle="1" w:styleId="6A186D14671C49D686323C53539AE372">
    <w:name w:val="6A186D14671C49D686323C53539AE372"/>
    <w:rsid w:val="00E06D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158C360AFB4B6DBBECD29E0FCE1113">
    <w:name w:val="2A158C360AFB4B6DBBECD29E0FCE1113"/>
    <w:rsid w:val="00E06DD4"/>
  </w:style>
  <w:style w:type="paragraph" w:customStyle="1" w:styleId="DC74645ED8354D2E860B19B8001CD57C">
    <w:name w:val="DC74645ED8354D2E860B19B8001CD57C"/>
    <w:rsid w:val="00E06DD4"/>
  </w:style>
  <w:style w:type="paragraph" w:customStyle="1" w:styleId="FBBFA365AD904215B709A9779541DB93">
    <w:name w:val="FBBFA365AD904215B709A9779541DB93"/>
    <w:rsid w:val="00E06DD4"/>
  </w:style>
  <w:style w:type="paragraph" w:customStyle="1" w:styleId="B91033E50C994AE3936722E48835E255">
    <w:name w:val="B91033E50C994AE3936722E48835E255"/>
    <w:rsid w:val="00E06DD4"/>
  </w:style>
  <w:style w:type="paragraph" w:customStyle="1" w:styleId="6A186D14671C49D686323C53539AE372">
    <w:name w:val="6A186D14671C49D686323C53539AE372"/>
    <w:rsid w:val="00E06D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2A8EF1-D0D9-4675-A654-E14715E5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Bear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 Tycoon</dc:title>
  <dc:subject>End User Guide, Version 1.0</dc:subject>
  <dc:creator>Eric Zaporzan</dc:creator>
  <cp:lastModifiedBy>Eric Zaporzan</cp:lastModifiedBy>
  <cp:revision>1</cp:revision>
  <dcterms:created xsi:type="dcterms:W3CDTF">2013-12-03T23:07:00Z</dcterms:created>
  <dcterms:modified xsi:type="dcterms:W3CDTF">2013-12-04T01:21:00Z</dcterms:modified>
</cp:coreProperties>
</file>