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requirements: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share their location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specify which specific class they are taking attendance for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only take attendance within 30 mins from the beginning of the 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see the status of each seat in real time (available, considering, blocked)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only select in available status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time a user click on an available seat, all the others in that room session need to be updated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cannot change the attendance submission of other users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allowed to preview all the information before submission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change their attendance information above if theirs information are incorrect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seat need to be blocked from the others until submission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 requirement: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functionality of our system is to mark and record attendance in our database with the use of geolocation services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is required to save the current state of the seat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temporary cached database is synchronized with the real-time database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Services: Geolocation Api, My SQL database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constraints: server crash, API overloading, seat updating error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Risk Analysis: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Real Time performance : Testing, Simulation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 and/or MySQL, Frontend, Backend servers are crashed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=&gt; possible solution: Terminate all the current online student, inform them to retake the attendance when server are available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Developing Wrong User Interface: Prototyping, scenarios, task scenarios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+creating a confusing UI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=&gt; Solution: having a user/customer review it and give feedback to make necessary changes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overloaded: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=&gt;Solutions: Delete obsolete attendance information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        Allocate more storages (caching and temporary) serving for the projects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Team 8 (Attend-In)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Md Rifat Uddin, Jalen Davis, Duc Pham, Jason Tran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