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92CE3" w14:textId="77777777" w:rsidR="002F6960" w:rsidRPr="007A2035" w:rsidRDefault="007A2035" w:rsidP="007A2035">
      <w:pPr>
        <w:jc w:val="right"/>
        <w:rPr>
          <w:rFonts w:ascii="Geneva" w:hAnsi="Geneva"/>
          <w:b/>
          <w:color w:val="1F497D" w:themeColor="text2"/>
          <w:sz w:val="32"/>
          <w:szCs w:val="32"/>
        </w:rPr>
      </w:pPr>
      <w:r w:rsidRPr="007A2035">
        <w:rPr>
          <w:rFonts w:ascii="Geneva" w:hAnsi="Geneva"/>
          <w:b/>
          <w:noProof/>
          <w:color w:val="1F497D" w:themeColor="text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510545" wp14:editId="70441F6D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4339590" cy="796903"/>
            <wp:effectExtent l="0" t="0" r="3810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35">
        <w:rPr>
          <w:rFonts w:ascii="Geneva" w:hAnsi="Geneva"/>
          <w:b/>
          <w:color w:val="1F497D" w:themeColor="text2"/>
          <w:sz w:val="32"/>
          <w:szCs w:val="32"/>
        </w:rPr>
        <w:t>Agenda</w:t>
      </w:r>
    </w:p>
    <w:p w14:paraId="3CABE877" w14:textId="3451E340" w:rsidR="007A2035" w:rsidRPr="007A2035" w:rsidRDefault="008B7A82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Week 6</w:t>
      </w:r>
    </w:p>
    <w:p w14:paraId="2A01FB91" w14:textId="2D91C403" w:rsidR="007A2035" w:rsidRDefault="008B7A82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02/09</w:t>
      </w:r>
      <w:r w:rsidR="007A2035" w:rsidRPr="007A2035">
        <w:rPr>
          <w:rFonts w:ascii="Geneva" w:hAnsi="Geneva"/>
          <w:color w:val="1F497D" w:themeColor="text2"/>
          <w:sz w:val="20"/>
          <w:szCs w:val="20"/>
        </w:rPr>
        <w:t>/2012</w:t>
      </w:r>
    </w:p>
    <w:p w14:paraId="291CB774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4DB6A572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72F5EB1D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5F49BC8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Overall Objective:</w:t>
      </w:r>
    </w:p>
    <w:p w14:paraId="2AD29722" w14:textId="059728A0" w:rsidR="007A2035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ab/>
      </w:r>
      <w:r w:rsidR="008B7A82">
        <w:rPr>
          <w:rFonts w:ascii="Geneva" w:hAnsi="Geneva"/>
          <w:color w:val="1F497D" w:themeColor="text2"/>
          <w:sz w:val="20"/>
          <w:szCs w:val="20"/>
        </w:rPr>
        <w:t>In week six we need to review our deliverables and make any last minute changes.  We also need to continue to make progress on the player.</w:t>
      </w:r>
      <w:r w:rsidR="003F3C83">
        <w:rPr>
          <w:rFonts w:ascii="Geneva" w:hAnsi="Geneva"/>
          <w:color w:val="1F497D" w:themeColor="text2"/>
          <w:sz w:val="20"/>
          <w:szCs w:val="20"/>
        </w:rPr>
        <w:t xml:space="preserve">  </w:t>
      </w:r>
      <w:r w:rsidR="00A76557">
        <w:rPr>
          <w:rFonts w:ascii="Geneva" w:hAnsi="Geneva"/>
          <w:color w:val="1F497D" w:themeColor="text2"/>
          <w:sz w:val="20"/>
          <w:szCs w:val="20"/>
        </w:rPr>
        <w:t xml:space="preserve">  </w:t>
      </w:r>
    </w:p>
    <w:p w14:paraId="6BFCB224" w14:textId="77777777" w:rsidR="007A2035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</w:p>
    <w:p w14:paraId="584AF12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Individual Tasks:</w:t>
      </w:r>
    </w:p>
    <w:p w14:paraId="4E1282E4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37344C3B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Alex: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07BDE58" w14:textId="77777777" w:rsidTr="007A2035">
        <w:tc>
          <w:tcPr>
            <w:tcW w:w="9630" w:type="dxa"/>
          </w:tcPr>
          <w:p w14:paraId="6C5D4062" w14:textId="3D04EA7F" w:rsidR="007A2035" w:rsidRPr="007A2035" w:rsidRDefault="007A2035" w:rsidP="008B7A82">
            <w:pPr>
              <w:rPr>
                <w:rFonts w:ascii="Geneva" w:hAnsi="Geneva"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8B7A82">
              <w:rPr>
                <w:rFonts w:ascii="Geneva" w:hAnsi="Geneva"/>
                <w:color w:val="1F497D" w:themeColor="text2"/>
                <w:sz w:val="20"/>
                <w:szCs w:val="20"/>
              </w:rPr>
              <w:t>Review SRS.  Double check my work and give me feedback</w:t>
            </w:r>
          </w:p>
        </w:tc>
      </w:tr>
      <w:tr w:rsidR="007A2035" w:rsidRPr="007A2035" w14:paraId="19D04AD6" w14:textId="77777777" w:rsidTr="007A2035">
        <w:trPr>
          <w:trHeight w:val="116"/>
        </w:trPr>
        <w:tc>
          <w:tcPr>
            <w:tcW w:w="9630" w:type="dxa"/>
          </w:tcPr>
          <w:p w14:paraId="3B0DC1CB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1F3934E" w14:textId="77777777" w:rsidTr="007A2035">
        <w:tc>
          <w:tcPr>
            <w:tcW w:w="9630" w:type="dxa"/>
          </w:tcPr>
          <w:p w14:paraId="66D3AF29" w14:textId="2AC4D83A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continue to assist Chris with the Cloud as needed.</w:t>
            </w:r>
          </w:p>
        </w:tc>
      </w:tr>
      <w:tr w:rsidR="007A2035" w:rsidRPr="007A2035" w14:paraId="03B47531" w14:textId="77777777" w:rsidTr="007A2035">
        <w:tc>
          <w:tcPr>
            <w:tcW w:w="9630" w:type="dxa"/>
          </w:tcPr>
          <w:p w14:paraId="58670840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588297EE" w14:textId="77777777" w:rsidTr="007A2035">
        <w:tc>
          <w:tcPr>
            <w:tcW w:w="9630" w:type="dxa"/>
          </w:tcPr>
          <w:p w14:paraId="3D008888" w14:textId="3862362B" w:rsidR="007A2035" w:rsidRPr="007A2035" w:rsidRDefault="003F3C83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</w:p>
        </w:tc>
      </w:tr>
      <w:tr w:rsidR="007A2035" w:rsidRPr="007A2035" w14:paraId="4264C6D9" w14:textId="77777777" w:rsidTr="007A2035">
        <w:tc>
          <w:tcPr>
            <w:tcW w:w="9630" w:type="dxa"/>
          </w:tcPr>
          <w:p w14:paraId="250B6D17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2F2D553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792AE56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Brad: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FB5D226" w14:textId="77777777" w:rsidTr="007A2035">
        <w:tc>
          <w:tcPr>
            <w:tcW w:w="9630" w:type="dxa"/>
          </w:tcPr>
          <w:p w14:paraId="7DAFE374" w14:textId="718EB236" w:rsidR="007A2035" w:rsidRPr="007A2035" w:rsidRDefault="007A2035" w:rsidP="008B7A82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8B7A82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Review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8B7A82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test plan, give Alex feedback.</w:t>
            </w:r>
          </w:p>
        </w:tc>
      </w:tr>
      <w:tr w:rsidR="007A2035" w:rsidRPr="007A2035" w14:paraId="43555556" w14:textId="77777777" w:rsidTr="007A2035">
        <w:tc>
          <w:tcPr>
            <w:tcW w:w="9630" w:type="dxa"/>
          </w:tcPr>
          <w:p w14:paraId="5D4BE321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0C38B453" w14:textId="77777777" w:rsidTr="007A2035">
        <w:tc>
          <w:tcPr>
            <w:tcW w:w="9630" w:type="dxa"/>
          </w:tcPr>
          <w:p w14:paraId="3BB790BF" w14:textId="2EC0E0D9" w:rsidR="007A2035" w:rsidRPr="007A2035" w:rsidRDefault="007A2035" w:rsidP="008B7A82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  <w:r w:rsidR="008B7A82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W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ork on timing section of the app</w:t>
            </w:r>
          </w:p>
        </w:tc>
      </w:tr>
      <w:tr w:rsidR="007A2035" w:rsidRPr="007A2035" w14:paraId="7082F5EA" w14:textId="77777777" w:rsidTr="007A2035">
        <w:tc>
          <w:tcPr>
            <w:tcW w:w="9630" w:type="dxa"/>
          </w:tcPr>
          <w:p w14:paraId="766A8BD2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EA1F4EA" w14:textId="77777777" w:rsidTr="007A2035">
        <w:tc>
          <w:tcPr>
            <w:tcW w:w="9630" w:type="dxa"/>
          </w:tcPr>
          <w:p w14:paraId="6B21114F" w14:textId="5CA80348" w:rsidR="007A2035" w:rsidRPr="007A2035" w:rsidRDefault="007A2035" w:rsidP="003F3C83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Help Jake as needed</w:t>
            </w:r>
          </w:p>
        </w:tc>
      </w:tr>
      <w:tr w:rsidR="007A2035" w:rsidRPr="007A2035" w14:paraId="15444E10" w14:textId="77777777" w:rsidTr="007A2035">
        <w:tc>
          <w:tcPr>
            <w:tcW w:w="9630" w:type="dxa"/>
          </w:tcPr>
          <w:p w14:paraId="563DA087" w14:textId="77777777" w:rsidR="007A2035" w:rsidRPr="00A76557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78736851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7E75E794" w14:textId="77777777" w:rsid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Chris: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EA7F522" w14:textId="77777777" w:rsidTr="007A2035">
        <w:tc>
          <w:tcPr>
            <w:tcW w:w="9630" w:type="dxa"/>
          </w:tcPr>
          <w:p w14:paraId="0C421839" w14:textId="75393CC4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Finish the connector.</w:t>
            </w:r>
          </w:p>
        </w:tc>
      </w:tr>
      <w:tr w:rsidR="007A2035" w:rsidRPr="007A2035" w14:paraId="38ACC04F" w14:textId="77777777" w:rsidTr="007A2035">
        <w:tc>
          <w:tcPr>
            <w:tcW w:w="9630" w:type="dxa"/>
          </w:tcPr>
          <w:p w14:paraId="6C73FC8E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4184CC6" w14:textId="77777777" w:rsidTr="007A2035">
        <w:tc>
          <w:tcPr>
            <w:tcW w:w="9630" w:type="dxa"/>
          </w:tcPr>
          <w:p w14:paraId="565A5FC1" w14:textId="38BDA58F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2:</w:t>
            </w:r>
            <w:r w:rsidR="00371FC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1 has to be done!</w:t>
            </w:r>
            <w:r w:rsidR="00C14C9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!!!!!!!!!!!!!!!!!!!!!!!</w:t>
            </w:r>
          </w:p>
        </w:tc>
      </w:tr>
      <w:tr w:rsidR="007A2035" w:rsidRPr="007A2035" w14:paraId="04D510E1" w14:textId="77777777" w:rsidTr="007A2035">
        <w:tc>
          <w:tcPr>
            <w:tcW w:w="9630" w:type="dxa"/>
          </w:tcPr>
          <w:p w14:paraId="134623B8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80CF1B8" w14:textId="77777777" w:rsidTr="007A2035">
        <w:tc>
          <w:tcPr>
            <w:tcW w:w="9630" w:type="dxa"/>
          </w:tcPr>
          <w:p w14:paraId="7CF542B4" w14:textId="4AD35409" w:rsidR="007A2035" w:rsidRPr="007A2035" w:rsidRDefault="007A2035" w:rsidP="00C14C9C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3:</w:t>
            </w:r>
            <w:r w:rsidR="007F5A21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C14C9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Same as last week, assuming it isn’t done.</w:t>
            </w:r>
          </w:p>
        </w:tc>
      </w:tr>
      <w:tr w:rsidR="007A2035" w:rsidRPr="007A2035" w14:paraId="09646FB2" w14:textId="77777777" w:rsidTr="007A2035">
        <w:tc>
          <w:tcPr>
            <w:tcW w:w="9630" w:type="dxa"/>
          </w:tcPr>
          <w:p w14:paraId="53A20346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6D1DBC4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28CCEDF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Jacob: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14C0140B" w14:textId="77777777" w:rsidTr="007A2035">
        <w:tc>
          <w:tcPr>
            <w:tcW w:w="9630" w:type="dxa"/>
          </w:tcPr>
          <w:p w14:paraId="58D23ECD" w14:textId="478E122A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1:</w:t>
            </w:r>
            <w:r w:rsidR="00371FC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Finish the reader interface</w:t>
            </w:r>
          </w:p>
        </w:tc>
      </w:tr>
      <w:tr w:rsidR="007A2035" w:rsidRPr="007A2035" w14:paraId="189D1FEC" w14:textId="77777777" w:rsidTr="007A2035">
        <w:tc>
          <w:tcPr>
            <w:tcW w:w="9630" w:type="dxa"/>
          </w:tcPr>
          <w:p w14:paraId="27CDAE1C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132063FB" w14:textId="77777777" w:rsidTr="007A2035">
        <w:tc>
          <w:tcPr>
            <w:tcW w:w="9630" w:type="dxa"/>
          </w:tcPr>
          <w:p w14:paraId="5EDE599A" w14:textId="09919DAC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2: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We need this done so we can merge your work an mine to have a </w:t>
            </w:r>
            <w:proofErr w:type="spellStart"/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demoable</w:t>
            </w:r>
            <w:proofErr w:type="spellEnd"/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application</w:t>
            </w:r>
          </w:p>
        </w:tc>
      </w:tr>
      <w:tr w:rsidR="007A2035" w:rsidRPr="007A2035" w14:paraId="40479F41" w14:textId="77777777" w:rsidTr="007A2035">
        <w:tc>
          <w:tcPr>
            <w:tcW w:w="9630" w:type="dxa"/>
          </w:tcPr>
          <w:p w14:paraId="5CA85166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467E6443" w14:textId="77777777" w:rsidTr="007A2035">
        <w:tc>
          <w:tcPr>
            <w:tcW w:w="9630" w:type="dxa"/>
          </w:tcPr>
          <w:p w14:paraId="16B55B5B" w14:textId="7E3AA221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3:</w:t>
            </w:r>
            <w:r w:rsidR="007F5A21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C14C9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Same as last week, assuming it isn’t done.</w:t>
            </w:r>
            <w:bookmarkStart w:id="0" w:name="_GoBack"/>
            <w:bookmarkEnd w:id="0"/>
          </w:p>
        </w:tc>
      </w:tr>
      <w:tr w:rsidR="007A2035" w:rsidRPr="007A2035" w14:paraId="1B92624D" w14:textId="77777777" w:rsidTr="007A2035">
        <w:tc>
          <w:tcPr>
            <w:tcW w:w="9630" w:type="dxa"/>
          </w:tcPr>
          <w:p w14:paraId="79D92CA3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59D1EBD4" w14:textId="77777777" w:rsidR="007A2035" w:rsidRDefault="007A2035" w:rsidP="007A2035"/>
    <w:sectPr w:rsidR="007A2035" w:rsidSect="007A2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35"/>
    <w:rsid w:val="000D2BB8"/>
    <w:rsid w:val="002F6960"/>
    <w:rsid w:val="00371FCC"/>
    <w:rsid w:val="003F3C83"/>
    <w:rsid w:val="00642668"/>
    <w:rsid w:val="007422C6"/>
    <w:rsid w:val="007A2035"/>
    <w:rsid w:val="007F5A21"/>
    <w:rsid w:val="008B7A82"/>
    <w:rsid w:val="00A76557"/>
    <w:rsid w:val="00C1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94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</cp:revision>
  <dcterms:created xsi:type="dcterms:W3CDTF">2012-02-09T19:54:00Z</dcterms:created>
  <dcterms:modified xsi:type="dcterms:W3CDTF">2012-02-09T19:55:00Z</dcterms:modified>
</cp:coreProperties>
</file>