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7729" w14:textId="5FB22FF4" w:rsidR="00C467C9" w:rsidRDefault="00C467C9" w:rsidP="00C467C9">
      <w:proofErr w:type="spellStart"/>
      <w:r>
        <w:t>Germell</w:t>
      </w:r>
      <w:proofErr w:type="spellEnd"/>
      <w:r>
        <w:t xml:space="preserve"> </w:t>
      </w:r>
      <w:proofErr w:type="spellStart"/>
      <w:r>
        <w:t>Hosch</w:t>
      </w:r>
      <w:proofErr w:type="spellEnd"/>
      <w:r>
        <w:t xml:space="preserve"> </w:t>
      </w:r>
    </w:p>
    <w:p w14:paraId="20A144CB" w14:textId="77777777" w:rsidR="0035779D" w:rsidRDefault="00BC2EAA" w:rsidP="00BC2EAA">
      <w:pPr>
        <w:rPr>
          <w:sz w:val="24"/>
          <w:szCs w:val="24"/>
        </w:rPr>
      </w:pPr>
      <w:r>
        <w:tab/>
      </w:r>
      <w:r w:rsidRPr="00341F0E">
        <w:rPr>
          <w:sz w:val="24"/>
          <w:szCs w:val="24"/>
        </w:rPr>
        <w:t>Aurora University is a</w:t>
      </w:r>
      <w:r w:rsidR="00902D9A" w:rsidRPr="00341F0E">
        <w:rPr>
          <w:sz w:val="24"/>
          <w:szCs w:val="24"/>
        </w:rPr>
        <w:t xml:space="preserve"> regionally </w:t>
      </w:r>
      <w:r w:rsidR="00EB0C61" w:rsidRPr="00341F0E">
        <w:rPr>
          <w:sz w:val="24"/>
          <w:szCs w:val="24"/>
        </w:rPr>
        <w:t>accredited private institute, quite exceptional in comparison to the tuition rates of its competitors</w:t>
      </w:r>
      <w:r w:rsidR="00902D9A" w:rsidRPr="00341F0E">
        <w:rPr>
          <w:sz w:val="24"/>
          <w:szCs w:val="24"/>
        </w:rPr>
        <w:t xml:space="preserve"> and accepting of many committed students. Aurora University was founded in 1893 in Mendota, Illinois, as an institute of higher education, before its transition to Aurora in 1912. The main campus currently resides in Aurora, the second largest city of Illinois and roughly 45 miles from Chicago. </w:t>
      </w:r>
      <w:r w:rsidR="005358AF" w:rsidRPr="00341F0E">
        <w:rPr>
          <w:sz w:val="24"/>
          <w:szCs w:val="24"/>
        </w:rPr>
        <w:t>Aurora University has two</w:t>
      </w:r>
      <w:r w:rsidR="00902D9A" w:rsidRPr="00341F0E">
        <w:rPr>
          <w:sz w:val="24"/>
          <w:szCs w:val="24"/>
        </w:rPr>
        <w:t xml:space="preserve"> other </w:t>
      </w:r>
      <w:r w:rsidR="005358AF" w:rsidRPr="00341F0E">
        <w:rPr>
          <w:sz w:val="24"/>
          <w:szCs w:val="24"/>
        </w:rPr>
        <w:t>establishment</w:t>
      </w:r>
      <w:r w:rsidR="00902D9A" w:rsidRPr="00341F0E">
        <w:rPr>
          <w:sz w:val="24"/>
          <w:szCs w:val="24"/>
        </w:rPr>
        <w:t xml:space="preserve">s </w:t>
      </w:r>
      <w:r w:rsidR="005358AF" w:rsidRPr="00341F0E">
        <w:rPr>
          <w:sz w:val="24"/>
          <w:szCs w:val="24"/>
        </w:rPr>
        <w:t xml:space="preserve">in Woodstock, Illinois, and Williams Bay, Wisconsin offering: Residential, commuter, full-time, part-time programs. This includes the following academic ranks, Undergraduate, master’s, and doctoral degrees. </w:t>
      </w:r>
      <w:r w:rsidR="006624AD" w:rsidRPr="00341F0E">
        <w:rPr>
          <w:sz w:val="24"/>
          <w:szCs w:val="24"/>
        </w:rPr>
        <w:t xml:space="preserve">Among numerous </w:t>
      </w:r>
      <w:r w:rsidR="005358AF" w:rsidRPr="00341F0E">
        <w:rPr>
          <w:sz w:val="24"/>
          <w:szCs w:val="24"/>
        </w:rPr>
        <w:t xml:space="preserve">incentives </w:t>
      </w:r>
      <w:r w:rsidR="006624AD" w:rsidRPr="00341F0E">
        <w:rPr>
          <w:sz w:val="24"/>
          <w:szCs w:val="24"/>
        </w:rPr>
        <w:t>offered throughout</w:t>
      </w:r>
      <w:r w:rsidR="005358AF" w:rsidRPr="00341F0E">
        <w:rPr>
          <w:sz w:val="24"/>
          <w:szCs w:val="24"/>
        </w:rPr>
        <w:t xml:space="preserve"> a student’s academic career</w:t>
      </w:r>
      <w:r w:rsidR="006624AD" w:rsidRPr="00341F0E">
        <w:rPr>
          <w:sz w:val="24"/>
          <w:szCs w:val="24"/>
        </w:rPr>
        <w:t xml:space="preserve"> in their pursuit of scholastic success. One of them is recognized as the Plus One graduate program, which allow students to earn a master’s degree in just one year. For those who take advantage of this opportunity, it’s certainly deemed as rewarding for various reasons. </w:t>
      </w:r>
    </w:p>
    <w:p w14:paraId="4DEC182F" w14:textId="77777777" w:rsidR="0035779D" w:rsidRDefault="004D3041" w:rsidP="0035779D">
      <w:pPr>
        <w:ind w:firstLine="720"/>
        <w:rPr>
          <w:sz w:val="24"/>
          <w:szCs w:val="24"/>
        </w:rPr>
      </w:pPr>
      <w:r w:rsidRPr="00341F0E">
        <w:rPr>
          <w:sz w:val="24"/>
          <w:szCs w:val="24"/>
        </w:rPr>
        <w:t xml:space="preserve">Furthermore, Aurora University is renowned by the United States government as a Hispanic-Serving Institution. Proudly standing by diversity and serving as a national model for private universities, they strive to lead by example and embrace </w:t>
      </w:r>
      <w:r w:rsidR="00D6507B" w:rsidRPr="00341F0E">
        <w:rPr>
          <w:sz w:val="24"/>
          <w:szCs w:val="24"/>
        </w:rPr>
        <w:t xml:space="preserve">ethnical backgrounds through social inclusion. Aurora University is home to 6,246 aspiring scholars, creating an underwhelming community </w:t>
      </w:r>
      <w:r w:rsidR="00341F0E" w:rsidRPr="00341F0E">
        <w:rPr>
          <w:sz w:val="24"/>
          <w:szCs w:val="24"/>
        </w:rPr>
        <w:t xml:space="preserve">of </w:t>
      </w:r>
      <w:r w:rsidR="00D6507B" w:rsidRPr="00341F0E">
        <w:rPr>
          <w:sz w:val="24"/>
          <w:szCs w:val="24"/>
        </w:rPr>
        <w:t>undergrad</w:t>
      </w:r>
      <w:r w:rsidR="00341F0E" w:rsidRPr="00341F0E">
        <w:rPr>
          <w:sz w:val="24"/>
          <w:szCs w:val="24"/>
        </w:rPr>
        <w:t xml:space="preserve"> </w:t>
      </w:r>
      <w:r w:rsidR="00D6507B" w:rsidRPr="00341F0E">
        <w:rPr>
          <w:sz w:val="24"/>
          <w:szCs w:val="24"/>
        </w:rPr>
        <w:t xml:space="preserve">and grad </w:t>
      </w:r>
      <w:r w:rsidR="00341F0E" w:rsidRPr="00341F0E">
        <w:rPr>
          <w:sz w:val="24"/>
          <w:szCs w:val="24"/>
        </w:rPr>
        <w:t xml:space="preserve">students </w:t>
      </w:r>
      <w:r w:rsidR="00D6507B" w:rsidRPr="00341F0E">
        <w:rPr>
          <w:sz w:val="24"/>
          <w:szCs w:val="24"/>
        </w:rPr>
        <w:t xml:space="preserve">who are solely focused on getting lost in their studies. </w:t>
      </w:r>
      <w:r w:rsidR="008C41DA">
        <w:rPr>
          <w:sz w:val="24"/>
          <w:szCs w:val="24"/>
        </w:rPr>
        <w:t>For those attending and or are athletes, Sammy Spartan takes role as their mascot in perfect representation for the combined strength</w:t>
      </w:r>
      <w:r w:rsidR="00CC3CE7">
        <w:rPr>
          <w:sz w:val="24"/>
          <w:szCs w:val="24"/>
        </w:rPr>
        <w:t xml:space="preserve"> displayed by people of the university</w:t>
      </w:r>
      <w:r w:rsidR="008C41DA">
        <w:rPr>
          <w:sz w:val="24"/>
          <w:szCs w:val="24"/>
        </w:rPr>
        <w:t xml:space="preserve">. </w:t>
      </w:r>
    </w:p>
    <w:p w14:paraId="2F2B9C1C" w14:textId="77777777" w:rsidR="0035779D" w:rsidRDefault="0035779D" w:rsidP="0035779D">
      <w:pPr>
        <w:ind w:firstLine="720"/>
        <w:rPr>
          <w:sz w:val="24"/>
          <w:szCs w:val="24"/>
        </w:rPr>
      </w:pPr>
      <w:r>
        <w:rPr>
          <w:sz w:val="24"/>
          <w:szCs w:val="24"/>
        </w:rPr>
        <w:t>Moreover</w:t>
      </w:r>
      <w:r w:rsidR="00CC3CE7">
        <w:rPr>
          <w:sz w:val="24"/>
          <w:szCs w:val="24"/>
        </w:rPr>
        <w:t xml:space="preserve">, 1930 marks the year that the Student Athletic Association, which consisted of students participating in sports or sports related activities, voted to make the school nickname the “Spartans”. The vote was taken after 9 months of consideration and was gathered from a compiled list of student suggestions. The premise of this choice dates to historic times when Spartans were referred to as one of the most feared men and women residing within ancient Sparta. </w:t>
      </w:r>
      <w:r w:rsidR="00552779">
        <w:rPr>
          <w:sz w:val="24"/>
          <w:szCs w:val="24"/>
        </w:rPr>
        <w:t xml:space="preserve">Famous for their military feat of achievements, they dominated and lived by a strict code of integrity. Aurora University adopted this ideology for their own community, fighting battles on and off the playing field, but must also remain steadfast and diligent to their academics. </w:t>
      </w:r>
    </w:p>
    <w:p w14:paraId="749CAED8" w14:textId="3710A894" w:rsidR="00C467C9" w:rsidRDefault="00552779" w:rsidP="0035779D">
      <w:pPr>
        <w:ind w:firstLine="720"/>
        <w:rPr>
          <w:sz w:val="24"/>
          <w:szCs w:val="24"/>
        </w:rPr>
      </w:pPr>
      <w:r>
        <w:rPr>
          <w:sz w:val="24"/>
          <w:szCs w:val="24"/>
        </w:rPr>
        <w:t xml:space="preserve">Certainly, there are many majors to commit to that fit well within a student’s academic interest, just as there are sports to participate in. Whether </w:t>
      </w:r>
      <w:r w:rsidR="0035779D">
        <w:rPr>
          <w:sz w:val="24"/>
          <w:szCs w:val="24"/>
        </w:rPr>
        <w:t xml:space="preserve">one follows a path towards Science, Technology, Engineering, or Math, the list presented for athletics goes: Baseball, Basketball, Cross Country, Football, Golf, Hockey, Lacrosse, Soccer, and more. For more information, reference </w:t>
      </w:r>
      <w:hyperlink r:id="rId5" w:history="1">
        <w:r w:rsidR="0035779D" w:rsidRPr="00414718">
          <w:rPr>
            <w:rStyle w:val="Hyperlink"/>
            <w:sz w:val="24"/>
            <w:szCs w:val="24"/>
          </w:rPr>
          <w:t>https://athletics.aurora.edu</w:t>
        </w:r>
      </w:hyperlink>
      <w:r w:rsidR="0035779D">
        <w:rPr>
          <w:sz w:val="24"/>
          <w:szCs w:val="24"/>
        </w:rPr>
        <w:t xml:space="preserve">. </w:t>
      </w:r>
    </w:p>
    <w:p w14:paraId="58F5D451" w14:textId="173113B2" w:rsidR="005C6ADD" w:rsidRPr="005C6ADD" w:rsidRDefault="0035779D" w:rsidP="005C6ADD">
      <w:pPr>
        <w:ind w:firstLine="720"/>
        <w:rPr>
          <w:rFonts w:ascii="Calibri" w:eastAsia="Times New Roman" w:hAnsi="Calibri" w:cs="Calibri"/>
          <w:sz w:val="24"/>
          <w:szCs w:val="24"/>
        </w:rPr>
      </w:pPr>
      <w:r>
        <w:rPr>
          <w:sz w:val="24"/>
          <w:szCs w:val="24"/>
        </w:rPr>
        <w:t xml:space="preserve">Aurora University has much to offer, as do the aspiring Spartans. </w:t>
      </w:r>
      <w:r w:rsidR="005C6ADD">
        <w:rPr>
          <w:sz w:val="24"/>
          <w:szCs w:val="24"/>
        </w:rPr>
        <w:t>There lies an inclusive experience to the development of mind, body, and spirit for those who commit to the school’s core values. As mentioned in Aurora University’s mission statement, “</w:t>
      </w:r>
      <w:r w:rsidR="005C6ADD" w:rsidRPr="005C6ADD">
        <w:rPr>
          <w:rFonts w:ascii="Calibri" w:eastAsia="Times New Roman" w:hAnsi="Calibri" w:cs="Calibri"/>
          <w:color w:val="000000"/>
          <w:sz w:val="24"/>
          <w:szCs w:val="24"/>
        </w:rPr>
        <w:t xml:space="preserve">we prize the twin virtues </w:t>
      </w:r>
      <w:r w:rsidR="005C6ADD" w:rsidRPr="005C6ADD">
        <w:rPr>
          <w:rFonts w:ascii="Calibri" w:eastAsia="Times New Roman" w:hAnsi="Calibri" w:cs="Calibri"/>
          <w:color w:val="000000"/>
          <w:sz w:val="24"/>
          <w:szCs w:val="24"/>
        </w:rPr>
        <w:lastRenderedPageBreak/>
        <w:t>of character and scholarship and affirm our commitment to the values of integrity, citizenship, continuous learning, and excellence</w:t>
      </w:r>
      <w:r w:rsidR="005C6ADD">
        <w:rPr>
          <w:rFonts w:ascii="Calibri" w:eastAsia="Times New Roman" w:hAnsi="Calibri" w:cs="Calibri"/>
          <w:color w:val="000000"/>
          <w:sz w:val="24"/>
          <w:szCs w:val="24"/>
        </w:rPr>
        <w:t xml:space="preserve">,” this quote shows the underlying importance of upholding principles and ideas no matter the setting or journey. </w:t>
      </w:r>
    </w:p>
    <w:p w14:paraId="151FF768" w14:textId="69DF00BD" w:rsidR="0035779D" w:rsidRDefault="0035779D" w:rsidP="0035779D">
      <w:pPr>
        <w:ind w:firstLine="720"/>
        <w:rPr>
          <w:sz w:val="24"/>
          <w:szCs w:val="24"/>
        </w:rPr>
      </w:pPr>
    </w:p>
    <w:p w14:paraId="52B32915" w14:textId="3E3BDC73" w:rsidR="0035779D" w:rsidRPr="00341F0E" w:rsidRDefault="0035779D" w:rsidP="00BC2EAA">
      <w:pPr>
        <w:rPr>
          <w:sz w:val="24"/>
          <w:szCs w:val="24"/>
        </w:rPr>
      </w:pPr>
      <w:r>
        <w:rPr>
          <w:sz w:val="24"/>
          <w:szCs w:val="24"/>
        </w:rPr>
        <w:tab/>
      </w:r>
    </w:p>
    <w:sectPr w:rsidR="0035779D" w:rsidRPr="00341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E5713"/>
    <w:multiLevelType w:val="hybridMultilevel"/>
    <w:tmpl w:val="01A8D756"/>
    <w:lvl w:ilvl="0" w:tplc="8E166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8"/>
    <w:rsid w:val="000D3B35"/>
    <w:rsid w:val="001D545E"/>
    <w:rsid w:val="002827AA"/>
    <w:rsid w:val="002B3823"/>
    <w:rsid w:val="00341F0E"/>
    <w:rsid w:val="0035779D"/>
    <w:rsid w:val="004D3041"/>
    <w:rsid w:val="005358AF"/>
    <w:rsid w:val="00552779"/>
    <w:rsid w:val="005C6ADD"/>
    <w:rsid w:val="006624AD"/>
    <w:rsid w:val="00665B10"/>
    <w:rsid w:val="007238B8"/>
    <w:rsid w:val="007464F8"/>
    <w:rsid w:val="007D11C1"/>
    <w:rsid w:val="00820834"/>
    <w:rsid w:val="008C41DA"/>
    <w:rsid w:val="00902D9A"/>
    <w:rsid w:val="00A03B28"/>
    <w:rsid w:val="00A2139A"/>
    <w:rsid w:val="00BC2EAA"/>
    <w:rsid w:val="00C467C9"/>
    <w:rsid w:val="00CC3CE7"/>
    <w:rsid w:val="00D6507B"/>
    <w:rsid w:val="00E62D93"/>
    <w:rsid w:val="00EB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183C"/>
  <w15:chartTrackingRefBased/>
  <w15:docId w15:val="{B67290CE-EF3F-4A07-8980-534943F0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AA"/>
    <w:pPr>
      <w:ind w:left="720"/>
      <w:contextualSpacing/>
    </w:pPr>
  </w:style>
  <w:style w:type="character" w:styleId="Hyperlink">
    <w:name w:val="Hyperlink"/>
    <w:basedOn w:val="DefaultParagraphFont"/>
    <w:uiPriority w:val="99"/>
    <w:unhideWhenUsed/>
    <w:rsid w:val="0035779D"/>
    <w:rPr>
      <w:color w:val="0563C1" w:themeColor="hyperlink"/>
      <w:u w:val="single"/>
    </w:rPr>
  </w:style>
  <w:style w:type="character" w:styleId="UnresolvedMention">
    <w:name w:val="Unresolved Mention"/>
    <w:basedOn w:val="DefaultParagraphFont"/>
    <w:uiPriority w:val="99"/>
    <w:semiHidden/>
    <w:unhideWhenUsed/>
    <w:rsid w:val="00357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32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thletics.auror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Mel Hosch</cp:lastModifiedBy>
  <cp:revision>2</cp:revision>
  <dcterms:created xsi:type="dcterms:W3CDTF">2021-09-07T19:04:00Z</dcterms:created>
  <dcterms:modified xsi:type="dcterms:W3CDTF">2021-09-07T19:04:00Z</dcterms:modified>
</cp:coreProperties>
</file>