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 test reference...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  <w:t xml:space="preserve"> - 1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 </w:t>
            </w:r>
            <w:r w:rsidDel="00000000" w:rsidR="00000000" w:rsidRPr="00000000">
              <w:rPr>
                <w:rtl w:val="0"/>
              </w:rPr>
              <w:t xml:space="preserve">- {x | x &gt; 0 and x &lt; 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 }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2.3</w:t>
            </w:r>
            <w:r w:rsidDel="00000000" w:rsidR="00000000" w:rsidRPr="00000000">
              <w:rPr>
                <w:color w:val="242729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ourier New" w:cs="Courier New" w:eastAsia="Courier New" w:hAnsi="Courier New"/>
                <w:color w:val="2427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729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rtl w:val="0"/>
              </w:rPr>
              <w:t xml:space="preserve"> - 0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 {x | x &lt; 0 and x &gt; 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46.974416017798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955506117909"/>
        <w:gridCol w:w="2565"/>
        <w:gridCol w:w="3045"/>
        <w:gridCol w:w="1506.8743047830924"/>
        <w:gridCol w:w="1390.1446051167966"/>
        <w:tblGridChange w:id="0">
          <w:tblGrid>
            <w:gridCol w:w="1039.955506117909"/>
            <w:gridCol w:w="2565"/>
            <w:gridCol w:w="3045"/>
            <w:gridCol w:w="1506.8743047830924"/>
            <w:gridCol w:w="1390.144605116796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1.3, 2.1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1.5, 2.2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tl w:val="0"/>
              </w:rPr>
              <w:t xml:space="preserve">“green”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sz w:val="20"/>
                <w:szCs w:val="20"/>
                <w:shd w:fill="eff0f1" w:val="clear"/>
                <w:rtl w:val="0"/>
              </w:rPr>
              <w:t xml:space="preserve">-2147483647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