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datatypes-and-variables"/>
    <w:p>
      <w:pPr>
        <w:pStyle w:val="Heading1"/>
      </w:pPr>
      <w:r>
        <w:t xml:space="preserve">Datatypes and Variables</w:t>
      </w:r>
    </w:p>
    <w:bookmarkStart w:id="23" w:name="datatype-basics"/>
    <w:p>
      <w:pPr>
        <w:pStyle w:val="Heading2"/>
      </w:pPr>
      <w:r>
        <w:t xml:space="preserve">Datatype Basics</w:t>
      </w:r>
    </w:p>
    <w:p>
      <w:pPr>
        <w:pStyle w:val="Compact"/>
        <w:numPr>
          <w:ilvl w:val="0"/>
          <w:numId w:val="1001"/>
        </w:numPr>
      </w:pPr>
      <w:r>
        <w:t xml:space="preserve">Recall the basic structure of a program</w:t>
      </w:r>
    </w:p>
    <w:p>
      <w:pPr>
        <w:pStyle w:val="Compact"/>
        <w:numPr>
          <w:ilvl w:val="1"/>
          <w:numId w:val="1002"/>
        </w:numPr>
      </w:pPr>
      <w:r>
        <w:t xml:space="preserve">Program receives input from some source, uses input to make decisions, produces output for the outside world to see</w:t>
      </w:r>
    </w:p>
    <w:p>
      <w:pPr>
        <w:pStyle w:val="Compact"/>
        <w:numPr>
          <w:ilvl w:val="1"/>
          <w:numId w:val="1002"/>
        </w:numPr>
      </w:pPr>
      <w:r>
        <w:t xml:space="preserve">In other words, the program reads some data, manipulates data, and writes out new data</w:t>
      </w:r>
    </w:p>
    <w:p>
      <w:pPr>
        <w:pStyle w:val="Compact"/>
        <w:numPr>
          <w:ilvl w:val="1"/>
          <w:numId w:val="1002"/>
        </w:numPr>
      </w:pPr>
      <w:r>
        <w:t xml:space="preserve">In C#, data is stored in objects during the program’s execution, and manipulated using the methods of those objects</w:t>
      </w:r>
    </w:p>
    <w:p>
      <w:pPr>
        <w:pStyle w:val="Compact"/>
        <w:numPr>
          <w:ilvl w:val="0"/>
          <w:numId w:val="1001"/>
        </w:numPr>
      </w:pPr>
      <w:r>
        <w:t xml:space="preserve">This data has</w:t>
      </w:r>
      <w:r>
        <w:t xml:space="preserve"> </w:t>
      </w:r>
      <w:r>
        <w:rPr>
          <w:b/>
          <w:bCs/>
        </w:rPr>
        <w:t xml:space="preserve">types</w:t>
      </w:r>
    </w:p>
    <w:p>
      <w:pPr>
        <w:pStyle w:val="Compact"/>
        <w:numPr>
          <w:ilvl w:val="1"/>
          <w:numId w:val="1003"/>
        </w:numPr>
      </w:pPr>
      <w:r>
        <w:t xml:space="preserve">Numbers (the number 2) are different from text (the word</w:t>
      </w:r>
      <w:r>
        <w:t xml:space="preserve"> </w:t>
      </w:r>
      <w:r>
        <w:t xml:space="preserve">“</w:t>
      </w:r>
      <w:r>
        <w:t xml:space="preserve">two</w:t>
      </w:r>
      <w:r>
        <w:t xml:space="preserve">”</w:t>
      </w:r>
      <w:r>
        <w:t xml:space="preserve">)</w:t>
      </w:r>
    </w:p>
    <w:p>
      <w:pPr>
        <w:pStyle w:val="Compact"/>
        <w:numPr>
          <w:ilvl w:val="1"/>
          <w:numId w:val="1003"/>
        </w:numPr>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
          <w:bCs/>
        </w:rPr>
        <w:t xml:space="preserve">character</w:t>
      </w:r>
      <w:r>
        <w:t xml:space="preserve"> </w:t>
      </w:r>
      <w:r>
        <w:t xml:space="preserve">and a word is a</w:t>
      </w:r>
      <w:r>
        <w:t xml:space="preserve"> </w:t>
      </w:r>
      <w:r>
        <w:rPr>
          <w:i/>
          <w:iCs/>
        </w:rPr>
        <w:t xml:space="preserve">string of characters</w:t>
      </w:r>
    </w:p>
    <w:p>
      <w:pPr>
        <w:pStyle w:val="Compact"/>
        <w:numPr>
          <w:ilvl w:val="1"/>
          <w:numId w:val="1003"/>
        </w:numPr>
      </w:pPr>
      <w:r>
        <w:t xml:space="preserve">Within</w:t>
      </w:r>
      <w:r>
        <w:t xml:space="preserve"> </w:t>
      </w:r>
      <w:r>
        <w:t xml:space="preserve">“</w:t>
      </w:r>
      <w:r>
        <w:t xml:space="preserve">numeric data,</w:t>
      </w:r>
      <w:r>
        <w:t xml:space="preserve">”</w:t>
      </w:r>
      <w:r>
        <w:t xml:space="preserve"> </w:t>
      </w:r>
      <w:r>
        <w:t xml:space="preserve">there are different types of numbers</w:t>
      </w:r>
    </w:p>
    <w:p>
      <w:pPr>
        <w:pStyle w:val="Compact"/>
        <w:numPr>
          <w:ilvl w:val="2"/>
          <w:numId w:val="1004"/>
        </w:numPr>
      </w:pPr>
      <w:r>
        <w:t xml:space="preserve">Natural numbers (ℕ): 0, 1, 2, …</w:t>
      </w:r>
    </w:p>
    <w:p>
      <w:pPr>
        <w:pStyle w:val="Compact"/>
        <w:numPr>
          <w:ilvl w:val="2"/>
          <w:numId w:val="1004"/>
        </w:numPr>
      </w:pPr>
      <w:r>
        <w:t xml:space="preserve">Integers (ℤ): … -2, -1, 0, 1, 2, …</w:t>
      </w:r>
    </w:p>
    <w:p>
      <w:pPr>
        <w:pStyle w:val="Compact"/>
        <w:numPr>
          <w:ilvl w:val="2"/>
          <w:numId w:val="1004"/>
        </w:numPr>
      </w:pPr>
      <w:r>
        <w:t xml:space="preserve">Real numbers (ℝ): 0.5, 1.333333…, -1.4, etc.</w:t>
      </w:r>
    </w:p>
    <w:p>
      <w:pPr>
        <w:pStyle w:val="Compact"/>
        <w:numPr>
          <w:ilvl w:val="0"/>
          <w:numId w:val="1001"/>
        </w:numPr>
      </w:pPr>
      <w:r>
        <w:t xml:space="preserve">Basic Datatypes in C#</w:t>
      </w:r>
    </w:p>
    <w:p>
      <w:pPr>
        <w:pStyle w:val="Compact"/>
        <w:numPr>
          <w:ilvl w:val="1"/>
          <w:numId w:val="1005"/>
        </w:numPr>
      </w:pPr>
      <w:r>
        <w:t xml:space="preserve">C# uses keywords to name the types of data</w:t>
      </w:r>
    </w:p>
    <w:p>
      <w:pPr>
        <w:pStyle w:val="Compact"/>
        <w:numPr>
          <w:ilvl w:val="1"/>
          <w:numId w:val="1005"/>
        </w:numPr>
      </w:pPr>
      <w:r>
        <w:t xml:space="preserve">Text data:</w:t>
      </w:r>
    </w:p>
    <w:p>
      <w:pPr>
        <w:pStyle w:val="Compact"/>
        <w:numPr>
          <w:ilvl w:val="2"/>
          <w:numId w:val="1006"/>
        </w:numPr>
      </w:pPr>
      <w:r>
        <w:rPr>
          <w:rStyle w:val="VerbatimChar"/>
        </w:rPr>
        <w:t xml:space="preserve">string</w:t>
      </w:r>
      <w:r>
        <w:t xml:space="preserve">: a string of characters, like</w:t>
      </w:r>
      <w:r>
        <w:t xml:space="preserve"> </w:t>
      </w:r>
      <w:r>
        <w:rPr>
          <w:rStyle w:val="VerbatimChar"/>
        </w:rPr>
        <w:t xml:space="preserve">"Hello world!"</w:t>
      </w:r>
    </w:p>
    <w:p>
      <w:pPr>
        <w:pStyle w:val="Compact"/>
        <w:numPr>
          <w:ilvl w:val="2"/>
          <w:numId w:val="1006"/>
        </w:numPr>
      </w:pPr>
      <w:r>
        <w:rPr>
          <w:rStyle w:val="VerbatimChar"/>
        </w:rPr>
        <w:t xml:space="preserve">char</w:t>
      </w:r>
      <w:r>
        <w:t xml:space="preserve">: a single character, like</w:t>
      </w:r>
      <w:r>
        <w:t xml:space="preserve"> </w:t>
      </w:r>
      <w:r>
        <w:rPr>
          <w:rStyle w:val="VerbatimChar"/>
        </w:rPr>
        <w:t xml:space="preserve">'e'</w:t>
      </w:r>
      <w:r>
        <w:t xml:space="preserve"> </w:t>
      </w:r>
      <w:r>
        <w:t xml:space="preserve">or</w:t>
      </w:r>
      <w:r>
        <w:t xml:space="preserve"> </w:t>
      </w:r>
      <w:r>
        <w:rPr>
          <w:rStyle w:val="VerbatimChar"/>
        </w:rPr>
        <w:t xml:space="preserve">'t'</w:t>
      </w:r>
    </w:p>
    <w:p>
      <w:pPr>
        <w:pStyle w:val="Compact"/>
        <w:numPr>
          <w:ilvl w:val="1"/>
          <w:numId w:val="1005"/>
        </w:numPr>
      </w:pPr>
      <w:r>
        <w:t xml:space="preserve">Numeric data:</w:t>
      </w:r>
    </w:p>
    <w:p>
      <w:pPr>
        <w:pStyle w:val="Compact"/>
        <w:numPr>
          <w:ilvl w:val="2"/>
          <w:numId w:val="1007"/>
        </w:numPr>
      </w:pPr>
      <w:r>
        <w:rPr>
          <w:rStyle w:val="VerbatimChar"/>
        </w:rPr>
        <w:t xml:space="preserve">int</w:t>
      </w:r>
      <w:r>
        <w:t xml:space="preserve">: An integer, as defined previously</w:t>
      </w:r>
    </w:p>
    <w:p>
      <w:pPr>
        <w:pStyle w:val="Compact"/>
        <w:numPr>
          <w:ilvl w:val="2"/>
          <w:numId w:val="1007"/>
        </w:numPr>
      </w:pPr>
      <w:r>
        <w:rPr>
          <w:rStyle w:val="VerbatimChar"/>
        </w:rPr>
        <w:t xml:space="preserve">uint</w:t>
      </w:r>
      <w:r>
        <w:t xml:space="preserve">: An</w:t>
      </w:r>
      <w:r>
        <w:t xml:space="preserve"> </w:t>
      </w:r>
      <w:r>
        <w:rPr>
          <w:i/>
          <w:iCs/>
        </w:rPr>
        <w:t xml:space="preserve">unsigned</w:t>
      </w:r>
      <w:r>
        <w:t xml:space="preserve"> </w:t>
      </w:r>
      <w:r>
        <w:t xml:space="preserve">integer, in other words, a natural number (positive integers only)</w:t>
      </w:r>
    </w:p>
    <w:p>
      <w:pPr>
        <w:pStyle w:val="Compact"/>
        <w:numPr>
          <w:ilvl w:val="2"/>
          <w:numId w:val="1007"/>
        </w:numPr>
      </w:pPr>
      <w:r>
        <w:rPr>
          <w:rStyle w:val="VerbatimChar"/>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pStyle w:val="Compact"/>
        <w:numPr>
          <w:ilvl w:val="2"/>
          <w:numId w:val="1007"/>
        </w:numPr>
      </w:pPr>
      <w:r>
        <w:rPr>
          <w:rStyle w:val="VerbatimChar"/>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pStyle w:val="Compact"/>
        <w:numPr>
          <w:ilvl w:val="2"/>
          <w:numId w:val="1007"/>
        </w:numPr>
      </w:pPr>
      <w:r>
        <w:rPr>
          <w:rStyle w:val="VerbatimChar"/>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VerbatimChar"/>
        </w:rPr>
        <w:t xml:space="preserve">float</w:t>
      </w:r>
      <w:r>
        <w:t xml:space="preserve"> </w:t>
      </w:r>
      <w:r>
        <w:t xml:space="preserve">and</w:t>
      </w:r>
      <w:r>
        <w:t xml:space="preserve"> </w:t>
      </w:r>
      <w:r>
        <w:rPr>
          <w:rStyle w:val="VerbatimChar"/>
        </w:rPr>
        <w:t xml:space="preserve">double</w:t>
      </w:r>
      <w:r>
        <w:t xml:space="preserve"> </w:t>
      </w:r>
      <w:r>
        <w:t xml:space="preserve">(we will explore the difference later)</w:t>
      </w:r>
      <w:r>
        <w:t xml:space="preserve"> </w:t>
      </w:r>
      <w:r>
        <w:rPr>
          <w:rStyle w:val="FootnoteReference"/>
        </w:rPr>
        <w:footnoteReference w:id="20"/>
      </w:r>
    </w:p>
    <w:bookmarkEnd w:id="23"/>
    <w:bookmarkStart w:id="26" w:name="literals-and-variables"/>
    <w:p>
      <w:pPr>
        <w:pStyle w:val="Heading2"/>
      </w:pPr>
      <w:r>
        <w:t xml:space="preserve">Literals and Variables</w:t>
      </w:r>
    </w:p>
    <w:bookmarkStart w:id="24" w:name="literals-and-their-types"/>
    <w:p>
      <w:pPr>
        <w:pStyle w:val="Heading3"/>
      </w:pPr>
      <w:r>
        <w:t xml:space="preserve">Literals and their types</w:t>
      </w:r>
    </w:p>
    <w:p>
      <w:pPr>
        <w:pStyle w:val="Compact"/>
        <w:numPr>
          <w:ilvl w:val="0"/>
          <w:numId w:val="1008"/>
        </w:numPr>
      </w:pPr>
      <w:r>
        <w:t xml:space="preserve">A</w:t>
      </w:r>
      <w:r>
        <w:t xml:space="preserve"> </w:t>
      </w:r>
      <w:r>
        <w:rPr>
          <w:b/>
          <w:bCs/>
        </w:rPr>
        <w:t xml:space="preserve">literal</w:t>
      </w:r>
      <w:r>
        <w:t xml:space="preserve"> </w:t>
      </w:r>
      <w:r>
        <w:t xml:space="preserve">is a data value written in the code</w:t>
      </w:r>
    </w:p>
    <w:p>
      <w:pPr>
        <w:pStyle w:val="Compact"/>
        <w:numPr>
          <w:ilvl w:val="0"/>
          <w:numId w:val="1008"/>
        </w:numPr>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pStyle w:val="Compact"/>
        <w:numPr>
          <w:ilvl w:val="0"/>
          <w:numId w:val="1008"/>
        </w:numPr>
      </w:pPr>
      <w:r>
        <w:t xml:space="preserve">Literal data must have a type, indicated by syntax:</w:t>
      </w:r>
    </w:p>
    <w:p>
      <w:pPr>
        <w:pStyle w:val="Compact"/>
        <w:numPr>
          <w:ilvl w:val="1"/>
          <w:numId w:val="1009"/>
        </w:numPr>
      </w:pPr>
      <w:r>
        <w:rPr>
          <w:rStyle w:val="VerbatimChar"/>
        </w:rPr>
        <w:t xml:space="preserve">string</w:t>
      </w:r>
      <w:r>
        <w:t xml:space="preserve"> </w:t>
      </w:r>
      <w:r>
        <w:t xml:space="preserve">literal: text in double quotes, like</w:t>
      </w:r>
      <w:r>
        <w:t xml:space="preserve"> </w:t>
      </w:r>
      <w:r>
        <w:rPr>
          <w:rStyle w:val="VerbatimChar"/>
        </w:rPr>
        <w:t xml:space="preserve">"hello"</w:t>
      </w:r>
    </w:p>
    <w:p>
      <w:pPr>
        <w:pStyle w:val="Compact"/>
        <w:numPr>
          <w:ilvl w:val="1"/>
          <w:numId w:val="1009"/>
        </w:numPr>
      </w:pPr>
      <w:r>
        <w:rPr>
          <w:rStyle w:val="VerbatimChar"/>
        </w:rPr>
        <w:t xml:space="preserve">char</w:t>
      </w:r>
      <w:r>
        <w:t xml:space="preserve"> </w:t>
      </w:r>
      <w:r>
        <w:t xml:space="preserve">literal: a character in single quotes, like</w:t>
      </w:r>
      <w:r>
        <w:t xml:space="preserve"> </w:t>
      </w:r>
      <w:r>
        <w:rPr>
          <w:rStyle w:val="VerbatimChar"/>
        </w:rPr>
        <w:t xml:space="preserve">'a'</w:t>
      </w:r>
    </w:p>
    <w:p>
      <w:pPr>
        <w:pStyle w:val="Compact"/>
        <w:numPr>
          <w:ilvl w:val="1"/>
          <w:numId w:val="1009"/>
        </w:numPr>
      </w:pPr>
      <w:r>
        <w:rPr>
          <w:rStyle w:val="VerbatimChar"/>
        </w:rPr>
        <w:t xml:space="preserve">int</w:t>
      </w:r>
      <w:r>
        <w:t xml:space="preserve"> </w:t>
      </w:r>
      <w:r>
        <w:t xml:space="preserve">literal: a number without a decimal point, with or without a minus sign (e.g. </w:t>
      </w:r>
      <w:r>
        <w:rPr>
          <w:rStyle w:val="VerbatimChar"/>
        </w:rPr>
        <w:t xml:space="preserve">52</w:t>
      </w:r>
      <w:r>
        <w:t xml:space="preserve">)</w:t>
      </w:r>
    </w:p>
    <w:p>
      <w:pPr>
        <w:pStyle w:val="Compact"/>
        <w:numPr>
          <w:ilvl w:val="1"/>
          <w:numId w:val="1009"/>
        </w:numPr>
      </w:pPr>
      <w:r>
        <w:rPr>
          <w:rStyle w:val="VerbatimChar"/>
        </w:rPr>
        <w:t xml:space="preserve">long</w:t>
      </w:r>
      <w:r>
        <w:t xml:space="preserve"> </w:t>
      </w:r>
      <w:r>
        <w:t xml:space="preserve">literal: just like an</w:t>
      </w:r>
      <w:r>
        <w:t xml:space="preserve"> </w:t>
      </w:r>
      <w:r>
        <w:rPr>
          <w:rStyle w:val="VerbatimChar"/>
        </w:rPr>
        <w:t xml:space="preserve">int</w:t>
      </w:r>
      <w:r>
        <w:t xml:space="preserve"> </w:t>
      </w:r>
      <w:r>
        <w:t xml:space="preserve">literal but with the suffix</w:t>
      </w:r>
      <w:r>
        <w:t xml:space="preserve"> </w:t>
      </w:r>
      <w:r>
        <w:rPr>
          <w:rStyle w:val="VerbatimChar"/>
        </w:rPr>
        <w:t xml:space="preserve">l</w:t>
      </w:r>
      <w:r>
        <w:t xml:space="preserve"> </w:t>
      </w:r>
      <w:r>
        <w:t xml:space="preserve">or</w:t>
      </w:r>
      <w:r>
        <w:t xml:space="preserve"> </w:t>
      </w:r>
      <w:r>
        <w:rPr>
          <w:rStyle w:val="VerbatimChar"/>
        </w:rPr>
        <w:t xml:space="preserve">L</w:t>
      </w:r>
      <w:r>
        <w:t xml:space="preserve">, e.g. </w:t>
      </w:r>
      <w:r>
        <w:rPr>
          <w:rStyle w:val="VerbatimChar"/>
        </w:rPr>
        <w:t xml:space="preserve">4L</w:t>
      </w:r>
    </w:p>
    <w:p>
      <w:pPr>
        <w:pStyle w:val="Compact"/>
        <w:numPr>
          <w:ilvl w:val="1"/>
          <w:numId w:val="1009"/>
        </w:numPr>
      </w:pPr>
      <w:r>
        <w:rPr>
          <w:rStyle w:val="VerbatimChar"/>
        </w:rPr>
        <w:t xml:space="preserve">double</w:t>
      </w:r>
      <w:r>
        <w:t xml:space="preserve"> </w:t>
      </w:r>
      <w:r>
        <w:t xml:space="preserve">literal: a number with a decimal point, with or without a minus sign (e.g. </w:t>
      </w:r>
      <w:r>
        <w:rPr>
          <w:rStyle w:val="VerbatimChar"/>
        </w:rPr>
        <w:t xml:space="preserve">-4.5</w:t>
      </w:r>
      <w:r>
        <w:t xml:space="preserve">)</w:t>
      </w:r>
    </w:p>
    <w:p>
      <w:pPr>
        <w:pStyle w:val="Compact"/>
        <w:numPr>
          <w:ilvl w:val="1"/>
          <w:numId w:val="1009"/>
        </w:numPr>
      </w:pPr>
      <w:r>
        <w:rPr>
          <w:rStyle w:val="VerbatimChar"/>
        </w:rPr>
        <w:t xml:space="preserve">float</w:t>
      </w:r>
      <w:r>
        <w:t xml:space="preserve"> </w:t>
      </w:r>
      <w:r>
        <w:t xml:space="preserve">literal: just like a</w:t>
      </w:r>
      <w:r>
        <w:t xml:space="preserve"> </w:t>
      </w:r>
      <w:r>
        <w:rPr>
          <w:rStyle w:val="VerbatimChar"/>
        </w:rPr>
        <w:t xml:space="preserve">double</w:t>
      </w:r>
      <w:r>
        <w:t xml:space="preserve"> </w:t>
      </w:r>
      <w:r>
        <w:t xml:space="preserve">literal but with the suffix</w:t>
      </w:r>
      <w:r>
        <w:t xml:space="preserve"> </w:t>
      </w:r>
      <w:r>
        <w:rPr>
          <w:rStyle w:val="VerbatimChar"/>
        </w:rPr>
        <w:t xml:space="preserve">f</w:t>
      </w:r>
      <w:r>
        <w:t xml:space="preserve"> </w:t>
      </w:r>
      <w:r>
        <w:t xml:space="preserve">or</w:t>
      </w:r>
      <w:r>
        <w:t xml:space="preserve"> </w:t>
      </w:r>
      <w:r>
        <w:rPr>
          <w:rStyle w:val="VerbatimChar"/>
        </w:rPr>
        <w:t xml:space="preserve">F</w:t>
      </w:r>
      <w:r>
        <w:t xml:space="preserve"> </w:t>
      </w:r>
      <w:r>
        <w:t xml:space="preserve">(for</w:t>
      </w:r>
      <w:r>
        <w:t xml:space="preserve"> </w:t>
      </w:r>
      <w:r>
        <w:t xml:space="preserve">“</w:t>
      </w:r>
      <w:r>
        <w:t xml:space="preserve">float</w:t>
      </w:r>
      <w:r>
        <w:t xml:space="preserve">”</w:t>
      </w:r>
      <w:r>
        <w:t xml:space="preserve">), e.g. </w:t>
      </w:r>
      <w:r>
        <w:rPr>
          <w:rStyle w:val="VerbatimChar"/>
        </w:rPr>
        <w:t xml:space="preserve">4.5f</w:t>
      </w:r>
    </w:p>
    <w:p>
      <w:pPr>
        <w:pStyle w:val="Compact"/>
        <w:numPr>
          <w:ilvl w:val="1"/>
          <w:numId w:val="1009"/>
        </w:numPr>
      </w:pPr>
      <w:r>
        <w:rPr>
          <w:rStyle w:val="VerbatimChar"/>
        </w:rPr>
        <w:t xml:space="preserve">decimal</w:t>
      </w:r>
      <w:r>
        <w:t xml:space="preserve"> </w:t>
      </w:r>
      <w:r>
        <w:t xml:space="preserve">literal: just like a</w:t>
      </w:r>
      <w:r>
        <w:t xml:space="preserve"> </w:t>
      </w:r>
      <w:r>
        <w:rPr>
          <w:rStyle w:val="VerbatimChar"/>
        </w:rPr>
        <w:t xml:space="preserve">double</w:t>
      </w:r>
      <w:r>
        <w:t xml:space="preserve"> </w:t>
      </w:r>
      <w:r>
        <w:t xml:space="preserve">literal but with the suffix</w:t>
      </w:r>
      <w:r>
        <w:t xml:space="preserve"> </w:t>
      </w:r>
      <w:r>
        <w:rPr>
          <w:rStyle w:val="VerbatimChar"/>
        </w:rPr>
        <w:t xml:space="preserve">m</w:t>
      </w:r>
      <w:r>
        <w:t xml:space="preserve"> </w:t>
      </w:r>
      <w:r>
        <w:t xml:space="preserve">or</w:t>
      </w:r>
      <w:r>
        <w:t xml:space="preserve"> </w:t>
      </w:r>
      <w:r>
        <w:rPr>
          <w:rStyle w:val="VerbatimChar"/>
        </w:rPr>
        <w:t xml:space="preserve">M</w:t>
      </w:r>
      <w:r>
        <w:t xml:space="preserve">(for</w:t>
      </w:r>
      <w:r>
        <w:t xml:space="preserve"> </w:t>
      </w:r>
      <w:r>
        <w:t xml:space="preserve">“</w:t>
      </w:r>
      <w:r>
        <w:t xml:space="preserve">deciMal</w:t>
      </w:r>
      <w:r>
        <w:t xml:space="preserve">”</w:t>
      </w:r>
      <w:r>
        <w:t xml:space="preserve">), e.g. </w:t>
      </w:r>
      <w:r>
        <w:rPr>
          <w:rStyle w:val="VerbatimChar"/>
        </w:rPr>
        <w:t xml:space="preserve">6.01m</w:t>
      </w:r>
    </w:p>
    <w:bookmarkEnd w:id="24"/>
    <w:bookmarkStart w:id="25" w:name="variables-overview"/>
    <w:p>
      <w:pPr>
        <w:pStyle w:val="Heading3"/>
      </w:pPr>
      <w:r>
        <w:t xml:space="preserve">Variables overview</w:t>
      </w:r>
    </w:p>
    <w:p>
      <w:pPr>
        <w:numPr>
          <w:ilvl w:val="0"/>
          <w:numId w:val="1010"/>
        </w:numPr>
      </w:pPr>
      <w:r>
        <w:t xml:space="preserve">Variables store data that can</w:t>
      </w:r>
      <w:r>
        <w:t xml:space="preserve"> </w:t>
      </w:r>
      <w:r>
        <w:rPr>
          <w:i/>
          <w:iCs/>
        </w:rPr>
        <w:t xml:space="preserve">vary</w:t>
      </w:r>
      <w:r>
        <w:t xml:space="preserve"> </w:t>
      </w:r>
      <w:r>
        <w:t xml:space="preserve">(change) during the program’s execution</w:t>
      </w:r>
    </w:p>
    <w:p>
      <w:pPr>
        <w:numPr>
          <w:ilvl w:val="0"/>
          <w:numId w:val="1010"/>
        </w:numPr>
      </w:pPr>
      <w:r>
        <w:t xml:space="preserve">They have a type, just like literals, and also a name</w:t>
      </w:r>
    </w:p>
    <w:p>
      <w:pPr>
        <w:numPr>
          <w:ilvl w:val="0"/>
          <w:numId w:val="1010"/>
        </w:numPr>
      </w:pPr>
      <w:r>
        <w:t xml:space="preserve">You can use literals to write data that gets stored in variables</w:t>
      </w:r>
    </w:p>
    <w:p>
      <w:pPr>
        <w:numPr>
          <w:ilvl w:val="0"/>
          <w:numId w:val="1010"/>
        </w:numPr>
      </w:pPr>
      <w:r>
        <w:t xml:space="preserve">Sample program with variables:</w:t>
      </w:r>
    </w:p>
    <w:p>
      <w:pPr>
        <w:pStyle w:val="SourceCode"/>
        <w:numPr>
          <w:ilvl w:val="0"/>
          <w:numId w:val="1000"/>
        </w:numPr>
      </w:pPr>
      <w:r>
        <w:rPr>
          <w:rStyle w:val="VerbatimChar"/>
        </w:rPr>
        <w:t xml:space="preserve">!include code/snippets/myFirstVariables.cs</w:t>
      </w:r>
    </w:p>
    <w:p>
      <w:pPr>
        <w:numPr>
          <w:ilvl w:val="0"/>
          <w:numId w:val="1000"/>
        </w:numPr>
      </w:pPr>
      <w:r>
        <w:t xml:space="preserve">This program shows three major operations you can do with variables.</w:t>
      </w:r>
    </w:p>
    <w:p>
      <w:pPr>
        <w:pStyle w:val="Compact"/>
        <w:numPr>
          <w:ilvl w:val="1"/>
          <w:numId w:val="1011"/>
        </w:numPr>
      </w:pPr>
      <w:r>
        <w:t xml:space="preserve">First it</w:t>
      </w:r>
      <w:r>
        <w:t xml:space="preserve"> </w:t>
      </w:r>
      <w:r>
        <w:rPr>
          <w:b/>
          <w:bCs/>
        </w:rPr>
        <w:t xml:space="preserve">declares</w:t>
      </w:r>
      <w:r>
        <w:t xml:space="preserve"> </w:t>
      </w:r>
      <w:r>
        <w:t xml:space="preserve">two variables, an</w:t>
      </w:r>
      <w:r>
        <w:t xml:space="preserve"> </w:t>
      </w:r>
      <w:r>
        <w:rPr>
          <w:rStyle w:val="VerbatimChar"/>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VerbatimChar"/>
        </w:rPr>
        <w:t xml:space="preserve">string</w:t>
      </w:r>
      <w:r>
        <w:t xml:space="preserve">-type variable named</w:t>
      </w:r>
      <w:r>
        <w:t xml:space="preserve"> </w:t>
      </w:r>
      <w:r>
        <w:t xml:space="preserve">“</w:t>
      </w:r>
      <w:r>
        <w:t xml:space="preserve">myName</w:t>
      </w:r>
      <w:r>
        <w:t xml:space="preserve">”</w:t>
      </w:r>
    </w:p>
    <w:p>
      <w:pPr>
        <w:pStyle w:val="Compact"/>
        <w:numPr>
          <w:ilvl w:val="1"/>
          <w:numId w:val="1011"/>
        </w:numPr>
      </w:pPr>
      <w:r>
        <w:t xml:space="preserve">Then, it</w:t>
      </w:r>
      <w:r>
        <w:t xml:space="preserve"> </w:t>
      </w:r>
      <w:r>
        <w:rPr>
          <w:b/>
          <w:bCs/>
        </w:rPr>
        <w:t xml:space="preserve">assigns</w:t>
      </w:r>
      <w:r>
        <w:t xml:space="preserve"> </w:t>
      </w:r>
      <w:r>
        <w:t xml:space="preserve">values to each of those variables, using literals of the same type.</w:t>
      </w:r>
      <w:r>
        <w:t xml:space="preserve"> </w:t>
      </w:r>
      <w:r>
        <w:rPr>
          <w:rStyle w:val="VerbatimChar"/>
        </w:rPr>
        <w:t xml:space="preserve">myAge</w:t>
      </w:r>
      <w:r>
        <w:t xml:space="preserve"> </w:t>
      </w:r>
      <w:r>
        <w:t xml:space="preserve">is assigned the value 29, using the</w:t>
      </w:r>
      <w:r>
        <w:t xml:space="preserve"> </w:t>
      </w:r>
      <w:r>
        <w:rPr>
          <w:rStyle w:val="VerbatimChar"/>
        </w:rPr>
        <w:t xml:space="preserve">int</w:t>
      </w:r>
      <w:r>
        <w:t xml:space="preserve"> </w:t>
      </w:r>
      <w:r>
        <w:t xml:space="preserve">literal</w:t>
      </w:r>
      <w:r>
        <w:t xml:space="preserve"> </w:t>
      </w:r>
      <w:r>
        <w:rPr>
          <w:rStyle w:val="VerbatimChar"/>
        </w:rPr>
        <w:t xml:space="preserve">29</w:t>
      </w:r>
      <w:r>
        <w:t xml:space="preserve">, and</w:t>
      </w:r>
      <w:r>
        <w:t xml:space="preserve"> </w:t>
      </w:r>
      <w:r>
        <w:rPr>
          <w:rStyle w:val="VerbatimChar"/>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VerbatimChar"/>
        </w:rPr>
        <w:t xml:space="preserve">string</w:t>
      </w:r>
      <w:r>
        <w:t xml:space="preserve"> </w:t>
      </w:r>
      <w:r>
        <w:t xml:space="preserve">literal</w:t>
      </w:r>
      <w:r>
        <w:t xml:space="preserve"> </w:t>
      </w:r>
      <w:r>
        <w:rPr>
          <w:rStyle w:val="VerbatimChar"/>
        </w:rPr>
        <w:t xml:space="preserve">"Edward"</w:t>
      </w:r>
    </w:p>
    <w:p>
      <w:pPr>
        <w:pStyle w:val="Compact"/>
        <w:numPr>
          <w:ilvl w:val="1"/>
          <w:numId w:val="1011"/>
        </w:numPr>
      </w:pPr>
      <w:r>
        <w:t xml:space="preserve">Finally, it</w:t>
      </w:r>
      <w:r>
        <w:t xml:space="preserve"> </w:t>
      </w:r>
      <w:r>
        <w:rPr>
          <w:b/>
          <w:bCs/>
        </w:rPr>
        <w:t xml:space="preserve">displays</w:t>
      </w:r>
      <w:r>
        <w:t xml:space="preserve"> </w:t>
      </w:r>
      <w:r>
        <w:t xml:space="preserve">the current value of each variable by using the</w:t>
      </w:r>
      <w:r>
        <w:t xml:space="preserve"> </w:t>
      </w:r>
      <w:r>
        <w:rPr>
          <w:rStyle w:val="VerbatimChar"/>
        </w:rPr>
        <w:t xml:space="preserve">Console.WriteLine</w:t>
      </w:r>
      <w:r>
        <w:t xml:space="preserve"> </w:t>
      </w:r>
      <w:r>
        <w:t xml:space="preserve">method and</w:t>
      </w:r>
      <w:r>
        <w:t xml:space="preserve"> </w:t>
      </w:r>
      <w:r>
        <w:rPr>
          <w:b/>
          <w:bCs/>
        </w:rPr>
        <w:t xml:space="preserve">string interpolation</w:t>
      </w:r>
      <w:r>
        <w:t xml:space="preserve">, in which the values of variables are inserted into a string by writing their names with some special syntax (a</w:t>
      </w:r>
      <w:r>
        <w:t xml:space="preserve"> </w:t>
      </w:r>
      <w:r>
        <w:rPr>
          <w:rStyle w:val="VerbatimChar"/>
        </w:rPr>
        <w:t xml:space="preserve">$</w:t>
      </w:r>
      <w:r>
        <w:t xml:space="preserve"> </w:t>
      </w:r>
      <w:r>
        <w:t xml:space="preserve">character at the beginning of the string, and braces around the variable names)</w:t>
      </w:r>
    </w:p>
    <w:bookmarkEnd w:id="25"/>
    <w:bookmarkEnd w:id="26"/>
    <w:bookmarkStart w:id="33" w:name="variable-operations"/>
    <w:p>
      <w:pPr>
        <w:pStyle w:val="Heading2"/>
      </w:pPr>
      <w:r>
        <w:t xml:space="preserve">Variable Operations</w:t>
      </w:r>
    </w:p>
    <w:bookmarkStart w:id="27" w:name="declaration"/>
    <w:p>
      <w:pPr>
        <w:pStyle w:val="Heading3"/>
      </w:pPr>
      <w:r>
        <w:t xml:space="preserve">Declaration</w:t>
      </w:r>
    </w:p>
    <w:p>
      <w:pPr>
        <w:pStyle w:val="Compact"/>
        <w:numPr>
          <w:ilvl w:val="0"/>
          <w:numId w:val="1012"/>
        </w:numPr>
      </w:pPr>
      <w:r>
        <w:t xml:space="preserve">This is when you specify the</w:t>
      </w:r>
      <w:r>
        <w:t xml:space="preserve"> </w:t>
      </w:r>
      <w:r>
        <w:rPr>
          <w:i/>
          <w:iCs/>
        </w:rPr>
        <w:t xml:space="preserve">name</w:t>
      </w:r>
      <w:r>
        <w:t xml:space="preserve"> </w:t>
      </w:r>
      <w:r>
        <w:t xml:space="preserve">of a variable and its</w:t>
      </w:r>
      <w:r>
        <w:t xml:space="preserve"> </w:t>
      </w:r>
      <w:r>
        <w:rPr>
          <w:i/>
          <w:iCs/>
        </w:rPr>
        <w:t xml:space="preserve">type</w:t>
      </w:r>
    </w:p>
    <w:p>
      <w:pPr>
        <w:pStyle w:val="Compact"/>
        <w:numPr>
          <w:ilvl w:val="0"/>
          <w:numId w:val="1012"/>
        </w:numPr>
      </w:pPr>
      <w:r>
        <w:t xml:space="preserve">The syntax is the type keyword, a space, the name of the variable, then a semi-colon.</w:t>
      </w:r>
    </w:p>
    <w:p>
      <w:pPr>
        <w:pStyle w:val="Compact"/>
        <w:numPr>
          <w:ilvl w:val="0"/>
          <w:numId w:val="1012"/>
        </w:numPr>
      </w:pPr>
      <w:r>
        <w:t xml:space="preserve">Examples:</w:t>
      </w:r>
      <w:r>
        <w:t xml:space="preserve"> </w:t>
      </w:r>
      <w:r>
        <w:rPr>
          <w:rStyle w:val="VerbatimChar"/>
        </w:rPr>
        <w:t xml:space="preserve">int myAge;</w:t>
      </w:r>
      <w:r>
        <w:t xml:space="preserve">,</w:t>
      </w:r>
      <w:r>
        <w:t xml:space="preserve"> </w:t>
      </w:r>
      <w:r>
        <w:rPr>
          <w:rStyle w:val="VerbatimChar"/>
        </w:rPr>
        <w:t xml:space="preserve">string myName;</w:t>
      </w:r>
      <w:r>
        <w:t xml:space="preserve">,</w:t>
      </w:r>
      <w:r>
        <w:t xml:space="preserve"> </w:t>
      </w:r>
      <w:r>
        <w:rPr>
          <w:rStyle w:val="VerbatimChar"/>
        </w:rPr>
        <w:t xml:space="preserve">double winChance;</w:t>
      </w:r>
      <w:r>
        <w:t xml:space="preserve">.</w:t>
      </w:r>
    </w:p>
    <w:p>
      <w:pPr>
        <w:pStyle w:val="Compact"/>
        <w:numPr>
          <w:ilvl w:val="0"/>
          <w:numId w:val="1012"/>
        </w:numPr>
      </w:pPr>
      <w:r>
        <w:t xml:space="preserve">A variable name is an identifier, so it should follow the rules and conventions</w:t>
      </w:r>
    </w:p>
    <w:p>
      <w:pPr>
        <w:pStyle w:val="Compact"/>
        <w:numPr>
          <w:ilvl w:val="1"/>
          <w:numId w:val="1013"/>
        </w:numPr>
      </w:pPr>
      <w:r>
        <w:t xml:space="preserve">Can only contain letters and numbers</w:t>
      </w:r>
    </w:p>
    <w:p>
      <w:pPr>
        <w:pStyle w:val="Compact"/>
        <w:numPr>
          <w:ilvl w:val="1"/>
          <w:numId w:val="1013"/>
        </w:numPr>
      </w:pPr>
      <w:r>
        <w:t xml:space="preserve">Must be unique among all variable, method, and class names</w:t>
      </w:r>
    </w:p>
    <w:p>
      <w:pPr>
        <w:pStyle w:val="Compact"/>
        <w:numPr>
          <w:ilvl w:val="1"/>
          <w:numId w:val="1013"/>
        </w:numPr>
      </w:pPr>
      <w:r>
        <w:t xml:space="preserve">Should use CamelCase if it contains multiple words</w:t>
      </w:r>
    </w:p>
    <w:p>
      <w:pPr>
        <w:pStyle w:val="Compact"/>
        <w:numPr>
          <w:ilvl w:val="0"/>
          <w:numId w:val="1012"/>
        </w:numPr>
      </w:pPr>
      <w:r>
        <w:t xml:space="preserve">Note that the variable’s type is not part of its name: two variables cannot have the same name</w:t>
      </w:r>
      <w:r>
        <w:t xml:space="preserve"> </w:t>
      </w:r>
      <w:r>
        <w:rPr>
          <w:i/>
          <w:iCs/>
        </w:rPr>
        <w:t xml:space="preserve">even if</w:t>
      </w:r>
      <w:r>
        <w:t xml:space="preserve"> </w:t>
      </w:r>
      <w:r>
        <w:t xml:space="preserve">they are different types</w:t>
      </w:r>
    </w:p>
    <w:p>
      <w:pPr>
        <w:pStyle w:val="Compact"/>
        <w:numPr>
          <w:ilvl w:val="0"/>
          <w:numId w:val="1012"/>
        </w:numPr>
      </w:pPr>
      <w:r>
        <w:t xml:space="preserve">Multiple variables can be declared in the same statement:</w:t>
      </w:r>
      <w:r>
        <w:t xml:space="preserve"> </w:t>
      </w:r>
      <w:r>
        <w:rPr>
          <w:rStyle w:val="VerbatimChar"/>
        </w:rPr>
        <w:t xml:space="preserve">string myFirstName, myLastName;</w:t>
      </w:r>
      <w:r>
        <w:t xml:space="preserve"> </w:t>
      </w:r>
      <w:r>
        <w:t xml:space="preserve">would declare</w:t>
      </w:r>
      <w:r>
        <w:t xml:space="preserve"> </w:t>
      </w:r>
      <w:r>
        <w:rPr>
          <w:i/>
          <w:iCs/>
        </w:rPr>
        <w:t xml:space="preserve">two</w:t>
      </w:r>
      <w:r>
        <w:t xml:space="preserve"> </w:t>
      </w:r>
      <w:r>
        <w:t xml:space="preserve">strings called respectively</w:t>
      </w:r>
      <w:r>
        <w:t xml:space="preserve"> </w:t>
      </w:r>
      <w:r>
        <w:rPr>
          <w:rStyle w:val="VerbatimChar"/>
        </w:rPr>
        <w:t xml:space="preserve">myFirstName</w:t>
      </w:r>
      <w:r>
        <w:t xml:space="preserve"> </w:t>
      </w:r>
      <w:r>
        <w:t xml:space="preserve">and</w:t>
      </w:r>
      <w:r>
        <w:t xml:space="preserve"> </w:t>
      </w:r>
      <w:r>
        <w:rPr>
          <w:rStyle w:val="VerbatimChar"/>
        </w:rPr>
        <w:t xml:space="preserve">myLastName</w:t>
      </w:r>
    </w:p>
    <w:bookmarkEnd w:id="27"/>
    <w:bookmarkStart w:id="28" w:name="assignment"/>
    <w:p>
      <w:pPr>
        <w:pStyle w:val="Heading3"/>
      </w:pPr>
      <w:r>
        <w:t xml:space="preserve">Assignment</w:t>
      </w:r>
    </w:p>
    <w:p>
      <w:pPr>
        <w:pStyle w:val="Compact"/>
        <w:numPr>
          <w:ilvl w:val="0"/>
          <w:numId w:val="1014"/>
        </w:numPr>
      </w:pPr>
      <w:r>
        <w:t xml:space="preserve">The act of changing the value of a variable</w:t>
      </w:r>
    </w:p>
    <w:p>
      <w:pPr>
        <w:pStyle w:val="Compact"/>
        <w:numPr>
          <w:ilvl w:val="0"/>
          <w:numId w:val="1014"/>
        </w:numPr>
      </w:pPr>
      <w:r>
        <w:t xml:space="preserve">Uses the symbol</w:t>
      </w:r>
      <w:r>
        <w:t xml:space="preserve"> </w:t>
      </w:r>
      <w:r>
        <w:rPr>
          <w:rStyle w:val="VerbatimChar"/>
        </w:rPr>
        <w:t xml:space="preserve">=</w:t>
      </w:r>
      <w:r>
        <w:t xml:space="preserve">, which is the</w:t>
      </w:r>
      <w:r>
        <w:t xml:space="preserve"> </w:t>
      </w:r>
      <w:r>
        <w:rPr>
          <w:i/>
          <w:iCs/>
        </w:rPr>
        <w:t xml:space="preserve">assignment operator</w:t>
      </w:r>
      <w:r>
        <w:t xml:space="preserve">, not a statement of equality – it does not mean</w:t>
      </w:r>
      <w:r>
        <w:t xml:space="preserve"> </w:t>
      </w:r>
      <w:r>
        <w:t xml:space="preserve">“</w:t>
      </w:r>
      <w:r>
        <w:t xml:space="preserve">equals</w:t>
      </w:r>
      <w:r>
        <w:t xml:space="preserve">”</w:t>
      </w:r>
    </w:p>
    <w:p>
      <w:pPr>
        <w:pStyle w:val="Compact"/>
        <w:numPr>
          <w:ilvl w:val="0"/>
          <w:numId w:val="1014"/>
        </w:numPr>
      </w:pPr>
      <w:r>
        <w:t xml:space="preserve">Direction of assignment is</w:t>
      </w:r>
      <w:r>
        <w:t xml:space="preserve"> </w:t>
      </w:r>
      <w:r>
        <w:rPr>
          <w:b/>
          <w:bCs/>
        </w:rPr>
        <w:t xml:space="preserve">right to left</w:t>
      </w:r>
      <w:r>
        <w:t xml:space="preserve">: the variable goes on the left side of the</w:t>
      </w:r>
      <w:r>
        <w:t xml:space="preserve"> </w:t>
      </w:r>
      <w:r>
        <w:rPr>
          <w:rStyle w:val="VerbatimChar"/>
        </w:rPr>
        <w:t xml:space="preserve">=</w:t>
      </w:r>
      <w:r>
        <w:t xml:space="preserve"> </w:t>
      </w:r>
      <w:r>
        <w:t xml:space="preserve">symbol, and its new value goes on the right</w:t>
      </w:r>
    </w:p>
    <w:p>
      <w:pPr>
        <w:pStyle w:val="Compact"/>
        <w:numPr>
          <w:ilvl w:val="0"/>
          <w:numId w:val="1014"/>
        </w:numPr>
      </w:pPr>
      <w:r>
        <w:t xml:space="preserve">Syntax:</w:t>
      </w:r>
      <w:r>
        <w:t xml:space="preserve"> </w:t>
      </w:r>
      <w:r>
        <w:rPr>
          <w:rStyle w:val="VerbatimChar"/>
        </w:rPr>
        <w:t xml:space="preserve">variable_name = value;</w:t>
      </w:r>
    </w:p>
    <w:p>
      <w:pPr>
        <w:pStyle w:val="Compact"/>
        <w:numPr>
          <w:ilvl w:val="0"/>
          <w:numId w:val="1014"/>
        </w:numPr>
      </w:pPr>
      <w:r>
        <w:t xml:space="preserve">Example:</w:t>
      </w:r>
      <w:r>
        <w:t xml:space="preserve"> </w:t>
      </w:r>
      <w:r>
        <w:rPr>
          <w:rStyle w:val="VerbatimChar"/>
        </w:rPr>
        <w:t xml:space="preserve">myAge = 29;</w:t>
      </w:r>
    </w:p>
    <w:p>
      <w:pPr>
        <w:pStyle w:val="Compact"/>
        <w:numPr>
          <w:ilvl w:val="0"/>
          <w:numId w:val="1014"/>
        </w:numPr>
      </w:pPr>
      <w:r>
        <w:t xml:space="preserve">Value</w:t>
      </w:r>
      <w:r>
        <w:t xml:space="preserve"> </w:t>
      </w:r>
      <w:r>
        <w:rPr>
          <w:i/>
          <w:iCs/>
        </w:rPr>
        <w:t xml:space="preserve">must</w:t>
      </w:r>
      <w:r>
        <w:t xml:space="preserve"> </w:t>
      </w:r>
      <w:r>
        <w:t xml:space="preserve">match the type of the variable. If</w:t>
      </w:r>
      <w:r>
        <w:t xml:space="preserve"> </w:t>
      </w:r>
      <w:r>
        <w:rPr>
          <w:rStyle w:val="VerbatimChar"/>
        </w:rPr>
        <w:t xml:space="preserve">myAge</w:t>
      </w:r>
      <w:r>
        <w:t xml:space="preserve"> </w:t>
      </w:r>
      <w:r>
        <w:t xml:space="preserve">was declared as an</w:t>
      </w:r>
      <w:r>
        <w:t xml:space="preserve"> </w:t>
      </w:r>
      <w:r>
        <w:rPr>
          <w:rStyle w:val="VerbatimChar"/>
        </w:rPr>
        <w:t xml:space="preserve">int</w:t>
      </w:r>
      <w:r>
        <w:t xml:space="preserve">-type variable, you cannot write</w:t>
      </w:r>
      <w:r>
        <w:t xml:space="preserve"> </w:t>
      </w:r>
      <w:r>
        <w:rPr>
          <w:rStyle w:val="VerbatimChar"/>
        </w:rPr>
        <w:t xml:space="preserve">myAge = "29";</w:t>
      </w:r>
      <w:r>
        <w:t xml:space="preserve"> </w:t>
      </w:r>
      <w:r>
        <w:t xml:space="preserve">because</w:t>
      </w:r>
      <w:r>
        <w:t xml:space="preserve"> </w:t>
      </w:r>
      <w:r>
        <w:rPr>
          <w:rStyle w:val="VerbatimChar"/>
        </w:rPr>
        <w:t xml:space="preserve">"29"</w:t>
      </w:r>
      <w:r>
        <w:t xml:space="preserve"> </w:t>
      </w:r>
      <w:r>
        <w:t xml:space="preserve">is a</w:t>
      </w:r>
      <w:r>
        <w:t xml:space="preserve"> </w:t>
      </w:r>
      <w:r>
        <w:rPr>
          <w:rStyle w:val="VerbatimChar"/>
        </w:rPr>
        <w:t xml:space="preserve">string</w:t>
      </w:r>
    </w:p>
    <w:bookmarkEnd w:id="28"/>
    <w:bookmarkStart w:id="30" w:name="initialization-declaration-assignment"/>
    <w:p>
      <w:pPr>
        <w:pStyle w:val="Heading3"/>
      </w:pPr>
      <w:r>
        <w:t xml:space="preserve">Initialization (Declaration + Assignment)</w:t>
      </w:r>
    </w:p>
    <w:p>
      <w:pPr>
        <w:pStyle w:val="Compact"/>
        <w:numPr>
          <w:ilvl w:val="0"/>
          <w:numId w:val="1015"/>
        </w:numPr>
      </w:pPr>
      <w:r>
        <w:t xml:space="preserve">Initialization statement combines declaration and assignment in one single statement (it is just a shortcut, a.k.a. some</w:t>
      </w:r>
      <w:r>
        <w:t xml:space="preserve"> </w:t>
      </w:r>
      <w:hyperlink r:id="rId29">
        <w:r>
          <w:rPr>
            <w:rStyle w:val="Hyperlink"/>
          </w:rPr>
          <w:t xml:space="preserve">“</w:t>
        </w:r>
        <w:r>
          <w:rPr>
            <w:rStyle w:val="Hyperlink"/>
          </w:rPr>
          <w:t xml:space="preserve">syntactical sugar</w:t>
        </w:r>
        <w:r>
          <w:rPr>
            <w:rStyle w:val="Hyperlink"/>
          </w:rPr>
          <w:t xml:space="preserve">”</w:t>
        </w:r>
      </w:hyperlink>
      <w:r>
        <w:t xml:space="preserve">, and not something new)</w:t>
      </w:r>
    </w:p>
    <w:p>
      <w:pPr>
        <w:pStyle w:val="Compact"/>
        <w:numPr>
          <w:ilvl w:val="0"/>
          <w:numId w:val="1015"/>
        </w:numPr>
      </w:pPr>
      <w:r>
        <w:t xml:space="preserve">Creates a new variable and also gives it an initial value</w:t>
      </w:r>
    </w:p>
    <w:p>
      <w:pPr>
        <w:pStyle w:val="Compact"/>
        <w:numPr>
          <w:ilvl w:val="0"/>
          <w:numId w:val="1015"/>
        </w:numPr>
      </w:pPr>
      <w:r>
        <w:t xml:space="preserve">The syntax is the datatype of the variable, the name of the variable, the</w:t>
      </w:r>
      <w:r>
        <w:t xml:space="preserve"> </w:t>
      </w:r>
      <w:r>
        <w:rPr>
          <w:rStyle w:val="VerbatimChar"/>
        </w:rPr>
        <w:t xml:space="preserve">=</w:t>
      </w:r>
      <w:r>
        <w:t xml:space="preserve"> </w:t>
      </w:r>
      <w:r>
        <w:t xml:space="preserve">sign, the value we want to store, and a semi-colon</w:t>
      </w:r>
    </w:p>
    <w:p>
      <w:pPr>
        <w:pStyle w:val="Compact"/>
        <w:numPr>
          <w:ilvl w:val="0"/>
          <w:numId w:val="1015"/>
        </w:numPr>
      </w:pPr>
      <w:r>
        <w:t xml:space="preserve">Example:</w:t>
      </w:r>
      <w:r>
        <w:t xml:space="preserve"> </w:t>
      </w:r>
      <w:r>
        <w:rPr>
          <w:rStyle w:val="VerbatimChar"/>
        </w:rPr>
        <w:t xml:space="preserve">string myName = "Edward";</w:t>
      </w:r>
    </w:p>
    <w:p>
      <w:pPr>
        <w:pStyle w:val="Compact"/>
        <w:numPr>
          <w:ilvl w:val="0"/>
          <w:numId w:val="1015"/>
        </w:numPr>
      </w:pPr>
      <w:r>
        <w:t xml:space="preserve">Can only be used once per variable, since you can only declare a variable once</w:t>
      </w:r>
    </w:p>
    <w:bookmarkEnd w:id="30"/>
    <w:bookmarkStart w:id="31" w:name="assignment-details"/>
    <w:p>
      <w:pPr>
        <w:pStyle w:val="Heading3"/>
      </w:pPr>
      <w:r>
        <w:t xml:space="preserve">Assignment Details</w:t>
      </w:r>
    </w:p>
    <w:p>
      <w:pPr>
        <w:numPr>
          <w:ilvl w:val="0"/>
          <w:numId w:val="1016"/>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
          <w:iCs/>
        </w:rPr>
        <w:t xml:space="preserve">vary</w:t>
      </w:r>
    </w:p>
    <w:p>
      <w:pPr>
        <w:pStyle w:val="Compact"/>
        <w:numPr>
          <w:ilvl w:val="1"/>
          <w:numId w:val="1017"/>
        </w:numPr>
      </w:pPr>
      <w:r>
        <w:t xml:space="preserve">If you initialize a variable with</w:t>
      </w:r>
      <w:r>
        <w:t xml:space="preserve"> </w:t>
      </w:r>
      <w:r>
        <w:rPr>
          <w:rStyle w:val="VerbatimChar"/>
        </w:rPr>
        <w:t xml:space="preserve">int myAge = 29;</w:t>
      </w:r>
      <w:r>
        <w:t xml:space="preserve"> </w:t>
      </w:r>
      <w:r>
        <w:t xml:space="preserve">and then write</w:t>
      </w:r>
      <w:r>
        <w:t xml:space="preserve"> </w:t>
      </w:r>
      <w:r>
        <w:rPr>
          <w:rStyle w:val="VerbatimChar"/>
        </w:rPr>
        <w:t xml:space="preserve">myAge = 30;</w:t>
      </w:r>
      <w:r>
        <w:t xml:space="preserve">, the variable</w:t>
      </w:r>
      <w:r>
        <w:t xml:space="preserve"> </w:t>
      </w:r>
      <w:r>
        <w:rPr>
          <w:rStyle w:val="VerbatimChar"/>
        </w:rPr>
        <w:t xml:space="preserve">myAge</w:t>
      </w:r>
      <w:r>
        <w:t xml:space="preserve"> </w:t>
      </w:r>
      <w:r>
        <w:t xml:space="preserve">now stores the value 30</w:t>
      </w:r>
    </w:p>
    <w:p>
      <w:pPr>
        <w:numPr>
          <w:ilvl w:val="0"/>
          <w:numId w:val="1016"/>
        </w:numPr>
      </w:pPr>
      <w:r>
        <w:t xml:space="preserve">You can assign a variable to another variable: just write a variable name on both sides of the</w:t>
      </w:r>
      <w:r>
        <w:t xml:space="preserve"> </w:t>
      </w:r>
      <w:r>
        <w:rPr>
          <w:rStyle w:val="VerbatimChar"/>
        </w:rPr>
        <w:t xml:space="preserve">=</w:t>
      </w:r>
      <w:r>
        <w:t xml:space="preserve"> </w:t>
      </w:r>
      <w:r>
        <w:t xml:space="preserve">operator</w:t>
      </w:r>
    </w:p>
    <w:p>
      <w:pPr>
        <w:numPr>
          <w:ilvl w:val="1"/>
          <w:numId w:val="1018"/>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18"/>
        </w:numPr>
      </w:pPr>
      <w:r>
        <w:t xml:space="preserve">For example, in this code:</w:t>
      </w:r>
    </w:p>
    <w:p>
      <w:pPr>
        <w:pStyle w:val="SourceCode"/>
        <w:numPr>
          <w:ilvl w:val="1"/>
          <w:numId w:val="1000"/>
        </w:numPr>
      </w:pPr>
      <w:r>
        <w:rPr>
          <w:rStyle w:val="VerbatimChar"/>
        </w:rPr>
        <w:t xml:space="preserve">int a = 12;</w:t>
      </w:r>
      <w:r>
        <w:br/>
      </w:r>
      <w:r>
        <w:rPr>
          <w:rStyle w:val="VerbatimChar"/>
        </w:rPr>
        <w:t xml:space="preserve">int b = a;</w:t>
      </w:r>
      <w:r>
        <w:br/>
      </w:r>
      <w:r>
        <w:rPr>
          <w:rStyle w:val="VerbatimChar"/>
        </w:rPr>
        <w:t xml:space="preserve">a = -5;</w:t>
      </w:r>
    </w:p>
    <w:p>
      <w:pPr>
        <w:numPr>
          <w:ilvl w:val="1"/>
          <w:numId w:val="1000"/>
        </w:numPr>
      </w:pPr>
      <w:r>
        <w:t xml:space="preserve">the variable</w:t>
      </w:r>
      <w:r>
        <w:t xml:space="preserve"> </w:t>
      </w:r>
      <w:r>
        <w:rPr>
          <w:rStyle w:val="VerbatimChar"/>
        </w:rPr>
        <w:t xml:space="preserve">b</w:t>
      </w:r>
      <w:r>
        <w:t xml:space="preserve"> </w:t>
      </w:r>
      <w:r>
        <w:t xml:space="preserve">gets the value 12, because that’s the value that</w:t>
      </w:r>
      <w:r>
        <w:t xml:space="preserve"> </w:t>
      </w:r>
      <w:r>
        <w:rPr>
          <w:rStyle w:val="VerbatimChar"/>
        </w:rPr>
        <w:t xml:space="preserve">a</w:t>
      </w:r>
      <w:r>
        <w:t xml:space="preserve"> </w:t>
      </w:r>
      <w:r>
        <w:t xml:space="preserve">had when the statement</w:t>
      </w:r>
      <w:r>
        <w:t xml:space="preserve"> </w:t>
      </w:r>
      <w:r>
        <w:rPr>
          <w:rStyle w:val="VerbatimChar"/>
        </w:rPr>
        <w:t xml:space="preserve">int b = a</w:t>
      </w:r>
      <w:r>
        <w:t xml:space="preserve"> </w:t>
      </w:r>
      <w:r>
        <w:t xml:space="preserve">was executed. Even though</w:t>
      </w:r>
      <w:r>
        <w:t xml:space="preserve"> </w:t>
      </w:r>
      <w:r>
        <w:rPr>
          <w:rStyle w:val="VerbatimChar"/>
        </w:rPr>
        <w:t xml:space="preserve">a</w:t>
      </w:r>
      <w:r>
        <w:t xml:space="preserve"> </w:t>
      </w:r>
      <w:r>
        <w:t xml:space="preserve">was then changed to -5 afterward,</w:t>
      </w:r>
      <w:r>
        <w:t xml:space="preserve"> </w:t>
      </w:r>
      <w:r>
        <w:rPr>
          <w:rStyle w:val="VerbatimChar"/>
        </w:rPr>
        <w:t xml:space="preserve">b</w:t>
      </w:r>
      <w:r>
        <w:t xml:space="preserve"> </w:t>
      </w:r>
      <w:r>
        <w:t xml:space="preserve">is still</w:t>
      </w:r>
      <w:r>
        <w:t xml:space="preserve"> </w:t>
      </w:r>
      <w:r>
        <w:rPr>
          <w:rStyle w:val="VerbatimChar"/>
        </w:rPr>
        <w:t xml:space="preserve">12</w:t>
      </w:r>
      <w:r>
        <w:t xml:space="preserve">.</w:t>
      </w:r>
    </w:p>
    <w:bookmarkEnd w:id="31"/>
    <w:bookmarkStart w:id="32" w:name="displaying"/>
    <w:p>
      <w:pPr>
        <w:pStyle w:val="Heading3"/>
      </w:pPr>
      <w:r>
        <w:t xml:space="preserve">Displaying</w:t>
      </w:r>
    </w:p>
    <w:p>
      <w:pPr>
        <w:pStyle w:val="Compact"/>
        <w:numPr>
          <w:ilvl w:val="0"/>
          <w:numId w:val="1019"/>
        </w:numPr>
      </w:pPr>
      <w:r>
        <w:t xml:space="preserve">Only text (strings) can be displayed in the console</w:t>
      </w:r>
    </w:p>
    <w:p>
      <w:pPr>
        <w:pStyle w:val="Compact"/>
        <w:numPr>
          <w:ilvl w:val="0"/>
          <w:numId w:val="1019"/>
        </w:numPr>
      </w:pPr>
      <w:r>
        <w:t xml:space="preserve">When we want to print a mixture of text and variables with</w:t>
      </w:r>
      <w:r>
        <w:t xml:space="preserve"> </w:t>
      </w:r>
      <w:r>
        <w:rPr>
          <w:rStyle w:val="VerbatimChar"/>
        </w:rPr>
        <w:t xml:space="preserve">Console.WriteLine</w:t>
      </w:r>
      <w:r>
        <w:t xml:space="preserve">, we need to convert all of them to a string</w:t>
      </w:r>
    </w:p>
    <w:p>
      <w:pPr>
        <w:pStyle w:val="Compact"/>
        <w:numPr>
          <w:ilvl w:val="0"/>
          <w:numId w:val="1019"/>
        </w:numPr>
      </w:pPr>
      <w:r>
        <w:rPr>
          <w:b/>
          <w:bCs/>
        </w:rPr>
        <w:t xml:space="preserve">String interpolation</w:t>
      </w:r>
      <w:r>
        <w:t xml:space="preserve">: a mechanism for converting a variable’s value to a</w:t>
      </w:r>
      <w:r>
        <w:t xml:space="preserve"> </w:t>
      </w:r>
      <w:r>
        <w:rPr>
          <w:rStyle w:val="VerbatimChar"/>
        </w:rPr>
        <w:t xml:space="preserve">string</w:t>
      </w:r>
      <w:r>
        <w:t xml:space="preserve"> </w:t>
      </w:r>
      <w:r>
        <w:t xml:space="preserve">and inserting it into the main string</w:t>
      </w:r>
    </w:p>
    <w:p>
      <w:pPr>
        <w:pStyle w:val="Compact"/>
        <w:numPr>
          <w:ilvl w:val="1"/>
          <w:numId w:val="1020"/>
        </w:numPr>
      </w:pPr>
      <w:r>
        <w:t xml:space="preserve">Syntax:</w:t>
      </w:r>
      <w:r>
        <w:t xml:space="preserve"> </w:t>
      </w:r>
      <w:r>
        <w:rPr>
          <w:rStyle w:val="VerbatimChar"/>
        </w:rPr>
        <w:t xml:space="preserve">$"text {variable} text"</w:t>
      </w:r>
      <w:r>
        <w:t xml:space="preserve"> </w:t>
      </w:r>
      <w:r>
        <w:t xml:space="preserve">– begin with a</w:t>
      </w:r>
      <w:r>
        <w:t xml:space="preserve"> </w:t>
      </w:r>
      <w:r>
        <w:rPr>
          <w:rStyle w:val="VerbatimChar"/>
        </w:rPr>
        <w:t xml:space="preserve">$</w:t>
      </w:r>
      <w:r>
        <w:t xml:space="preserve"> </w:t>
      </w:r>
      <w:r>
        <w:t xml:space="preserve">symbol, then put variable’s name inside brackets within the string</w:t>
      </w:r>
    </w:p>
    <w:p>
      <w:pPr>
        <w:pStyle w:val="Compact"/>
        <w:numPr>
          <w:ilvl w:val="1"/>
          <w:numId w:val="1020"/>
        </w:numPr>
      </w:pPr>
      <w:r>
        <w:t xml:space="preserve">Example:</w:t>
      </w:r>
      <w:r>
        <w:t xml:space="preserve"> </w:t>
      </w:r>
      <w:r>
        <w:rPr>
          <w:rStyle w:val="VerbatimChar"/>
        </w:rPr>
        <w:t xml:space="preserve">$"I am {myAge} years old"</w:t>
      </w:r>
    </w:p>
    <w:p>
      <w:pPr>
        <w:pStyle w:val="Compact"/>
        <w:numPr>
          <w:ilvl w:val="1"/>
          <w:numId w:val="1020"/>
        </w:numPr>
      </w:pPr>
      <w:r>
        <w:t xml:space="preserve">When this line of code is executed, it reads the variable’s current value, converts it to a string (</w:t>
      </w:r>
      <w:r>
        <w:rPr>
          <w:rStyle w:val="VerbatimChar"/>
        </w:rPr>
        <w:t xml:space="preserve">29</w:t>
      </w:r>
      <w:r>
        <w:t xml:space="preserve"> </w:t>
      </w:r>
      <w:r>
        <w:t xml:space="preserve">becomes</w:t>
      </w:r>
      <w:r>
        <w:t xml:space="preserve"> </w:t>
      </w:r>
      <w:r>
        <w:rPr>
          <w:rStyle w:val="VerbatimChar"/>
        </w:rPr>
        <w:t xml:space="preserve">"29"</w:t>
      </w:r>
      <w:r>
        <w:t xml:space="preserve">), and inserts it into the surrounding string</w:t>
      </w:r>
    </w:p>
    <w:p>
      <w:pPr>
        <w:pStyle w:val="Compact"/>
        <w:numPr>
          <w:ilvl w:val="1"/>
          <w:numId w:val="1020"/>
        </w:numPr>
      </w:pPr>
      <w:r>
        <w:t xml:space="preserve">Displayed:</w:t>
      </w:r>
      <w:r>
        <w:t xml:space="preserve"> </w:t>
      </w:r>
      <w:r>
        <w:rPr>
          <w:rStyle w:val="VerbatimChar"/>
        </w:rPr>
        <w:t xml:space="preserve">I am 29 years old</w:t>
      </w:r>
    </w:p>
    <w:p>
      <w:pPr>
        <w:pStyle w:val="Compact"/>
        <w:numPr>
          <w:ilvl w:val="0"/>
          <w:numId w:val="1019"/>
        </w:numPr>
      </w:pPr>
      <w:r>
        <w:t xml:space="preserve">If the argument to</w:t>
      </w:r>
      <w:r>
        <w:t xml:space="preserve"> </w:t>
      </w:r>
      <w:r>
        <w:rPr>
          <w:rStyle w:val="VerbatimChar"/>
        </w:rPr>
        <w:t xml:space="preserve">Console.WriteLine</w:t>
      </w:r>
      <w:r>
        <w:t xml:space="preserve"> </w:t>
      </w:r>
      <w:r>
        <w:t xml:space="preserve">is the name of a variable, it will automatically convert that variable to a</w:t>
      </w:r>
      <w:r>
        <w:t xml:space="preserve"> </w:t>
      </w:r>
      <w:r>
        <w:rPr>
          <w:rStyle w:val="VerbatimChar"/>
        </w:rPr>
        <w:t xml:space="preserve">string</w:t>
      </w:r>
      <w:r>
        <w:t xml:space="preserve"> </w:t>
      </w:r>
      <w:r>
        <w:t xml:space="preserve">before displaying it</w:t>
      </w:r>
    </w:p>
    <w:p>
      <w:pPr>
        <w:pStyle w:val="Compact"/>
        <w:numPr>
          <w:ilvl w:val="0"/>
          <w:numId w:val="1019"/>
        </w:numPr>
      </w:pPr>
      <w:r>
        <w:t xml:space="preserve">For example,</w:t>
      </w:r>
      <w:r>
        <w:t xml:space="preserve"> </w:t>
      </w:r>
      <w:r>
        <w:rPr>
          <w:rStyle w:val="VerbatimChar"/>
        </w:rPr>
        <w:t xml:space="preserve">Console.WriteLine(myAge);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VerbatimChar"/>
        </w:rPr>
        <w:t xml:space="preserve">Console.WriteLine($"{myAge}");</w:t>
      </w:r>
    </w:p>
    <w:p>
      <w:pPr>
        <w:pStyle w:val="Compact"/>
        <w:numPr>
          <w:ilvl w:val="0"/>
          <w:numId w:val="1019"/>
        </w:numPr>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VerbatimChar"/>
        </w:rPr>
        <w:t xml:space="preserve">int</w:t>
      </w:r>
      <w:r>
        <w:t xml:space="preserve">,</w:t>
      </w:r>
      <w:r>
        <w:t xml:space="preserve"> </w:t>
      </w:r>
      <w:r>
        <w:rPr>
          <w:rStyle w:val="VerbatimChar"/>
        </w:rPr>
        <w:t xml:space="preserve">double</w:t>
      </w:r>
      <w:r>
        <w:t xml:space="preserve">, etc.). All built-in C# datatypes come with string conversion methods, but when you write your own data types (classes), you’ll need to write your own string conversions – string interpolation will not magically</w:t>
      </w:r>
      <w:r>
        <w:t xml:space="preserve"> </w:t>
      </w:r>
      <w:r>
        <w:t xml:space="preserve">“</w:t>
      </w:r>
      <w:r>
        <w:t xml:space="preserve">know</w:t>
      </w:r>
      <w:r>
        <w:t xml:space="preserve">”</w:t>
      </w:r>
      <w:r>
        <w:t xml:space="preserve"> </w:t>
      </w:r>
      <w:r>
        <w:t xml:space="preserve">how to convert</w:t>
      </w:r>
      <w:r>
        <w:t xml:space="preserve"> </w:t>
      </w:r>
      <w:r>
        <w:rPr>
          <w:rStyle w:val="VerbatimChar"/>
        </w:rPr>
        <w:t xml:space="preserve">MyClass</w:t>
      </w:r>
      <w:r>
        <w:t xml:space="preserve"> </w:t>
      </w:r>
      <w:r>
        <w:t xml:space="preserve">variables to</w:t>
      </w:r>
      <w:r>
        <w:t xml:space="preserve"> </w:t>
      </w:r>
      <w:r>
        <w:rPr>
          <w:rStyle w:val="VerbatimChar"/>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VerbatimChar"/>
        </w:rPr>
        <w:t xml:space="preserve">int myAge = 10, yourAge, ageDifference;</w:t>
      </w:r>
      <w:r>
        <w:t xml:space="preserve"> </w:t>
      </w:r>
      <w:r>
        <w:t xml:space="preserve">that declares three variables of type</w:t>
      </w:r>
      <w:r>
        <w:t xml:space="preserve"> </w:t>
      </w:r>
      <w:r>
        <w:rPr>
          <w:rStyle w:val="VerbatimChar"/>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32"/>
    <w:bookmarkEnd w:id="33"/>
    <w:bookmarkStart w:id="34" w:name="format-specifiers"/>
    <w:p>
      <w:pPr>
        <w:pStyle w:val="Heading2"/>
      </w:pPr>
      <w:r>
        <w:t xml:space="preserve">Format Specifiers</w:t>
      </w:r>
    </w:p>
    <w:p>
      <w:pPr>
        <w:pStyle w:val="Compact"/>
        <w:numPr>
          <w:ilvl w:val="0"/>
          <w:numId w:val="1021"/>
        </w:numPr>
      </w:pPr>
      <w:r>
        <w:t xml:space="preserve">Formats for displaying numbers</w:t>
      </w:r>
    </w:p>
    <w:p>
      <w:pPr>
        <w:numPr>
          <w:ilvl w:val="1"/>
          <w:numId w:val="1022"/>
        </w:numPr>
      </w:pPr>
      <w:r>
        <w:t xml:space="preserve">There are lots of possible ways to display a number, especially a fraction (how many decimal places to use?)</w:t>
      </w:r>
    </w:p>
    <w:p>
      <w:pPr>
        <w:numPr>
          <w:ilvl w:val="1"/>
          <w:numId w:val="1022"/>
        </w:numPr>
      </w:pPr>
      <w:r>
        <w:t xml:space="preserve">String interpolation has a default way to format numbers, but it might not always be the best</w:t>
      </w:r>
    </w:p>
    <w:p>
      <w:pPr>
        <w:numPr>
          <w:ilvl w:val="1"/>
          <w:numId w:val="1022"/>
        </w:numPr>
      </w:pPr>
      <w:r>
        <w:t xml:space="preserve">For example, consider this program:</w:t>
      </w:r>
    </w:p>
    <w:p>
      <w:pPr>
        <w:pStyle w:val="SourceCode"/>
        <w:numPr>
          <w:ilvl w:val="1"/>
          <w:numId w:val="1000"/>
        </w:numPr>
      </w:pPr>
      <w:r>
        <w:rPr>
          <w:rStyle w:val="VerbatimChar"/>
        </w:rPr>
        <w:t xml:space="preserve">decimal price = 19.99m;</w:t>
      </w:r>
      <w:r>
        <w:br/>
      </w:r>
      <w:r>
        <w:rPr>
          <w:rStyle w:val="VerbatimChar"/>
        </w:rPr>
        <w:t xml:space="preserve">decimal discount = 0.25m;</w:t>
      </w:r>
      <w:r>
        <w:br/>
      </w:r>
      <w:r>
        <w:rPr>
          <w:rStyle w:val="VerbatimChar"/>
        </w:rPr>
        <w:t xml:space="preserve">decimal salePrice = price – discount * price;</w:t>
      </w:r>
      <w:r>
        <w:br/>
      </w:r>
      <w:r>
        <w:rPr>
          <w:rStyle w:val="VerbatimChar"/>
        </w:rPr>
        <w:t xml:space="preserve">Console.WriteLine($"{price} with a discount of " +</w:t>
      </w:r>
      <w:r>
        <w:br/>
      </w:r>
      <w:r>
        <w:rPr>
          <w:rStyle w:val="VerbatimChar"/>
        </w:rPr>
        <w:t xml:space="preserve">    $"{discount} is {salePrice}");</w:t>
      </w:r>
    </w:p>
    <w:p>
      <w:pPr>
        <w:numPr>
          <w:ilvl w:val="1"/>
          <w:numId w:val="1000"/>
        </w:numPr>
      </w:pPr>
      <w:r>
        <w:t xml:space="preserve">It will display this output:</w:t>
      </w:r>
    </w:p>
    <w:p>
      <w:pPr>
        <w:pStyle w:val="SourceCode"/>
        <w:numPr>
          <w:ilvl w:val="1"/>
          <w:numId w:val="1000"/>
        </w:numPr>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 not make sense to show a price with fractional cents (14.9925) – it should be rounded to two decimal places. You might also prefer to display the discount as 25% instead of 0.25, since people usually think of discounts as percentages.</w:t>
      </w:r>
    </w:p>
    <w:p>
      <w:pPr>
        <w:pStyle w:val="Compact"/>
        <w:numPr>
          <w:ilvl w:val="0"/>
          <w:numId w:val="1021"/>
        </w:numPr>
      </w:pPr>
      <w:r>
        <w:t xml:space="preserve">Improving interpolation with format specifiers</w:t>
      </w:r>
    </w:p>
    <w:p>
      <w:pPr>
        <w:numPr>
          <w:ilvl w:val="1"/>
          <w:numId w:val="1023"/>
        </w:numPr>
      </w:pPr>
      <w:r>
        <w:t xml:space="preserve">You can change how numbers are displayed by adding a format specifier to a variable’s name in string interpolation</w:t>
      </w:r>
    </w:p>
    <w:p>
      <w:pPr>
        <w:numPr>
          <w:ilvl w:val="1"/>
          <w:numId w:val="1023"/>
        </w:numPr>
      </w:pPr>
      <w:r>
        <w:rPr>
          <w:b/>
          <w:bCs/>
        </w:rPr>
        <w:t xml:space="preserve">Format specifier</w:t>
      </w:r>
      <w:r>
        <w:t xml:space="preserve">: A special letter indicating how a numeric value should be converted to a string</w:t>
      </w:r>
    </w:p>
    <w:p>
      <w:pPr>
        <w:numPr>
          <w:ilvl w:val="1"/>
          <w:numId w:val="1023"/>
        </w:numPr>
      </w:pPr>
      <w:r>
        <w:t xml:space="preserve">General format is</w:t>
      </w:r>
      <w:r>
        <w:t xml:space="preserve"> </w:t>
      </w:r>
      <w:r>
        <w:rPr>
          <w:rStyle w:val="VerbatimChar"/>
        </w:rPr>
        <w:t xml:space="preserve">{[variable]:[format specifier]}</w:t>
      </w:r>
      <w:r>
        <w:t xml:space="preserve">, e.g. </w:t>
      </w:r>
      <w:r>
        <w:rPr>
          <w:rStyle w:val="VerbatimChar"/>
        </w:rPr>
        <w:t xml:space="preserve">{numVar:N}</w:t>
      </w:r>
    </w:p>
    <w:p>
      <w:pPr>
        <w:numPr>
          <w:ilvl w:val="1"/>
          <w:numId w:val="1023"/>
        </w:numPr>
      </w:pPr>
      <w:r>
        <w:t xml:space="preserve">Common format specifiers:</w:t>
      </w:r>
    </w:p>
    <w:tbl>
      <w:tblPr>
        <w:tblStyle w:val="Table"/>
        <w:tblW w:type="pct" w:w="5000"/>
        <w:jc w:val="left"/>
        <w:tblInd w:w="1440" w:type="dxa"/>
        <w:tblLayout w:type="fixed"/>
        <w:tblLook w:firstRow="1" w:lastRow="0" w:firstColumn="0" w:lastColumn="0" w:noHBand="0" w:noVBand="0" w:val="0020"/>
      </w:tblPr>
      <w:tblGrid>
        <w:gridCol w:w="1545"/>
        <w:gridCol w:w="6374"/>
      </w:tblGrid>
      <w:tr>
        <w:trPr>
          <w:tblHeader w:val="on"/>
        </w:trPr>
        <w:tc>
          <w:tcPr/>
          <w:p>
            <w:pPr>
              <w:pStyle w:val="Compact"/>
              <w:jc w:val="left"/>
            </w:pPr>
            <w:r>
              <w:t xml:space="preserve">Format specifier</w:t>
            </w:r>
          </w:p>
        </w:tc>
        <w:tc>
          <w:tcPr/>
          <w:p>
            <w:pPr>
              <w:pStyle w:val="Compact"/>
              <w:jc w:val="left"/>
            </w:pPr>
            <w:r>
              <w:t xml:space="preserve">Description</w:t>
            </w:r>
          </w:p>
        </w:tc>
      </w:tr>
      <w:tr>
        <w:tc>
          <w:tcPr/>
          <w:p>
            <w:pPr>
              <w:pStyle w:val="Compact"/>
              <w:jc w:val="left"/>
            </w:pPr>
            <w:r>
              <w:t xml:space="preserve">N or n</w:t>
            </w:r>
          </w:p>
        </w:tc>
        <w:tc>
          <w:tcPr/>
          <w:p>
            <w:pPr>
              <w:pStyle w:val="Compact"/>
              <w:jc w:val="left"/>
            </w:pPr>
            <w:r>
              <w:t xml:space="preserve">Adds a thousands separator, displays 2 decimal places (by default)</w:t>
            </w:r>
          </w:p>
        </w:tc>
      </w:tr>
      <w:tr>
        <w:tc>
          <w:tcPr/>
          <w:p>
            <w:pPr>
              <w:pStyle w:val="Compact"/>
              <w:jc w:val="left"/>
            </w:pPr>
            <w:r>
              <w:t xml:space="preserve">E or e</w:t>
            </w:r>
          </w:p>
        </w:tc>
        <w:tc>
          <w:tcPr/>
          <w:p>
            <w:pPr>
              <w:pStyle w:val="Compact"/>
              <w:jc w:val="left"/>
            </w:pPr>
            <w:r>
              <w:t xml:space="preserve">Uses scientific notation, displays 6 decimal places (by default)</w:t>
            </w:r>
          </w:p>
        </w:tc>
      </w:tr>
      <w:tr>
        <w:tc>
          <w:tcPr/>
          <w:p>
            <w:pPr>
              <w:pStyle w:val="Compact"/>
              <w:jc w:val="left"/>
            </w:pPr>
            <w:r>
              <w:t xml:space="preserve">C or c</w:t>
            </w:r>
          </w:p>
        </w:tc>
        <w:tc>
          <w:tcPr/>
          <w:p>
            <w:pPr>
              <w:pStyle w:val="Compact"/>
              <w:jc w:val="left"/>
            </w:pPr>
            <w:r>
              <w:t xml:space="preserve">Formats as currency: Adds a currency symbol, adds thousands separator, displays 2 decimal places (by default)</w:t>
            </w:r>
          </w:p>
        </w:tc>
      </w:tr>
      <w:tr>
        <w:tc>
          <w:tcPr/>
          <w:p>
            <w:pPr>
              <w:pStyle w:val="Compact"/>
              <w:jc w:val="left"/>
            </w:pPr>
            <w:r>
              <w:t xml:space="preserve">P or p</w:t>
            </w:r>
          </w:p>
        </w:tc>
        <w:tc>
          <w:tcPr/>
          <w:p>
            <w:pPr>
              <w:pStyle w:val="Compact"/>
              <w:jc w:val="left"/>
            </w:pPr>
            <w:r>
              <w:t xml:space="preserve">Formats as percentage with 2 decimal places (by default)</w:t>
            </w:r>
          </w:p>
        </w:tc>
      </w:tr>
    </w:tbl>
    <w:p>
      <w:pPr>
        <w:numPr>
          <w:ilvl w:val="1"/>
          <w:numId w:val="1023"/>
        </w:numPr>
      </w:pPr>
      <w:r>
        <w:t xml:space="preserve">Example usage with our</w:t>
      </w:r>
      <w:r>
        <w:t xml:space="preserve"> </w:t>
      </w:r>
      <w:r>
        <w:t xml:space="preserve">“</w:t>
      </w:r>
      <w:r>
        <w:t xml:space="preserve">discount</w:t>
      </w:r>
      <w:r>
        <w:t xml:space="preserve">”</w:t>
      </w:r>
      <w:r>
        <w:t xml:space="preserve"> </w:t>
      </w:r>
      <w:r>
        <w:t xml:space="preserve">program:</w:t>
      </w:r>
    </w:p>
    <w:p>
      <w:pPr>
        <w:pStyle w:val="SourceCode"/>
        <w:numPr>
          <w:ilvl w:val="1"/>
          <w:numId w:val="1000"/>
        </w:numPr>
      </w:pPr>
      <w:r>
        <w:rPr>
          <w:rStyle w:val="VerbatimChar"/>
        </w:rPr>
        <w:t xml:space="preserve">decimal price = 19.99m;</w:t>
      </w:r>
      <w:r>
        <w:br/>
      </w:r>
      <w:r>
        <w:rPr>
          <w:rStyle w:val="VerbatimChar"/>
        </w:rPr>
        <w:t xml:space="preserve">decimal discount = 0.25m;</w:t>
      </w:r>
      <w:r>
        <w:br/>
      </w:r>
      <w:r>
        <w:rPr>
          <w:rStyle w:val="VerbatimChar"/>
        </w:rPr>
        <w:t xml:space="preserve">decimal salePrice = price – discount * price;</w:t>
      </w:r>
      <w:r>
        <w:br/>
      </w:r>
      <w:r>
        <w:rPr>
          <w:rStyle w:val="VerbatimChar"/>
        </w:rPr>
        <w:t xml:space="preserve">Console.WriteLine($"{price:C} with a discount of " +</w:t>
      </w:r>
      <w:r>
        <w:br/>
      </w:r>
      <w:r>
        <w:rPr>
          <w:rStyle w:val="VerbatimChar"/>
        </w:rPr>
        <w:t xml:space="preserve">    $"{discount:P} is {salePrice:C}");</w:t>
      </w:r>
    </w:p>
    <w:p>
      <w:pPr>
        <w:numPr>
          <w:ilvl w:val="1"/>
          <w:numId w:val="1000"/>
        </w:numPr>
      </w:pPr>
      <w:r>
        <w:t xml:space="preserve">will display</w:t>
      </w:r>
    </w:p>
    <w:p>
      <w:pPr>
        <w:pStyle w:val="SourceCode"/>
        <w:numPr>
          <w:ilvl w:val="1"/>
          <w:numId w:val="1000"/>
        </w:numPr>
      </w:pPr>
      <w:r>
        <w:rPr>
          <w:rStyle w:val="VerbatimChar"/>
        </w:rPr>
        <w:t xml:space="preserve">$19.99 with a discount of 25.00% is $14.99</w:t>
      </w:r>
    </w:p>
    <w:p>
      <w:pPr>
        <w:pStyle w:val="Compact"/>
        <w:numPr>
          <w:ilvl w:val="0"/>
          <w:numId w:val="1021"/>
        </w:numPr>
      </w:pPr>
      <w:r>
        <w:t xml:space="preserve">Format specifiers with custom rounding</w:t>
      </w:r>
    </w:p>
    <w:p>
      <w:pPr>
        <w:pStyle w:val="Compact"/>
        <w:numPr>
          <w:ilvl w:val="1"/>
          <w:numId w:val="1024"/>
        </w:numPr>
      </w:pPr>
      <w:r>
        <w:t xml:space="preserve">Each format specifier uses a default number of decimal places, but you can change this with a precision specifier</w:t>
      </w:r>
    </w:p>
    <w:p>
      <w:pPr>
        <w:pStyle w:val="Compact"/>
        <w:numPr>
          <w:ilvl w:val="1"/>
          <w:numId w:val="1024"/>
        </w:numPr>
      </w:pPr>
      <w:r>
        <w:rPr>
          <w:b/>
          <w:bCs/>
        </w:rPr>
        <w:t xml:space="preserve">Precision specifier</w:t>
      </w:r>
      <w:r>
        <w:t xml:space="preserve">: A number added after a format specifier indicating how many digits past the decimal point to display</w:t>
      </w:r>
    </w:p>
    <w:p>
      <w:pPr>
        <w:pStyle w:val="Compact"/>
        <w:numPr>
          <w:ilvl w:val="1"/>
          <w:numId w:val="1024"/>
        </w:numPr>
      </w:pPr>
      <w:r>
        <w:t xml:space="preserve">Format is</w:t>
      </w:r>
      <w:r>
        <w:t xml:space="preserve"> </w:t>
      </w:r>
      <w:r>
        <w:rPr>
          <w:rStyle w:val="VerbatimChar"/>
        </w:rPr>
        <w:t xml:space="preserve">{[variable]:[format specifier][precision specifier]}</w:t>
      </w:r>
      <w:r>
        <w:t xml:space="preserve">, e.g. </w:t>
      </w:r>
      <w:r>
        <w:rPr>
          <w:rStyle w:val="VerbatimChar"/>
        </w:rPr>
        <w:t xml:space="preserve">{numVar:N3}</w:t>
      </w:r>
      <w:r>
        <w:t xml:space="preserve">. Note there is no space or other symbol between the format specifier and the precision specifier, and the number can be more than one digit (</w:t>
      </w:r>
      <w:r>
        <w:rPr>
          <w:rStyle w:val="VerbatimChar"/>
        </w:rPr>
        <w:t xml:space="preserve">{numVar:N12}</w:t>
      </w:r>
      <w:r>
        <w:t xml:space="preserve"> </w:t>
      </w:r>
      <w:r>
        <w:t xml:space="preserve">is valid)</w:t>
      </w:r>
    </w:p>
    <w:p>
      <w:pPr>
        <w:pStyle w:val="Compact"/>
        <w:numPr>
          <w:ilvl w:val="1"/>
          <w:numId w:val="1024"/>
        </w:numPr>
      </w:pPr>
      <w:r>
        <w:t xml:space="preserve">Examples:</w:t>
      </w:r>
    </w:p>
    <w:p>
      <w:pPr>
        <w:numPr>
          <w:ilvl w:val="2"/>
          <w:numId w:val="1025"/>
        </w:numPr>
      </w:pPr>
      <w:r>
        <w:t xml:space="preserve">Given the declarations</w:t>
      </w:r>
    </w:p>
    <w:p>
      <w:pPr>
        <w:pStyle w:val="SourceCode"/>
        <w:numPr>
          <w:ilvl w:val="2"/>
          <w:numId w:val="1000"/>
        </w:numPr>
      </w:pPr>
      <w:r>
        <w:rPr>
          <w:rStyle w:val="VerbatimChar"/>
        </w:rPr>
        <w:t xml:space="preserve">double bigNumber = 1537963.666;</w:t>
      </w:r>
      <w:r>
        <w:br/>
      </w:r>
      <w:r>
        <w:rPr>
          <w:rStyle w:val="VerbatimChar"/>
        </w:rPr>
        <w:t xml:space="preserve">decimal discount = 0.1337m;</w:t>
      </w:r>
    </w:p>
    <w:tbl>
      <w:tblPr>
        <w:tblStyle w:val="Table"/>
        <w:tblW w:type="auto" w:w="0"/>
        <w:jc w:val="left"/>
        <w:tblInd w:w="2160" w:type="dxa"/>
        <w:tblLook w:firstRow="1" w:lastRow="0" w:firstColumn="0" w:lastColumn="0" w:noHBand="0" w:noVBand="0" w:val="0020"/>
      </w:tblPr>
      <w:tblGrid>
        <w:gridCol w:w="3960"/>
        <w:gridCol w:w="3960"/>
      </w:tblGrid>
      <w:tr>
        <w:trPr>
          <w:tblHeader w:val="on"/>
        </w:trPr>
        <w:tc>
          <w:tcPr/>
          <w:p>
            <w:pPr>
              <w:pStyle w:val="Compact"/>
              <w:jc w:val="left"/>
            </w:pPr>
            <w:r>
              <w:t xml:space="preserve">Statement</w:t>
            </w:r>
          </w:p>
        </w:tc>
        <w:tc>
          <w:tcPr/>
          <w:p>
            <w:pPr>
              <w:pStyle w:val="Compact"/>
              <w:jc w:val="left"/>
            </w:pPr>
            <w:r>
              <w:t xml:space="preserve">Display</w:t>
            </w:r>
          </w:p>
        </w:tc>
      </w:tr>
      <w:tr>
        <w:tc>
          <w:tcPr/>
          <w:p>
            <w:pPr>
              <w:pStyle w:val="Compact"/>
              <w:jc w:val="left"/>
            </w:pPr>
            <w:r>
              <w:rPr>
                <w:rStyle w:val="VerbatimChar"/>
              </w:rPr>
              <w:t xml:space="preserve">Console.WriteLine($"{bigNumber:N}");</w:t>
            </w:r>
          </w:p>
        </w:tc>
        <w:tc>
          <w:tcPr/>
          <w:p>
            <w:pPr>
              <w:pStyle w:val="Compact"/>
              <w:jc w:val="left"/>
            </w:pPr>
            <w:r>
              <w:rPr>
                <w:rStyle w:val="VerbatimChar"/>
              </w:rPr>
              <w:t xml:space="preserve">1,537,963.67</w:t>
            </w:r>
          </w:p>
        </w:tc>
      </w:tr>
      <w:tr>
        <w:tc>
          <w:tcPr/>
          <w:p>
            <w:pPr>
              <w:pStyle w:val="Compact"/>
              <w:jc w:val="left"/>
            </w:pPr>
            <w:r>
              <w:rPr>
                <w:rStyle w:val="VerbatimChar"/>
              </w:rPr>
              <w:t xml:space="preserve">Console.WriteLine($"{bigNumber:N3}");</w:t>
            </w:r>
          </w:p>
        </w:tc>
        <w:tc>
          <w:tcPr/>
          <w:p>
            <w:pPr>
              <w:pStyle w:val="Compact"/>
              <w:jc w:val="left"/>
            </w:pPr>
            <w:r>
              <w:rPr>
                <w:rStyle w:val="VerbatimChar"/>
              </w:rPr>
              <w:t xml:space="preserve">1,537,963.666</w:t>
            </w:r>
          </w:p>
        </w:tc>
      </w:tr>
      <w:tr>
        <w:tc>
          <w:tcPr/>
          <w:p>
            <w:pPr>
              <w:pStyle w:val="Compact"/>
              <w:jc w:val="left"/>
            </w:pPr>
            <w:r>
              <w:rPr>
                <w:rStyle w:val="VerbatimChar"/>
              </w:rPr>
              <w:t xml:space="preserve">Console.WriteLine($"{bigNumber:N1}");</w:t>
            </w:r>
          </w:p>
        </w:tc>
        <w:tc>
          <w:tcPr/>
          <w:p>
            <w:pPr>
              <w:pStyle w:val="Compact"/>
              <w:jc w:val="left"/>
            </w:pPr>
            <w:r>
              <w:rPr>
                <w:rStyle w:val="VerbatimChar"/>
              </w:rPr>
              <w:t xml:space="preserve">1,537,963.7</w:t>
            </w:r>
          </w:p>
        </w:tc>
      </w:tr>
      <w:tr>
        <w:tc>
          <w:tcPr/>
          <w:p>
            <w:pPr>
              <w:pStyle w:val="Compact"/>
              <w:jc w:val="left"/>
            </w:pPr>
            <w:r>
              <w:rPr>
                <w:rStyle w:val="VerbatimChar"/>
              </w:rPr>
              <w:t xml:space="preserve">Console.WriteLine($"{discount:P1}");</w:t>
            </w:r>
          </w:p>
        </w:tc>
        <w:tc>
          <w:tcPr/>
          <w:p>
            <w:pPr>
              <w:pStyle w:val="Compact"/>
              <w:jc w:val="left"/>
            </w:pPr>
            <w:r>
              <w:rPr>
                <w:rStyle w:val="VerbatimChar"/>
              </w:rPr>
              <w:t xml:space="preserve">13.4%</w:t>
            </w:r>
          </w:p>
        </w:tc>
      </w:tr>
      <w:tr>
        <w:tc>
          <w:tcPr/>
          <w:p>
            <w:pPr>
              <w:pStyle w:val="Compact"/>
              <w:jc w:val="left"/>
            </w:pPr>
            <w:r>
              <w:rPr>
                <w:rStyle w:val="VerbatimChar"/>
              </w:rPr>
              <w:t xml:space="preserve">Console.WriteLine($"{discount:P4}");</w:t>
            </w:r>
          </w:p>
        </w:tc>
        <w:tc>
          <w:tcPr/>
          <w:p>
            <w:pPr>
              <w:pStyle w:val="Compact"/>
              <w:jc w:val="left"/>
            </w:pPr>
            <w:r>
              <w:rPr>
                <w:rStyle w:val="VerbatimChar"/>
              </w:rPr>
              <w:t xml:space="preserve">13.3700%</w:t>
            </w:r>
          </w:p>
        </w:tc>
      </w:tr>
      <w:tr>
        <w:tc>
          <w:tcPr/>
          <w:p>
            <w:pPr>
              <w:pStyle w:val="Compact"/>
              <w:jc w:val="left"/>
            </w:pPr>
            <w:r>
              <w:rPr>
                <w:rStyle w:val="VerbatimChar"/>
              </w:rPr>
              <w:t xml:space="preserve">Console.WriteLine($"{bigNumber:E}");</w:t>
            </w:r>
          </w:p>
        </w:tc>
        <w:tc>
          <w:tcPr/>
          <w:p>
            <w:pPr>
              <w:pStyle w:val="Compact"/>
              <w:jc w:val="left"/>
            </w:pPr>
            <w:r>
              <w:rPr>
                <w:rStyle w:val="VerbatimChar"/>
              </w:rPr>
              <w:t xml:space="preserve">1.537964E+006</w:t>
            </w:r>
          </w:p>
        </w:tc>
      </w:tr>
      <w:tr>
        <w:tc>
          <w:tcPr/>
          <w:p>
            <w:pPr>
              <w:pStyle w:val="Compact"/>
              <w:jc w:val="left"/>
            </w:pPr>
            <w:r>
              <w:rPr>
                <w:rStyle w:val="VerbatimChar"/>
              </w:rPr>
              <w:t xml:space="preserve">Console.WriteLine($"{bigNumber:E2}");</w:t>
            </w:r>
          </w:p>
        </w:tc>
        <w:tc>
          <w:tcPr/>
          <w:p>
            <w:pPr>
              <w:pStyle w:val="Compact"/>
              <w:jc w:val="left"/>
            </w:pPr>
            <w:r>
              <w:rPr>
                <w:rStyle w:val="VerbatimChar"/>
              </w:rPr>
              <w:t xml:space="preserve">1.54E+006</w:t>
            </w:r>
          </w:p>
        </w:tc>
      </w:tr>
    </w:tbl>
    <w:bookmarkEnd w:id="34"/>
    <w:bookmarkStart w:id="37" w:name="variables-in-memory"/>
    <w:p>
      <w:pPr>
        <w:pStyle w:val="Heading2"/>
      </w:pPr>
      <w:r>
        <w:t xml:space="preserve">Variables in Memory</w:t>
      </w:r>
    </w:p>
    <w:p>
      <w:pPr>
        <w:pStyle w:val="Compact"/>
        <w:numPr>
          <w:ilvl w:val="0"/>
          <w:numId w:val="1026"/>
        </w:numPr>
      </w:pPr>
      <w:r>
        <w:t xml:space="preserve">A variable names a memory location</w:t>
      </w:r>
    </w:p>
    <w:p>
      <w:pPr>
        <w:pStyle w:val="Compact"/>
        <w:numPr>
          <w:ilvl w:val="0"/>
          <w:numId w:val="1026"/>
        </w:numPr>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pStyle w:val="Compact"/>
        <w:numPr>
          <w:ilvl w:val="0"/>
          <w:numId w:val="1026"/>
        </w:numPr>
      </w:pPr>
      <w:r>
        <w:t xml:space="preserve">Declaring a variable reserves a memory location (address) and gives it a name</w:t>
      </w:r>
    </w:p>
    <w:p>
      <w:pPr>
        <w:pStyle w:val="Compact"/>
        <w:numPr>
          <w:ilvl w:val="0"/>
          <w:numId w:val="1026"/>
        </w:numPr>
      </w:pPr>
      <w:r>
        <w:t xml:space="preserve">Assigning to a variable stores data to the memory location (address) named by that variable</w:t>
      </w:r>
    </w:p>
    <w:bookmarkStart w:id="35" w:name="sizes-of-numeric-datatypes"/>
    <w:p>
      <w:pPr>
        <w:pStyle w:val="Heading3"/>
      </w:pPr>
      <w:r>
        <w:t xml:space="preserve">Sizes of Numeric Datatypes</w:t>
      </w:r>
    </w:p>
    <w:p>
      <w:pPr>
        <w:pStyle w:val="Compact"/>
        <w:numPr>
          <w:ilvl w:val="0"/>
          <w:numId w:val="1027"/>
        </w:numPr>
      </w:pPr>
      <w:r>
        <w:t xml:space="preserve">Numeric datatypes have different sizes</w:t>
      </w:r>
    </w:p>
    <w:p>
      <w:pPr>
        <w:pStyle w:val="Compact"/>
        <w:numPr>
          <w:ilvl w:val="0"/>
          <w:numId w:val="1027"/>
        </w:numPr>
      </w:pPr>
      <w:r>
        <w:t xml:space="preserve">Amount of memory used/reserved by each variable depends on the variable’s type</w:t>
      </w:r>
    </w:p>
    <w:p>
      <w:pPr>
        <w:pStyle w:val="Compact"/>
        <w:numPr>
          <w:ilvl w:val="0"/>
          <w:numId w:val="1027"/>
        </w:numPr>
      </w:pPr>
      <w:r>
        <w:t xml:space="preserve">Amount of memory needed for an integer data type depends on the size of the number</w:t>
      </w:r>
    </w:p>
    <w:p>
      <w:pPr>
        <w:pStyle w:val="Compact"/>
        <w:numPr>
          <w:ilvl w:val="1"/>
          <w:numId w:val="1028"/>
        </w:numPr>
      </w:pPr>
      <w:r>
        <w:rPr>
          <w:rStyle w:val="VerbatimChar"/>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pStyle w:val="Compact"/>
        <w:numPr>
          <w:ilvl w:val="1"/>
          <w:numId w:val="1028"/>
        </w:numPr>
      </w:pPr>
      <w:r>
        <w:rPr>
          <w:rStyle w:val="VerbatimChar"/>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pStyle w:val="Compact"/>
        <w:numPr>
          <w:ilvl w:val="1"/>
          <w:numId w:val="1028"/>
        </w:numPr>
      </w:pPr>
      <w:r>
        <w:rPr>
          <w:rStyle w:val="VerbatimChar"/>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pStyle w:val="Compact"/>
        <w:numPr>
          <w:ilvl w:val="1"/>
          <w:numId w:val="1028"/>
        </w:numPr>
      </w:pPr>
      <w:r>
        <w:rPr>
          <w:rStyle w:val="VerbatimChar"/>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pStyle w:val="Compact"/>
        <w:numPr>
          <w:ilvl w:val="0"/>
          <w:numId w:val="1027"/>
        </w:numPr>
      </w:pPr>
      <w:r>
        <w:t xml:space="preserve">Unsigned versions of the integer types use the same amount of memory, but can store larger positive numbers</w:t>
      </w:r>
    </w:p>
    <w:p>
      <w:pPr>
        <w:pStyle w:val="Compact"/>
        <w:numPr>
          <w:ilvl w:val="1"/>
          <w:numId w:val="1029"/>
        </w:numPr>
      </w:pPr>
      <w:r>
        <w:rPr>
          <w:rStyle w:val="VerbatimChar"/>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pStyle w:val="Compact"/>
        <w:numPr>
          <w:ilvl w:val="1"/>
          <w:numId w:val="1029"/>
        </w:numPr>
      </w:pPr>
      <w:r>
        <w:rPr>
          <w:rStyle w:val="VerbatimChar"/>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pStyle w:val="Compact"/>
        <w:numPr>
          <w:ilvl w:val="1"/>
          <w:numId w:val="1029"/>
        </w:numPr>
      </w:pPr>
      <w:r>
        <w:rPr>
          <w:rStyle w:val="VerbatimChar"/>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pStyle w:val="Compact"/>
        <w:numPr>
          <w:ilvl w:val="1"/>
          <w:numId w:val="1029"/>
        </w:numPr>
      </w:pPr>
      <w:r>
        <w:rPr>
          <w:rStyle w:val="VerbatimChar"/>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pStyle w:val="Compact"/>
        <w:numPr>
          <w:ilvl w:val="1"/>
          <w:numId w:val="1029"/>
        </w:numPr>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pStyle w:val="Compact"/>
        <w:numPr>
          <w:ilvl w:val="0"/>
          <w:numId w:val="1027"/>
        </w:numPr>
      </w:pPr>
      <w:r>
        <w:t xml:space="preserve">Amount of memory needed for a floating-point data type depends on the precision (significant figures) of the number</w:t>
      </w:r>
    </w:p>
    <w:p>
      <w:pPr>
        <w:pStyle w:val="Compact"/>
        <w:numPr>
          <w:ilvl w:val="1"/>
          <w:numId w:val="1030"/>
        </w:numPr>
      </w:pPr>
      <w:r>
        <w:rPr>
          <w:rStyle w:val="VerbatimChar"/>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pStyle w:val="Compact"/>
        <w:numPr>
          <w:ilvl w:val="1"/>
          <w:numId w:val="1030"/>
        </w:numPr>
      </w:pPr>
      <w:r>
        <w:rPr>
          <w:rStyle w:val="VerbatimChar"/>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pStyle w:val="Compact"/>
        <w:numPr>
          <w:ilvl w:val="1"/>
          <w:numId w:val="1030"/>
        </w:numPr>
      </w:pPr>
      <w:r>
        <w:rPr>
          <w:rStyle w:val="VerbatimChar"/>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pStyle w:val="Compact"/>
        <w:numPr>
          <w:ilvl w:val="0"/>
          <w:numId w:val="1027"/>
        </w:numPr>
      </w:pPr>
      <w:r>
        <w:t xml:space="preserve">Difference between binary fractions and decimal fractions</w:t>
      </w:r>
    </w:p>
    <w:p>
      <w:pPr>
        <w:pStyle w:val="Compact"/>
        <w:numPr>
          <w:ilvl w:val="1"/>
          <w:numId w:val="1031"/>
        </w:numPr>
      </w:pPr>
      <w:r>
        <w:rPr>
          <w:rStyle w:val="VerbatimChar"/>
        </w:rPr>
        <w:t xml:space="preserve">float</w:t>
      </w:r>
      <w:r>
        <w:t xml:space="preserve"> </w:t>
      </w:r>
      <w:r>
        <w:t xml:space="preserve">and</w:t>
      </w:r>
      <w:r>
        <w:t xml:space="preserve"> </w:t>
      </w:r>
      <w:r>
        <w:rPr>
          <w:rStyle w:val="VerbatimChar"/>
        </w:rPr>
        <w:t xml:space="preserve">double</w:t>
      </w:r>
      <w:r>
        <w:t xml:space="preserve"> </w:t>
      </w:r>
      <w:r>
        <w:t xml:space="preserve">store their data as binary (base 2) fractions, where each digit represents a power of 2</w:t>
      </w:r>
    </w:p>
    <w:p>
      <w:pPr>
        <w:pStyle w:val="Compact"/>
        <w:numPr>
          <w:ilvl w:val="2"/>
          <w:numId w:val="1032"/>
        </w:numPr>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pStyle w:val="Compact"/>
        <w:numPr>
          <w:ilvl w:val="1"/>
          <w:numId w:val="1031"/>
        </w:numPr>
      </w:pPr>
      <w:r>
        <w:t xml:space="preserve">More specifically, they use binary scientific notation: A mantissa (a binary integer), followed by an exponent assumed to be a power of 2, which is applied to the mantissa</w:t>
      </w:r>
    </w:p>
    <w:p>
      <w:pPr>
        <w:pStyle w:val="Compact"/>
        <w:numPr>
          <w:ilvl w:val="2"/>
          <w:numId w:val="1033"/>
        </w:numPr>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pStyle w:val="Compact"/>
        <w:numPr>
          <w:ilvl w:val="1"/>
          <w:numId w:val="1031"/>
        </w:numPr>
      </w:pPr>
      <w:r>
        <w:t xml:space="preserve">Binary fractions cannot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cannot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pStyle w:val="Compact"/>
        <w:numPr>
          <w:ilvl w:val="1"/>
          <w:numId w:val="1031"/>
        </w:numPr>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pStyle w:val="Compact"/>
        <w:numPr>
          <w:ilvl w:val="1"/>
          <w:numId w:val="1031"/>
        </w:numPr>
      </w:pPr>
      <w:r>
        <w:t xml:space="preserve">On the other hand,</w:t>
      </w:r>
      <w:r>
        <w:t xml:space="preserve"> </w:t>
      </w:r>
      <w:r>
        <w:rPr>
          <w:rStyle w:val="VerbatimChar"/>
        </w:rPr>
        <w:t xml:space="preserve">decimal</w:t>
      </w:r>
      <w:r>
        <w:t xml:space="preserve"> </w:t>
      </w:r>
      <w:r>
        <w:t xml:space="preserve">stores data as a base-10 fraction, using base-10 scientific notation</w:t>
      </w:r>
    </w:p>
    <w:p>
      <w:pPr>
        <w:pStyle w:val="Compact"/>
        <w:numPr>
          <w:ilvl w:val="1"/>
          <w:numId w:val="1031"/>
        </w:numPr>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pStyle w:val="Compact"/>
        <w:numPr>
          <w:ilvl w:val="1"/>
          <w:numId w:val="1031"/>
        </w:numPr>
      </w:pPr>
      <w:r>
        <w:t xml:space="preserve">Use</w:t>
      </w:r>
      <w:r>
        <w:t xml:space="preserve"> </w:t>
      </w:r>
      <w:r>
        <w:rPr>
          <w:rStyle w:val="VerbatimChar"/>
        </w:rPr>
        <w:t xml:space="preserve">decimal</w:t>
      </w:r>
      <w:r>
        <w:t xml:space="preserve"> </w:t>
      </w:r>
      <w:r>
        <w:t xml:space="preserve">when working with money (since money uses a lot of 0.1 and 0.01 fractions),</w:t>
      </w:r>
      <w:r>
        <w:t xml:space="preserve"> </w:t>
      </w:r>
      <w:r>
        <w:rPr>
          <w:rStyle w:val="VerbatimChar"/>
        </w:rPr>
        <w:t xml:space="preserve">double</w:t>
      </w:r>
      <w:r>
        <w:t xml:space="preserve"> </w:t>
      </w:r>
      <w:r>
        <w:t xml:space="preserve">when working with non-money fractions</w:t>
      </w:r>
    </w:p>
    <w:p>
      <w:pPr>
        <w:pStyle w:val="FirstParagraph"/>
      </w:pPr>
      <w:r>
        <w:rPr>
          <w:b/>
          <w:bCs/>
        </w:rPr>
        <w:t xml:space="preserve">Summary of numeric data types and sizes:</w:t>
      </w:r>
    </w:p>
    <w:tbl>
      <w:tblPr>
        <w:tblStyle w:val="Table"/>
        <w:tblW w:type="pct" w:w="5000"/>
        <w:tblLayout w:type="fixed"/>
        <w:tblLook w:firstRow="1" w:lastRow="0" w:firstColumn="0" w:lastColumn="0" w:noHBand="0" w:noVBand="0" w:val="0020"/>
      </w:tblPr>
      <w:tblGrid>
        <w:gridCol w:w="1584"/>
        <w:gridCol w:w="1584"/>
        <w:gridCol w:w="2640"/>
        <w:gridCol w:w="2112"/>
      </w:tblGrid>
      <w:tr>
        <w:trPr>
          <w:tblHeader w:val="on"/>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VerbatimChar"/>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VerbatimChar"/>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VerbatimChar"/>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VerbatimChar"/>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VerbatimChar"/>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VerbatimChar"/>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VerbatimChar"/>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VerbatimChar"/>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VerbatimChar"/>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VerbatimChar"/>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VerbatimChar"/>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35"/>
    <w:bookmarkStart w:id="36" w:name="value-and-reference-types"/>
    <w:p>
      <w:pPr>
        <w:pStyle w:val="Heading3"/>
      </w:pPr>
      <w:r>
        <w:t xml:space="preserve">Value and Reference types</w:t>
      </w:r>
    </w:p>
    <w:p>
      <w:pPr>
        <w:numPr>
          <w:ilvl w:val="0"/>
          <w:numId w:val="1034"/>
        </w:numPr>
      </w:pPr>
      <w:r>
        <w:t xml:space="preserve">Value and reference types are different ways of storing data in memory</w:t>
      </w:r>
    </w:p>
    <w:p>
      <w:pPr>
        <w:numPr>
          <w:ilvl w:val="0"/>
          <w:numId w:val="1034"/>
        </w:numPr>
      </w:pPr>
      <w:r>
        <w:t xml:space="preserve">Variables name memory locations, but the data that gets stored at the named location is different for each type</w:t>
      </w:r>
    </w:p>
    <w:p>
      <w:pPr>
        <w:numPr>
          <w:ilvl w:val="0"/>
          <w:numId w:val="1034"/>
        </w:numPr>
      </w:pPr>
      <w:r>
        <w:t xml:space="preserve">For a</w:t>
      </w:r>
      <w:r>
        <w:t xml:space="preserve"> </w:t>
      </w:r>
      <w:r>
        <w:rPr>
          <w:b/>
          <w:bCs/>
        </w:rPr>
        <w:t xml:space="preserve">value type</w:t>
      </w:r>
      <w:r>
        <w:t xml:space="preserve"> </w:t>
      </w:r>
      <w:r>
        <w:t xml:space="preserve">variable, the named memory location stores the exact data value held by the variable (just what you’d expect)</w:t>
      </w:r>
    </w:p>
    <w:p>
      <w:pPr>
        <w:numPr>
          <w:ilvl w:val="0"/>
          <w:numId w:val="1034"/>
        </w:numPr>
      </w:pPr>
      <w:r>
        <w:t xml:space="preserve">Value types: all the numeric types (</w:t>
      </w:r>
      <w:r>
        <w:rPr>
          <w:rStyle w:val="VerbatimChar"/>
        </w:rPr>
        <w:t xml:space="preserve">int</w:t>
      </w:r>
      <w:r>
        <w:t xml:space="preserve">,</w:t>
      </w:r>
      <w:r>
        <w:t xml:space="preserve"> </w:t>
      </w:r>
      <w:r>
        <w:rPr>
          <w:rStyle w:val="VerbatimChar"/>
        </w:rPr>
        <w:t xml:space="preserve">float</w:t>
      </w:r>
      <w:r>
        <w:t xml:space="preserve">,</w:t>
      </w:r>
      <w:r>
        <w:t xml:space="preserve"> </w:t>
      </w:r>
      <w:r>
        <w:rPr>
          <w:rStyle w:val="VerbatimChar"/>
        </w:rPr>
        <w:t xml:space="preserve">double</w:t>
      </w:r>
      <w:r>
        <w:t xml:space="preserve">,</w:t>
      </w:r>
      <w:r>
        <w:t xml:space="preserve"> </w:t>
      </w:r>
      <w:r>
        <w:rPr>
          <w:rStyle w:val="VerbatimChar"/>
        </w:rPr>
        <w:t xml:space="preserve">decimal</w:t>
      </w:r>
      <w:r>
        <w:t xml:space="preserve">, etc.),</w:t>
      </w:r>
      <w:r>
        <w:t xml:space="preserve"> </w:t>
      </w:r>
      <w:r>
        <w:rPr>
          <w:rStyle w:val="VerbatimChar"/>
        </w:rPr>
        <w:t xml:space="preserve">char</w:t>
      </w:r>
      <w:r>
        <w:t xml:space="preserve">, and</w:t>
      </w:r>
      <w:r>
        <w:t xml:space="preserve"> </w:t>
      </w:r>
      <w:r>
        <w:rPr>
          <w:rStyle w:val="VerbatimChar"/>
        </w:rPr>
        <w:t xml:space="preserve">bool</w:t>
      </w:r>
    </w:p>
    <w:p>
      <w:pPr>
        <w:numPr>
          <w:ilvl w:val="0"/>
          <w:numId w:val="1034"/>
        </w:numPr>
      </w:pPr>
      <w:r>
        <w:t xml:space="preserve">For a</w:t>
      </w:r>
      <w:r>
        <w:t xml:space="preserve"> </w:t>
      </w:r>
      <w:r>
        <w:rPr>
          <w:b/>
          <w:bCs/>
        </w:rPr>
        <w:t xml:space="preserve">reference type</w:t>
      </w:r>
      <w:r>
        <w:t xml:space="preserve"> </w:t>
      </w:r>
      <w:r>
        <w:t xml:space="preserve">variable, the named memory location stores a</w:t>
      </w:r>
      <w:r>
        <w:t xml:space="preserve"> </w:t>
      </w:r>
      <w:r>
        <w:rPr>
          <w:i/>
          <w:iCs/>
        </w:rPr>
        <w:t xml:space="preserve">reference</w:t>
      </w:r>
      <w:r>
        <w:t xml:space="preserve"> </w:t>
      </w:r>
      <w:r>
        <w:t xml:space="preserve">to the data, not the data itself</w:t>
      </w:r>
    </w:p>
    <w:p>
      <w:pPr>
        <w:pStyle w:val="Compact"/>
        <w:numPr>
          <w:ilvl w:val="1"/>
          <w:numId w:val="1035"/>
        </w:numPr>
      </w:pPr>
      <w:r>
        <w:t xml:space="preserve">The contents of the memory location named by the variable are the address of another memory location</w:t>
      </w:r>
    </w:p>
    <w:p>
      <w:pPr>
        <w:pStyle w:val="Compact"/>
        <w:numPr>
          <w:ilvl w:val="1"/>
          <w:numId w:val="1035"/>
        </w:numPr>
      </w:pPr>
      <w:r>
        <w:t xml:space="preserve">The</w:t>
      </w:r>
      <w:r>
        <w:t xml:space="preserve"> </w:t>
      </w:r>
      <w:r>
        <w:rPr>
          <w:i/>
          <w:iCs/>
        </w:rPr>
        <w:t xml:space="preserve">other</w:t>
      </w:r>
      <w:r>
        <w:t xml:space="preserve"> </w:t>
      </w:r>
      <w:r>
        <w:t xml:space="preserve">memory location is where the variable’s data is stored</w:t>
      </w:r>
    </w:p>
    <w:p>
      <w:pPr>
        <w:pStyle w:val="Compact"/>
        <w:numPr>
          <w:ilvl w:val="1"/>
          <w:numId w:val="1035"/>
        </w:numPr>
      </w:pPr>
      <w:r>
        <w:t xml:space="preserve">To get to the data, the computer first reads the location named by the variable, then uses that information (the memory address) to find and read the other memory location where the data is stored</w:t>
      </w:r>
    </w:p>
    <w:p>
      <w:pPr>
        <w:numPr>
          <w:ilvl w:val="0"/>
          <w:numId w:val="1034"/>
        </w:numPr>
      </w:pPr>
      <w:r>
        <w:t xml:space="preserve">Reference types:</w:t>
      </w:r>
      <w:r>
        <w:t xml:space="preserve"> </w:t>
      </w:r>
      <w:r>
        <w:rPr>
          <w:rStyle w:val="VerbatimChar"/>
        </w:rPr>
        <w:t xml:space="preserve">string</w:t>
      </w:r>
      <w:r>
        <w:t xml:space="preserve">,</w:t>
      </w:r>
      <w:r>
        <w:t xml:space="preserve"> </w:t>
      </w:r>
      <w:r>
        <w:rPr>
          <w:rStyle w:val="VerbatimChar"/>
        </w:rPr>
        <w:t xml:space="preserve">object</w:t>
      </w:r>
      <w:r>
        <w:t xml:space="preserve">, and all objects you create from your own classes</w:t>
      </w:r>
    </w:p>
    <w:p>
      <w:pPr>
        <w:numPr>
          <w:ilvl w:val="0"/>
          <w:numId w:val="1034"/>
        </w:numPr>
      </w:pPr>
      <w:r>
        <w:t xml:space="preserve">Assignment works differently for reference types</w:t>
      </w:r>
    </w:p>
    <w:p>
      <w:pPr>
        <w:numPr>
          <w:ilvl w:val="1"/>
          <w:numId w:val="1036"/>
        </w:numPr>
      </w:pPr>
      <w:r>
        <w:t xml:space="preserve">Assignment always copies the value in the variable’s named memory location - but in the case of a reference type that’s just a memory address, not the data</w:t>
      </w:r>
    </w:p>
    <w:p>
      <w:pPr>
        <w:numPr>
          <w:ilvl w:val="1"/>
          <w:numId w:val="103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036"/>
        </w:numPr>
      </w:pPr>
      <w:r>
        <w:t xml:space="preserve">Example:</w:t>
      </w:r>
    </w:p>
    <w:p>
      <w:pPr>
        <w:pStyle w:val="SourceCode"/>
        <w:numPr>
          <w:ilvl w:val="1"/>
          <w:numId w:val="1000"/>
        </w:numPr>
      </w:pPr>
      <w:r>
        <w:rPr>
          <w:rStyle w:val="VerbatimChar"/>
        </w:rPr>
        <w:t xml:space="preserve">string word = "Hello";</w:t>
      </w:r>
      <w:r>
        <w:br/>
      </w:r>
      <w:r>
        <w:rPr>
          <w:rStyle w:val="VerbatimChar"/>
        </w:rPr>
        <w:t xml:space="preserve">string word2 = word;</w:t>
      </w:r>
    </w:p>
    <w:p>
      <w:pPr>
        <w:numPr>
          <w:ilvl w:val="1"/>
          <w:numId w:val="1000"/>
        </w:numPr>
      </w:pPr>
      <w:r>
        <w:t xml:space="preserve">Both</w:t>
      </w:r>
      <w:r>
        <w:t xml:space="preserve"> </w:t>
      </w:r>
      <w:r>
        <w:rPr>
          <w:rStyle w:val="VerbatimChar"/>
        </w:rPr>
        <w:t xml:space="preserve">word</w:t>
      </w:r>
      <w:r>
        <w:t xml:space="preserve"> </w:t>
      </w:r>
      <w:r>
        <w:t xml:space="preserve">and</w:t>
      </w:r>
      <w:r>
        <w:t xml:space="preserve"> </w:t>
      </w:r>
      <w:r>
        <w:rPr>
          <w:rStyle w:val="VerbatimChar"/>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VerbatimChar"/>
        </w:rPr>
        <w:t xml:space="preserve">word2</w:t>
      </w:r>
      <w:r>
        <w:t xml:space="preserve"> </w:t>
      </w:r>
      <w:r>
        <w:t xml:space="preserve">does not get its own copy.</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At this point, you may wonder</w:t>
      </w:r>
      <w:r>
        <w:t xml:space="preserve"> </w:t>
      </w:r>
      <w:r>
        <w:t xml:space="preserve">“</w:t>
      </w:r>
      <w:r>
        <w:t xml:space="preserve">why don’t we always use the most precise datatype instead of using imprecise ones?</w:t>
      </w:r>
      <w:r>
        <w:t xml:space="preserve">”</w:t>
      </w:r>
      <w:r>
        <w:t xml:space="preserve">. There are three dimensions to consider to answer this question: first, using</w:t>
      </w:r>
      <w:r>
        <w:t xml:space="preserve"> </w:t>
      </w:r>
      <w:r>
        <w:rPr>
          <w:rStyle w:val="VerbatimChar"/>
        </w:rPr>
        <w:t xml:space="preserve">decimal</w:t>
      </w:r>
      <w:r>
        <w:t xml:space="preserve"> </w:t>
      </w:r>
      <w:r>
        <w:t xml:space="preserve">takes more memory, hence more time, than the other numerical datatypes. Second, they are a bit more cumbersome to manipulate, as we will see later on. Last, you generally don’t need to be</w:t>
      </w:r>
      <w:r>
        <w:t xml:space="preserve"> </w:t>
      </w:r>
      <w:r>
        <w:rPr>
          <w:i/>
          <w:iCs/>
        </w:rPr>
        <w:t xml:space="preserve">that</w:t>
      </w:r>
      <w:r>
        <w:t xml:space="preserve"> </w:t>
      </w:r>
      <w:r>
        <w:t xml:space="preserve">precise: for example, it would not make sense to use a floating-point number to account for human beings or other indivisible units. Even decimal may be an overkill for floating-point values sometimes: for instance, the</w:t>
      </w:r>
      <w:r>
        <w:t xml:space="preserve"> </w:t>
      </w:r>
      <w:hyperlink r:id="rId21">
        <w:r>
          <w:rPr>
            <w:rStyle w:val="Hyperlink"/>
          </w:rPr>
          <w:t xml:space="preserve">NASA uses</w:t>
        </w:r>
        <w:r>
          <w:rPr>
            <w:rStyle w:val="Hyperlink"/>
          </w:rPr>
          <w:t xml:space="preserve"> </w:t>
        </w:r>
        <w:r>
          <w:rPr>
            <w:rStyle w:val="VerbatimChar"/>
          </w:rPr>
          <w:t xml:space="preserve">3.141592653589793</w:t>
        </w:r>
        <w:r>
          <w:rPr>
            <w:rStyle w:val="Hyperlink"/>
          </w:rPr>
          <w:t xml:space="preserve"> </w:t>
        </w:r>
        <w:r>
          <w:rPr>
            <w:rStyle w:val="Hyperlink"/>
          </w:rPr>
          <w:t xml:space="preserve">as an approximation of pi</w:t>
        </w:r>
      </w:hyperlink>
      <w:r>
        <w:t xml:space="preserve"> </w:t>
      </w:r>
      <w:r>
        <w:t xml:space="preserve">for their calculations. A</w:t>
      </w:r>
      <w:r>
        <w:t xml:space="preserve"> </w:t>
      </w:r>
      <w:hyperlink r:id="rId22">
        <w:r>
          <w:rPr>
            <w:rStyle w:val="VerbatimChar"/>
          </w:rPr>
          <w:t xml:space="preserve">double</w:t>
        </w:r>
        <w:r>
          <w:rPr>
            <w:rStyle w:val="Hyperlink"/>
          </w:rPr>
          <w:t xml:space="preserve"> </w:t>
        </w:r>
        <w:r>
          <w:rPr>
            <w:rStyle w:val="Hyperlink"/>
          </w:rPr>
          <w:t xml:space="preserve">can hold such a value</w:t>
        </w:r>
      </w:hyperlink>
      <w:r>
        <w:t xml:space="preserve">, so there is no need to be more precise.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learn.microsoft.com/en-us/dotnet/api/system.math.pi?view=net-8.0" TargetMode="External" /><Relationship Type="http://schemas.openxmlformats.org/officeDocument/2006/relationships/hyperlink" Id="rId21" Target="https://www.jpl.nasa.gov/edu/news/2016/3/16/how-many-decimals-of-pi-do-we-really-need/" TargetMode="External" /><Relationship Type="http://schemas.openxmlformats.org/officeDocument/2006/relationships/hyperlink" Id="rId29" Target="https://www.wikiwand.com/en/Syntactic_sugar" TargetMode="External" /></Relationships>
</file>

<file path=word/_rels/footnotes.xml.rels><?xml version="1.0" encoding="UTF-8"?><Relationships xmlns="http://schemas.openxmlformats.org/package/2006/relationships"><Relationship Type="http://schemas.openxmlformats.org/officeDocument/2006/relationships/hyperlink" Id="rId22" Target="https://learn.microsoft.com/en-us/dotnet/api/system.math.pi?view=net-8.0" TargetMode="External" /><Relationship Type="http://schemas.openxmlformats.org/officeDocument/2006/relationships/hyperlink" Id="rId21" Target="https://www.jpl.nasa.gov/edu/news/2016/3/16/how-many-decimals-of-pi-do-we-really-need/" TargetMode="External" /><Relationship Type="http://schemas.openxmlformats.org/officeDocument/2006/relationships/hyperlink" Id="rId29" Target="https://www.wikiwand.com/en/Syntactic_sug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2024-08-15T18:01:37Z</dcterms:created>
  <dcterms:modified xsi:type="dcterms:W3CDTF">2024-08-15T18:01:37Z</dcterms:modified>
</cp:coreProperties>
</file>

<file path=docProps/custom.xml><?xml version="1.0" encoding="utf-8"?>
<Properties xmlns="http://schemas.openxmlformats.org/officeDocument/2006/custom-properties" xmlns:vt="http://schemas.openxmlformats.org/officeDocument/2006/docPropsVTypes"/>
</file>