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5C7883" w:rsidRPr="005C7883" w:rsidRDefault="005C7883" w:rsidP="00F6007D">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3F2243">
      <w:pPr>
        <w:pStyle w:val="ListParagraph"/>
        <w:numPr>
          <w:ilvl w:val="0"/>
          <w:numId w:val="12"/>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0D1823">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0D1823">
        <w:tc>
          <w:tcPr>
            <w:tcW w:w="9242" w:type="dxa"/>
            <w:gridSpan w:val="2"/>
          </w:tcPr>
          <w:p w:rsidR="0069187F" w:rsidRPr="00601864" w:rsidRDefault="0069187F" w:rsidP="000D1823">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“Start Engine” button (What the user may differ depending if the engine of the car is on/off). The user will then click on it to start the engine.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0D1823">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0D1823">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differ depending if the engine of the car is on/off). The user will then click on it to stop the engine. </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differ depending if the engine of the car is on/off). The user will then click on it to stop the engine. </w:t>
            </w:r>
          </w:p>
          <w:p w:rsidR="00B204B2" w:rsidRP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CD64EB">
        <w:tc>
          <w:tcPr>
            <w:tcW w:w="7763" w:type="dxa"/>
          </w:tcPr>
          <w:p w:rsidR="0002232F" w:rsidRPr="00D47164" w:rsidRDefault="0002232F" w:rsidP="003200D9">
            <w:pPr>
              <w:jc w:val="both"/>
              <w:rPr>
                <w:rFonts w:ascii="Arial" w:hAnsi="Arial" w:cs="Arial"/>
                <w:sz w:val="20"/>
                <w:szCs w:val="20"/>
                <w:highlight w:val="yellow"/>
              </w:rPr>
            </w:pPr>
            <w:r w:rsidRPr="00D47164">
              <w:rPr>
                <w:rFonts w:ascii="Arial" w:hAnsi="Arial" w:cs="Arial"/>
                <w:b/>
                <w:sz w:val="20"/>
                <w:szCs w:val="20"/>
                <w:highlight w:val="yellow"/>
              </w:rPr>
              <w:t xml:space="preserve">Name: </w:t>
            </w:r>
            <w:r w:rsidRPr="00D47164">
              <w:rPr>
                <w:rFonts w:ascii="Arial" w:hAnsi="Arial" w:cs="Arial"/>
                <w:sz w:val="20"/>
                <w:szCs w:val="20"/>
                <w:highlight w:val="yellow"/>
              </w:rPr>
              <w:t>Increase</w:t>
            </w:r>
            <w:r w:rsidR="003200D9" w:rsidRPr="00D47164">
              <w:rPr>
                <w:rFonts w:ascii="Arial" w:hAnsi="Arial" w:cs="Arial"/>
                <w:sz w:val="20"/>
                <w:szCs w:val="20"/>
                <w:highlight w:val="yellow"/>
              </w:rPr>
              <w:t>/Decrease incline</w:t>
            </w:r>
          </w:p>
        </w:tc>
        <w:tc>
          <w:tcPr>
            <w:tcW w:w="1479" w:type="dxa"/>
          </w:tcPr>
          <w:p w:rsidR="0002232F" w:rsidRPr="00D47164" w:rsidRDefault="0002232F" w:rsidP="00CD64EB">
            <w:pPr>
              <w:jc w:val="both"/>
              <w:rPr>
                <w:rFonts w:ascii="Arial" w:hAnsi="Arial" w:cs="Arial"/>
                <w:sz w:val="20"/>
                <w:szCs w:val="20"/>
                <w:highlight w:val="yellow"/>
              </w:rPr>
            </w:pPr>
            <w:r w:rsidRPr="00D47164">
              <w:rPr>
                <w:rFonts w:ascii="Arial" w:hAnsi="Arial" w:cs="Arial"/>
                <w:b/>
                <w:sz w:val="20"/>
                <w:szCs w:val="20"/>
                <w:highlight w:val="yellow"/>
              </w:rPr>
              <w:t xml:space="preserve">ID: </w:t>
            </w:r>
            <w:r w:rsidR="003200D9" w:rsidRPr="00D47164">
              <w:rPr>
                <w:rFonts w:ascii="Arial" w:hAnsi="Arial" w:cs="Arial"/>
                <w:sz w:val="20"/>
                <w:szCs w:val="20"/>
                <w:highlight w:val="yellow"/>
              </w:rPr>
              <w:t>5</w:t>
            </w:r>
          </w:p>
        </w:tc>
      </w:tr>
      <w:tr w:rsidR="0002232F" w:rsidRPr="00601864" w:rsidTr="00CD64EB">
        <w:tc>
          <w:tcPr>
            <w:tcW w:w="9242" w:type="dxa"/>
            <w:gridSpan w:val="2"/>
          </w:tcPr>
          <w:p w:rsidR="0002232F" w:rsidRPr="00D47164" w:rsidRDefault="0002232F" w:rsidP="003200D9">
            <w:pPr>
              <w:jc w:val="both"/>
              <w:rPr>
                <w:rFonts w:ascii="Arial" w:hAnsi="Arial" w:cs="Arial"/>
                <w:sz w:val="20"/>
                <w:szCs w:val="20"/>
                <w:highlight w:val="yellow"/>
              </w:rPr>
            </w:pPr>
            <w:r w:rsidRPr="00D47164">
              <w:rPr>
                <w:rFonts w:ascii="Arial" w:hAnsi="Arial" w:cs="Arial"/>
                <w:b/>
                <w:sz w:val="20"/>
                <w:szCs w:val="20"/>
                <w:highlight w:val="yellow"/>
              </w:rPr>
              <w:t xml:space="preserve">Stakeholders and Goals: </w:t>
            </w:r>
            <w:r w:rsidRPr="00D47164">
              <w:rPr>
                <w:rFonts w:ascii="Arial" w:hAnsi="Arial" w:cs="Arial"/>
                <w:sz w:val="20"/>
                <w:szCs w:val="20"/>
                <w:highlight w:val="yellow"/>
              </w:rPr>
              <w:t xml:space="preserve">User – to </w:t>
            </w:r>
            <w:r w:rsidR="003200D9" w:rsidRPr="00D47164">
              <w:rPr>
                <w:rFonts w:ascii="Arial" w:hAnsi="Arial" w:cs="Arial"/>
                <w:sz w:val="20"/>
                <w:szCs w:val="20"/>
                <w:highlight w:val="yellow"/>
              </w:rPr>
              <w:t>increase/decrease the incline</w:t>
            </w:r>
          </w:p>
        </w:tc>
      </w:tr>
      <w:tr w:rsidR="0002232F" w:rsidRPr="00601864" w:rsidTr="00CD64EB">
        <w:tc>
          <w:tcPr>
            <w:tcW w:w="9242" w:type="dxa"/>
            <w:gridSpan w:val="2"/>
          </w:tcPr>
          <w:p w:rsidR="0002232F" w:rsidRPr="00D47164" w:rsidRDefault="0002232F" w:rsidP="003200D9">
            <w:pPr>
              <w:jc w:val="both"/>
              <w:rPr>
                <w:rFonts w:ascii="Arial" w:hAnsi="Arial" w:cs="Arial"/>
                <w:sz w:val="20"/>
                <w:szCs w:val="20"/>
                <w:highlight w:val="yellow"/>
              </w:rPr>
            </w:pPr>
            <w:r w:rsidRPr="00D47164">
              <w:rPr>
                <w:rFonts w:ascii="Arial" w:hAnsi="Arial" w:cs="Arial"/>
                <w:b/>
                <w:sz w:val="20"/>
                <w:szCs w:val="20"/>
                <w:highlight w:val="yellow"/>
              </w:rPr>
              <w:t xml:space="preserve">Description: </w:t>
            </w:r>
            <w:r w:rsidRPr="00D47164">
              <w:rPr>
                <w:rFonts w:ascii="Arial" w:hAnsi="Arial" w:cs="Arial"/>
                <w:sz w:val="20"/>
                <w:szCs w:val="20"/>
                <w:highlight w:val="yellow"/>
              </w:rPr>
              <w:t xml:space="preserve">A user </w:t>
            </w:r>
            <w:r w:rsidR="003200D9" w:rsidRPr="00D47164">
              <w:rPr>
                <w:rFonts w:ascii="Arial" w:hAnsi="Arial" w:cs="Arial"/>
                <w:sz w:val="20"/>
                <w:szCs w:val="20"/>
                <w:highlight w:val="yellow"/>
              </w:rPr>
              <w:t xml:space="preserve">wants to increase or decrease the degree of incline of the car.  </w:t>
            </w:r>
          </w:p>
        </w:tc>
      </w:tr>
      <w:tr w:rsidR="0002232F" w:rsidRPr="00601864" w:rsidTr="00CD64EB">
        <w:tc>
          <w:tcPr>
            <w:tcW w:w="9242" w:type="dxa"/>
            <w:gridSpan w:val="2"/>
          </w:tcPr>
          <w:p w:rsidR="0002232F" w:rsidRPr="00D47164" w:rsidRDefault="0002232F" w:rsidP="00CD64EB">
            <w:pPr>
              <w:jc w:val="both"/>
              <w:rPr>
                <w:rFonts w:ascii="Arial" w:hAnsi="Arial" w:cs="Arial"/>
                <w:sz w:val="20"/>
                <w:szCs w:val="20"/>
                <w:highlight w:val="yellow"/>
              </w:rPr>
            </w:pPr>
            <w:r w:rsidRPr="00D47164">
              <w:rPr>
                <w:rFonts w:ascii="Arial" w:hAnsi="Arial" w:cs="Arial"/>
                <w:b/>
                <w:sz w:val="20"/>
                <w:szCs w:val="20"/>
                <w:highlight w:val="yellow"/>
              </w:rPr>
              <w:t xml:space="preserve">Actors: </w:t>
            </w:r>
            <w:r w:rsidRPr="00D47164">
              <w:rPr>
                <w:rFonts w:ascii="Arial" w:hAnsi="Arial" w:cs="Arial"/>
                <w:sz w:val="20"/>
                <w:szCs w:val="20"/>
                <w:highlight w:val="yellow"/>
              </w:rPr>
              <w:t>User</w:t>
            </w:r>
          </w:p>
        </w:tc>
      </w:tr>
      <w:tr w:rsidR="0002232F" w:rsidRPr="00601864" w:rsidTr="00CD64EB">
        <w:tc>
          <w:tcPr>
            <w:tcW w:w="9242" w:type="dxa"/>
            <w:gridSpan w:val="2"/>
          </w:tcPr>
          <w:p w:rsidR="0002232F" w:rsidRPr="00D47164" w:rsidRDefault="0002232F" w:rsidP="00D47164">
            <w:pPr>
              <w:jc w:val="both"/>
              <w:rPr>
                <w:rFonts w:ascii="Arial" w:hAnsi="Arial" w:cs="Arial"/>
                <w:sz w:val="20"/>
                <w:szCs w:val="20"/>
                <w:highlight w:val="yellow"/>
              </w:rPr>
            </w:pPr>
            <w:r w:rsidRPr="00D47164">
              <w:rPr>
                <w:rFonts w:ascii="Arial" w:hAnsi="Arial" w:cs="Arial"/>
                <w:b/>
                <w:sz w:val="20"/>
                <w:szCs w:val="20"/>
                <w:highlight w:val="yellow"/>
              </w:rPr>
              <w:t xml:space="preserve">Trigger: </w:t>
            </w:r>
            <w:r w:rsidRPr="00D47164">
              <w:rPr>
                <w:rFonts w:ascii="Arial" w:hAnsi="Arial" w:cs="Arial"/>
                <w:sz w:val="20"/>
                <w:szCs w:val="20"/>
                <w:highlight w:val="yellow"/>
              </w:rPr>
              <w:t xml:space="preserve">User runs the application and wishes to </w:t>
            </w:r>
            <w:r w:rsidR="00D47164" w:rsidRPr="00D47164">
              <w:rPr>
                <w:rFonts w:ascii="Arial" w:hAnsi="Arial" w:cs="Arial"/>
                <w:sz w:val="20"/>
                <w:szCs w:val="20"/>
                <w:highlight w:val="yellow"/>
              </w:rPr>
              <w:t>increase/decrease the incline</w:t>
            </w:r>
          </w:p>
        </w:tc>
      </w:tr>
      <w:tr w:rsidR="0002232F" w:rsidRPr="00601864" w:rsidTr="00CD64EB">
        <w:tc>
          <w:tcPr>
            <w:tcW w:w="9242" w:type="dxa"/>
            <w:gridSpan w:val="2"/>
          </w:tcPr>
          <w:p w:rsidR="0002232F" w:rsidRPr="00D47164" w:rsidRDefault="0002232F" w:rsidP="00CD64EB">
            <w:pPr>
              <w:jc w:val="both"/>
              <w:rPr>
                <w:rFonts w:ascii="Arial" w:hAnsi="Arial" w:cs="Arial"/>
                <w:b/>
                <w:sz w:val="20"/>
                <w:szCs w:val="20"/>
                <w:highlight w:val="yellow"/>
              </w:rPr>
            </w:pPr>
            <w:r w:rsidRPr="00D47164">
              <w:rPr>
                <w:rFonts w:ascii="Arial" w:hAnsi="Arial" w:cs="Arial"/>
                <w:b/>
                <w:sz w:val="20"/>
                <w:szCs w:val="20"/>
                <w:highlight w:val="yellow"/>
              </w:rPr>
              <w:t xml:space="preserve">Normal Flow: </w:t>
            </w:r>
          </w:p>
          <w:p w:rsidR="0002232F" w:rsidRPr="00D47164" w:rsidRDefault="0002232F" w:rsidP="00CD64EB">
            <w:pPr>
              <w:pStyle w:val="ListParagraph"/>
              <w:numPr>
                <w:ilvl w:val="0"/>
                <w:numId w:val="5"/>
              </w:numPr>
              <w:spacing w:after="0" w:line="240" w:lineRule="auto"/>
              <w:jc w:val="both"/>
              <w:rPr>
                <w:rFonts w:ascii="Arial" w:hAnsi="Arial" w:cs="Arial"/>
                <w:sz w:val="20"/>
                <w:szCs w:val="20"/>
                <w:highlight w:val="yellow"/>
              </w:rPr>
            </w:pPr>
            <w:r w:rsidRPr="00D47164">
              <w:rPr>
                <w:rFonts w:ascii="Arial" w:hAnsi="Arial" w:cs="Arial"/>
                <w:sz w:val="20"/>
                <w:szCs w:val="20"/>
                <w:highlight w:val="yellow"/>
              </w:rPr>
              <w:t xml:space="preserve">User reaches the main page of the system and clicks on the “Simulation” button. The user will be brought to the simulation page where the user will be able to view the persistent dashboard and also a list of simulations. </w:t>
            </w:r>
          </w:p>
          <w:p w:rsidR="0002232F" w:rsidRPr="00D47164" w:rsidRDefault="0002232F" w:rsidP="00CD64EB">
            <w:pPr>
              <w:pStyle w:val="ListParagraph"/>
              <w:numPr>
                <w:ilvl w:val="0"/>
                <w:numId w:val="5"/>
              </w:numPr>
              <w:spacing w:after="0" w:line="240" w:lineRule="auto"/>
              <w:jc w:val="both"/>
              <w:rPr>
                <w:rFonts w:ascii="Arial" w:hAnsi="Arial" w:cs="Arial"/>
                <w:sz w:val="20"/>
                <w:szCs w:val="20"/>
                <w:highlight w:val="yellow"/>
              </w:rPr>
            </w:pPr>
            <w:r w:rsidRPr="00D47164">
              <w:rPr>
                <w:rFonts w:ascii="Arial" w:hAnsi="Arial" w:cs="Arial"/>
                <w:sz w:val="20"/>
                <w:szCs w:val="20"/>
                <w:highlight w:val="yellow"/>
              </w:rPr>
              <w:t xml:space="preserve">On the persistent dashboard the user will be able to see the “Start Engine” button (What the user may differ depending if the engine of the car is on/off). The user will then click on it to start the engine. </w:t>
            </w:r>
          </w:p>
          <w:p w:rsidR="0002232F" w:rsidRPr="00D47164" w:rsidRDefault="0002232F" w:rsidP="00CD64EB">
            <w:pPr>
              <w:pStyle w:val="ListParagraph"/>
              <w:numPr>
                <w:ilvl w:val="0"/>
                <w:numId w:val="5"/>
              </w:numPr>
              <w:spacing w:after="0" w:line="240" w:lineRule="auto"/>
              <w:jc w:val="both"/>
              <w:rPr>
                <w:rFonts w:ascii="Arial" w:hAnsi="Arial" w:cs="Arial"/>
                <w:sz w:val="20"/>
                <w:szCs w:val="20"/>
                <w:highlight w:val="yellow"/>
              </w:rPr>
            </w:pPr>
            <w:r w:rsidRPr="00D47164">
              <w:rPr>
                <w:rFonts w:ascii="Arial" w:hAnsi="Arial" w:cs="Arial"/>
                <w:sz w:val="20"/>
                <w:szCs w:val="20"/>
                <w:highlight w:val="yellow"/>
              </w:rPr>
              <w:t>The system will show that the engine has started, by showing different components being lit up on the dashboard.</w:t>
            </w:r>
          </w:p>
          <w:p w:rsidR="0002232F" w:rsidRPr="00D47164" w:rsidRDefault="0002232F" w:rsidP="00CD64EB">
            <w:pPr>
              <w:pStyle w:val="ListParagraph"/>
              <w:numPr>
                <w:ilvl w:val="0"/>
                <w:numId w:val="5"/>
              </w:numPr>
              <w:spacing w:after="0" w:line="240" w:lineRule="auto"/>
              <w:jc w:val="both"/>
              <w:rPr>
                <w:rFonts w:ascii="Arial" w:hAnsi="Arial" w:cs="Arial"/>
                <w:sz w:val="20"/>
                <w:szCs w:val="20"/>
                <w:highlight w:val="yellow"/>
              </w:rPr>
            </w:pPr>
            <w:r w:rsidRPr="00D47164">
              <w:rPr>
                <w:rFonts w:ascii="Arial" w:hAnsi="Arial" w:cs="Arial"/>
                <w:sz w:val="20"/>
                <w:szCs w:val="20"/>
                <w:highlight w:val="yellow"/>
              </w:rPr>
              <w:t xml:space="preserve">End </w:t>
            </w:r>
          </w:p>
        </w:tc>
      </w:tr>
      <w:tr w:rsidR="0002232F" w:rsidRPr="00601864" w:rsidTr="00CD64EB">
        <w:tc>
          <w:tcPr>
            <w:tcW w:w="9242" w:type="dxa"/>
            <w:gridSpan w:val="2"/>
          </w:tcPr>
          <w:p w:rsidR="0002232F" w:rsidRPr="00D47164" w:rsidRDefault="0002232F" w:rsidP="00CD64EB">
            <w:pPr>
              <w:jc w:val="both"/>
              <w:rPr>
                <w:rFonts w:ascii="Arial" w:hAnsi="Arial" w:cs="Arial"/>
                <w:sz w:val="20"/>
                <w:szCs w:val="20"/>
                <w:highlight w:val="yellow"/>
              </w:rPr>
            </w:pPr>
            <w:r w:rsidRPr="00D47164">
              <w:rPr>
                <w:rFonts w:ascii="Arial" w:hAnsi="Arial" w:cs="Arial"/>
                <w:b/>
                <w:sz w:val="20"/>
                <w:szCs w:val="20"/>
                <w:highlight w:val="yellow"/>
              </w:rPr>
              <w:t xml:space="preserve">Sub-Flows: </w:t>
            </w:r>
            <w:r w:rsidRPr="00D47164">
              <w:rPr>
                <w:rFonts w:ascii="Arial" w:hAnsi="Arial" w:cs="Arial"/>
                <w:sz w:val="20"/>
                <w:szCs w:val="20"/>
                <w:highlight w:val="yellow"/>
              </w:rPr>
              <w:t>None</w:t>
            </w:r>
          </w:p>
        </w:tc>
      </w:tr>
      <w:tr w:rsidR="0002232F" w:rsidRPr="00B204B2" w:rsidTr="00D47164">
        <w:trPr>
          <w:trHeight w:val="50"/>
        </w:trPr>
        <w:tc>
          <w:tcPr>
            <w:tcW w:w="9242" w:type="dxa"/>
            <w:gridSpan w:val="2"/>
          </w:tcPr>
          <w:p w:rsidR="0002232F" w:rsidRPr="00D47164" w:rsidRDefault="0002232F" w:rsidP="0002232F">
            <w:pPr>
              <w:jc w:val="both"/>
              <w:rPr>
                <w:rFonts w:ascii="Arial" w:hAnsi="Arial" w:cs="Arial"/>
                <w:sz w:val="20"/>
                <w:szCs w:val="20"/>
                <w:highlight w:val="yellow"/>
              </w:rPr>
            </w:pPr>
            <w:bookmarkStart w:id="0" w:name="_GoBack"/>
            <w:bookmarkEnd w:id="0"/>
            <w:r w:rsidRPr="00D47164">
              <w:rPr>
                <w:rFonts w:ascii="Arial" w:hAnsi="Arial" w:cs="Arial"/>
                <w:b/>
                <w:sz w:val="20"/>
                <w:szCs w:val="20"/>
                <w:highlight w:val="yellow"/>
              </w:rPr>
              <w:t xml:space="preserve">Alternative/Exceptional Flows: </w:t>
            </w:r>
            <w:r w:rsidRPr="00D47164">
              <w:rPr>
                <w:rFonts w:ascii="Arial" w:hAnsi="Arial" w:cs="Arial"/>
                <w:sz w:val="20"/>
                <w:szCs w:val="20"/>
                <w:highlight w:val="yellow"/>
              </w:rPr>
              <w:t>None</w:t>
            </w:r>
          </w:p>
        </w:tc>
      </w:tr>
    </w:tbl>
    <w:p w:rsidR="0002232F" w:rsidRDefault="0002232F">
      <w:pPr>
        <w:rPr>
          <w:b/>
        </w:rPr>
      </w:pPr>
    </w:p>
    <w:p w:rsidR="0002232F" w:rsidRDefault="0002232F">
      <w:pPr>
        <w:rPr>
          <w:b/>
        </w:rPr>
      </w:pPr>
    </w:p>
    <w:p w:rsidR="003F2243" w:rsidRPr="003F2243" w:rsidRDefault="003F2243" w:rsidP="003F2243">
      <w:pPr>
        <w:pStyle w:val="ListParagraph"/>
        <w:numPr>
          <w:ilvl w:val="0"/>
          <w:numId w:val="12"/>
        </w:numPr>
        <w:rPr>
          <w:b/>
        </w:rPr>
      </w:pPr>
      <w:r>
        <w:rPr>
          <w:b/>
        </w:rPr>
        <w:t>Fuel system simulation</w:t>
      </w:r>
    </w:p>
    <w:tbl>
      <w:tblPr>
        <w:tblStyle w:val="TableGrid"/>
        <w:tblW w:w="0" w:type="auto"/>
        <w:tblLook w:val="04A0" w:firstRow="1" w:lastRow="0" w:firstColumn="1" w:lastColumn="0" w:noHBand="0" w:noVBand="1"/>
      </w:tblPr>
      <w:tblGrid>
        <w:gridCol w:w="7565"/>
        <w:gridCol w:w="1451"/>
      </w:tblGrid>
      <w:tr w:rsidR="003F2243" w:rsidRPr="00601864" w:rsidTr="00255C31">
        <w:tc>
          <w:tcPr>
            <w:tcW w:w="7763" w:type="dxa"/>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fuel system in different situations </w:t>
            </w:r>
          </w:p>
        </w:tc>
        <w:tc>
          <w:tcPr>
            <w:tcW w:w="1479" w:type="dxa"/>
          </w:tcPr>
          <w:p w:rsidR="003F2243" w:rsidRPr="00601864" w:rsidRDefault="003F2243" w:rsidP="00255C31">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lastRenderedPageBreak/>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fuel system under different situations</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understand the fuel system of a car in different situations, such as when the fuel is low, filled with incorrect fuel, when its running normally or on an inclined road</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wants to understand the fuel system in different situations</w:t>
            </w:r>
          </w:p>
        </w:tc>
      </w:tr>
      <w:tr w:rsidR="003F2243" w:rsidRPr="00601864" w:rsidTr="00255C31">
        <w:tc>
          <w:tcPr>
            <w:tcW w:w="9242" w:type="dxa"/>
            <w:gridSpan w:val="2"/>
          </w:tcPr>
          <w:p w:rsidR="003F2243" w:rsidRPr="00601864" w:rsidRDefault="003F2243" w:rsidP="00255C31">
            <w:pPr>
              <w:jc w:val="both"/>
              <w:rPr>
                <w:rFonts w:ascii="Arial" w:hAnsi="Arial" w:cs="Arial"/>
                <w:b/>
                <w:sz w:val="20"/>
                <w:szCs w:val="20"/>
              </w:rPr>
            </w:pPr>
            <w:r w:rsidRPr="00601864">
              <w:rPr>
                <w:rFonts w:ascii="Arial" w:hAnsi="Arial" w:cs="Arial"/>
                <w:b/>
                <w:sz w:val="20"/>
                <w:szCs w:val="20"/>
              </w:rPr>
              <w:t xml:space="preserve">Normal Flow: </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Pr="00573C8C">
              <w:rPr>
                <w:rFonts w:ascii="Arial" w:hAnsi="Arial" w:cs="Arial"/>
                <w:sz w:val="20"/>
                <w:szCs w:val="20"/>
                <w:highlight w:val="yellow"/>
              </w:rPr>
              <w:t>Simulation</w:t>
            </w:r>
            <w:r>
              <w:rPr>
                <w:rFonts w:ascii="Arial" w:hAnsi="Arial" w:cs="Arial"/>
                <w:sz w:val="20"/>
                <w:szCs w:val="20"/>
              </w:rPr>
              <w:t>” button. T</w:t>
            </w:r>
            <w:r w:rsidRPr="000C6E4A">
              <w:rPr>
                <w:rFonts w:ascii="Arial" w:hAnsi="Arial" w:cs="Arial"/>
                <w:sz w:val="20"/>
                <w:szCs w:val="20"/>
              </w:rPr>
              <w:t xml:space="preserve">he user will be brought to the </w:t>
            </w:r>
            <w:r>
              <w:rPr>
                <w:rFonts w:ascii="Arial" w:hAnsi="Arial" w:cs="Arial"/>
                <w:sz w:val="20"/>
                <w:szCs w:val="20"/>
              </w:rPr>
              <w:t>simulation</w:t>
            </w:r>
            <w:r w:rsidRPr="000C6E4A">
              <w:rPr>
                <w:rFonts w:ascii="Arial" w:hAnsi="Arial" w:cs="Arial"/>
                <w:sz w:val="20"/>
                <w:szCs w:val="20"/>
              </w:rPr>
              <w:t xml:space="preserve"> page where th</w:t>
            </w:r>
            <w:r>
              <w:rPr>
                <w:rFonts w:ascii="Arial" w:hAnsi="Arial" w:cs="Arial"/>
                <w:sz w:val="20"/>
                <w:szCs w:val="20"/>
              </w:rPr>
              <w:t xml:space="preserve">e user will be able to view the persistent dashboard and also a list of simulations. </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clicks on “View fuel system in different situations”. The window on the right side of the persistent dashboard and list of simulations will be updated. The user will then able to see different components on the screen which consists of the Engine, Fuel Tank, and the Fuel Pump. There will also be 4 buttons that the user can click on which is “Low Fuel”, “Incorrect Fuel”, and “Normal Mode” (Default is “Normal Mode”). An extra description box will also explain to the user that the change in the degree of incline can also affect the fuel consumption.</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will then choose to click on one of the buttons “Low Fuel”, “Incorrect Fuel” or “Normal Mode”.</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Upon </w:t>
            </w:r>
          </w:p>
          <w:p w:rsidR="003F2243" w:rsidRPr="00601864" w:rsidRDefault="003F2243" w:rsidP="00255C31">
            <w:pPr>
              <w:pStyle w:val="ListParagraph"/>
              <w:numPr>
                <w:ilvl w:val="0"/>
                <w:numId w:val="1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3F2243" w:rsidRPr="00685B30" w:rsidTr="00255C31">
        <w:trPr>
          <w:trHeight w:val="58"/>
        </w:trPr>
        <w:tc>
          <w:tcPr>
            <w:tcW w:w="9242" w:type="dxa"/>
            <w:gridSpan w:val="2"/>
          </w:tcPr>
          <w:p w:rsidR="003F2243" w:rsidRPr="00685B30" w:rsidRDefault="003F2243" w:rsidP="00255C31">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187F" w:rsidRDefault="0069187F">
      <w:pPr>
        <w:rPr>
          <w:b/>
        </w:rPr>
      </w:pPr>
    </w:p>
    <w:p w:rsidR="003F2243" w:rsidRPr="004C6973" w:rsidRDefault="003F2243">
      <w:pPr>
        <w:rPr>
          <w:b/>
        </w:rPr>
      </w:pPr>
    </w:p>
    <w:tbl>
      <w:tblPr>
        <w:tblStyle w:val="TableGrid"/>
        <w:tblW w:w="0" w:type="auto"/>
        <w:tblLook w:val="04A0" w:firstRow="1" w:lastRow="0" w:firstColumn="1" w:lastColumn="0" w:noHBand="0" w:noVBand="1"/>
      </w:tblPr>
      <w:tblGrid>
        <w:gridCol w:w="7562"/>
        <w:gridCol w:w="1454"/>
      </w:tblGrid>
      <w:tr w:rsidR="004416D1" w:rsidRPr="00601864" w:rsidTr="00C962D7">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C962D7">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sidR="003F2243">
              <w:rPr>
                <w:rFonts w:ascii="Arial" w:hAnsi="Arial" w:cs="Arial"/>
                <w:sz w:val="20"/>
                <w:szCs w:val="20"/>
              </w:rPr>
              <w:t>????</w:t>
            </w:r>
            <w:proofErr w:type="gramEnd"/>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573C8C">
              <w:rPr>
                <w:rFonts w:ascii="Arial" w:hAnsi="Arial" w:cs="Arial"/>
                <w:sz w:val="20"/>
                <w:szCs w:val="20"/>
                <w:highlight w:val="yellow"/>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 xml:space="preserve">a list of </w:t>
            </w:r>
            <w:r w:rsidR="00A264F0">
              <w:rPr>
                <w:rFonts w:ascii="Arial" w:hAnsi="Arial" w:cs="Arial"/>
                <w:sz w:val="20"/>
                <w:szCs w:val="20"/>
              </w:rPr>
              <w:t>simulations which</w:t>
            </w:r>
            <w:r w:rsidR="00573C8C">
              <w:rPr>
                <w:rFonts w:ascii="Arial" w:hAnsi="Arial" w:cs="Arial"/>
                <w:sz w:val="20"/>
                <w:szCs w:val="20"/>
              </w:rPr>
              <w:t xml:space="preserve"> allows the user to understand how different components of a car come together and work together to execute a particular process. </w:t>
            </w:r>
          </w:p>
          <w:p w:rsidR="004416D1"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The user clicks on “View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window on the right side of the persistent dashboard and list of simulations will be updated.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user clicks one of the buttons, “4 Wheel drive”, “Front wheel drive (2 wheel drive)” and “Rear wheel drive (2 wheel drive).</w:t>
            </w:r>
          </w:p>
          <w:p w:rsidR="0069187F" w:rsidRDefault="0069187F"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user will need to start the engine before being able to see the differences (</w:t>
            </w:r>
            <w:r w:rsidRPr="0069187F">
              <w:rPr>
                <w:rFonts w:ascii="Arial" w:hAnsi="Arial" w:cs="Arial"/>
                <w:color w:val="FF0000"/>
                <w:sz w:val="20"/>
                <w:szCs w:val="20"/>
              </w:rPr>
              <w:t>See Start</w:t>
            </w:r>
            <w:r>
              <w:rPr>
                <w:rFonts w:ascii="Arial" w:hAnsi="Arial" w:cs="Arial"/>
                <w:color w:val="FF0000"/>
                <w:sz w:val="20"/>
                <w:szCs w:val="20"/>
              </w:rPr>
              <w:t>/Stop</w:t>
            </w:r>
            <w:r w:rsidRPr="0069187F">
              <w:rPr>
                <w:rFonts w:ascii="Arial" w:hAnsi="Arial" w:cs="Arial"/>
                <w:color w:val="FF0000"/>
                <w:sz w:val="20"/>
                <w:szCs w:val="20"/>
              </w:rPr>
              <w:t xml:space="preserve"> Engine use case, Use Case ID:</w:t>
            </w:r>
            <w:r w:rsidR="00D63552">
              <w:rPr>
                <w:rFonts w:ascii="Arial" w:hAnsi="Arial" w:cs="Arial"/>
                <w:color w:val="FF0000"/>
                <w:sz w:val="20"/>
                <w:szCs w:val="20"/>
              </w:rPr>
              <w:t>4</w:t>
            </w:r>
            <w:r w:rsidRPr="0069187F">
              <w:rPr>
                <w:rFonts w:ascii="Arial" w:hAnsi="Arial" w:cs="Arial"/>
                <w:color w:val="FF0000"/>
                <w:sz w:val="20"/>
                <w:szCs w:val="20"/>
              </w:rPr>
              <w:t xml:space="preserve"> </w:t>
            </w:r>
            <w:r>
              <w:rPr>
                <w:rFonts w:ascii="Arial" w:hAnsi="Arial" w:cs="Arial"/>
                <w:sz w:val="20"/>
                <w:szCs w:val="20"/>
              </w:rPr>
              <w:t>)</w:t>
            </w:r>
          </w:p>
          <w:p w:rsidR="00573C8C"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If the user clicks </w:t>
            </w:r>
            <w:r w:rsidR="00EC69E9">
              <w:rPr>
                <w:rFonts w:ascii="Arial" w:hAnsi="Arial" w:cs="Arial"/>
                <w:sz w:val="20"/>
                <w:szCs w:val="20"/>
              </w:rPr>
              <w:t>on “4 wheel drive”, the user will be able to see flows</w:t>
            </w:r>
            <w:r w:rsidR="004C6973">
              <w:rPr>
                <w:rFonts w:ascii="Arial" w:hAnsi="Arial" w:cs="Arial"/>
                <w:sz w:val="20"/>
                <w:szCs w:val="20"/>
              </w:rPr>
              <w:t>/arrows</w:t>
            </w:r>
            <w:r w:rsidR="00EC69E9">
              <w:rPr>
                <w:rFonts w:ascii="Arial" w:hAnsi="Arial" w:cs="Arial"/>
                <w:sz w:val="20"/>
                <w:szCs w:val="20"/>
              </w:rPr>
              <w:t xml:space="preserve"> coming out from the engine and moving towards both the front axle and the back axle. If the user clicks on “Front wheel drive (2 wheel drive)” the user will be able to see flows coming out from the engine only towards the front axle. If the user clicks on “Rear wheel drive (2 wheel drive)”, the user will be able to see flows coming out from the engine only towards the back axle. </w:t>
            </w:r>
          </w:p>
          <w:p w:rsidR="004416D1" w:rsidRPr="00573C8C" w:rsidRDefault="0069187F"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Steps 4 to 6</w:t>
            </w:r>
            <w:r w:rsidR="00EC69E9">
              <w:rPr>
                <w:rFonts w:ascii="Arial" w:hAnsi="Arial" w:cs="Arial"/>
                <w:sz w:val="20"/>
                <w:szCs w:val="20"/>
              </w:rPr>
              <w:t xml:space="preserve"> are</w:t>
            </w:r>
            <w:r w:rsidR="004416D1" w:rsidRPr="00573C8C">
              <w:rPr>
                <w:rFonts w:ascii="Arial" w:hAnsi="Arial" w:cs="Arial"/>
                <w:sz w:val="20"/>
                <w:szCs w:val="20"/>
              </w:rPr>
              <w:t xml:space="preserve"> repeated if the user wishes to </w:t>
            </w:r>
            <w:r w:rsidR="00EC69E9">
              <w:rPr>
                <w:rFonts w:ascii="Arial" w:hAnsi="Arial" w:cs="Arial"/>
                <w:sz w:val="20"/>
                <w:szCs w:val="20"/>
              </w:rPr>
              <w:t xml:space="preserve">view a different </w:t>
            </w:r>
            <w:r>
              <w:rPr>
                <w:rFonts w:ascii="Arial" w:hAnsi="Arial" w:cs="Arial"/>
                <w:sz w:val="20"/>
                <w:szCs w:val="20"/>
              </w:rPr>
              <w:t>wheel drive system</w:t>
            </w:r>
            <w:r w:rsidR="00EC69E9">
              <w:rPr>
                <w:rFonts w:ascii="Arial" w:hAnsi="Arial" w:cs="Arial"/>
                <w:sz w:val="20"/>
                <w:szCs w:val="20"/>
              </w:rPr>
              <w:t>.</w:t>
            </w:r>
            <w:r>
              <w:rPr>
                <w:rFonts w:ascii="Arial" w:hAnsi="Arial" w:cs="Arial"/>
                <w:sz w:val="20"/>
                <w:szCs w:val="20"/>
              </w:rPr>
              <w:t xml:space="preserve"> Do note that before the user can change to a different wheel drive system, the user has to turn off the engine (</w:t>
            </w:r>
            <w:r w:rsidRPr="0069187F">
              <w:rPr>
                <w:rFonts w:ascii="Arial" w:hAnsi="Arial" w:cs="Arial"/>
                <w:color w:val="FF0000"/>
                <w:sz w:val="20"/>
                <w:szCs w:val="20"/>
              </w:rPr>
              <w:t xml:space="preserve">See </w:t>
            </w:r>
            <w:r w:rsidR="00EC69E9" w:rsidRPr="0069187F">
              <w:rPr>
                <w:rFonts w:ascii="Arial" w:hAnsi="Arial" w:cs="Arial"/>
                <w:color w:val="FF0000"/>
                <w:sz w:val="20"/>
                <w:szCs w:val="20"/>
              </w:rPr>
              <w:t xml:space="preserve"> </w:t>
            </w:r>
            <w:r w:rsidRPr="0069187F">
              <w:rPr>
                <w:rFonts w:ascii="Arial" w:hAnsi="Arial" w:cs="Arial"/>
                <w:color w:val="FF0000"/>
                <w:sz w:val="20"/>
                <w:szCs w:val="20"/>
              </w:rPr>
              <w:t xml:space="preserve">Start/Stop Engine use case, Use Case ID: </w:t>
            </w:r>
            <w:r w:rsidR="00D63552">
              <w:rPr>
                <w:rFonts w:ascii="Arial" w:hAnsi="Arial" w:cs="Arial"/>
                <w:color w:val="FF0000"/>
                <w:sz w:val="20"/>
                <w:szCs w:val="20"/>
              </w:rPr>
              <w:t>4</w:t>
            </w:r>
            <w:r>
              <w:rPr>
                <w:rFonts w:ascii="Arial" w:hAnsi="Arial" w:cs="Arial"/>
                <w:sz w:val="20"/>
                <w:szCs w:val="20"/>
              </w:rPr>
              <w:t>)</w:t>
            </w:r>
          </w:p>
          <w:p w:rsidR="004416D1" w:rsidRPr="00601864" w:rsidRDefault="004416D1" w:rsidP="00B204B2">
            <w:pPr>
              <w:pStyle w:val="ListParagraph"/>
              <w:numPr>
                <w:ilvl w:val="0"/>
                <w:numId w:val="10"/>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4416D1" w:rsidRPr="00685B30" w:rsidTr="00C962D7">
        <w:tc>
          <w:tcPr>
            <w:tcW w:w="9242" w:type="dxa"/>
            <w:gridSpan w:val="2"/>
          </w:tcPr>
          <w:p w:rsidR="004416D1" w:rsidRPr="00685B30" w:rsidRDefault="004416D1" w:rsidP="00C962D7">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D63552" w:rsidRDefault="00D63552"/>
    <w:p w:rsidR="004416D1" w:rsidRDefault="004416D1">
      <w:r>
        <w:lastRenderedPageBreak/>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0D1823">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0D1823">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0D1823">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0D1823">
        <w:tc>
          <w:tcPr>
            <w:tcW w:w="1555" w:type="dxa"/>
          </w:tcPr>
          <w:p w:rsidR="004C6973" w:rsidRPr="008123A8" w:rsidRDefault="004C6973" w:rsidP="000D1823">
            <w:pPr>
              <w:rPr>
                <w:b/>
              </w:rPr>
            </w:pPr>
            <w:r w:rsidRPr="008123A8">
              <w:rPr>
                <w:b/>
              </w:rPr>
              <w:t>Date</w:t>
            </w:r>
          </w:p>
        </w:tc>
        <w:tc>
          <w:tcPr>
            <w:tcW w:w="7461" w:type="dxa"/>
          </w:tcPr>
          <w:p w:rsidR="004C6973" w:rsidRPr="008123A8" w:rsidRDefault="004C6973" w:rsidP="000D1823">
            <w:pPr>
              <w:rPr>
                <w:b/>
              </w:rPr>
            </w:pPr>
            <w:r w:rsidRPr="008123A8">
              <w:rPr>
                <w:b/>
              </w:rPr>
              <w:t>Changes made</w:t>
            </w:r>
          </w:p>
        </w:tc>
      </w:tr>
      <w:tr w:rsidR="004C6973" w:rsidRPr="008123A8" w:rsidTr="000D1823">
        <w:tc>
          <w:tcPr>
            <w:tcW w:w="1555" w:type="dxa"/>
          </w:tcPr>
          <w:p w:rsidR="004C6973" w:rsidRDefault="004C6973" w:rsidP="000D1823">
            <w:r>
              <w:t>16/5/2015</w:t>
            </w:r>
          </w:p>
        </w:tc>
        <w:tc>
          <w:tcPr>
            <w:tcW w:w="7461" w:type="dxa"/>
          </w:tcPr>
          <w:p w:rsidR="004C6973" w:rsidRDefault="004C6973" w:rsidP="000D1823">
            <w:pPr>
              <w:pStyle w:val="ListParagraph"/>
              <w:numPr>
                <w:ilvl w:val="0"/>
                <w:numId w:val="7"/>
              </w:numPr>
              <w:spacing w:after="0" w:line="240" w:lineRule="auto"/>
            </w:pPr>
            <w:r>
              <w:t xml:space="preserve">Use case 1, updated to zoom in, use the up and down </w:t>
            </w:r>
          </w:p>
          <w:p w:rsidR="004C6973" w:rsidRDefault="004C6973" w:rsidP="000D1823">
            <w:pPr>
              <w:pStyle w:val="ListParagraph"/>
              <w:numPr>
                <w:ilvl w:val="0"/>
                <w:numId w:val="7"/>
              </w:numPr>
              <w:spacing w:after="0" w:line="240" w:lineRule="auto"/>
            </w:pPr>
            <w:r>
              <w:t>Use case 2 updated</w:t>
            </w:r>
          </w:p>
          <w:p w:rsidR="004C6973" w:rsidRDefault="004C6973" w:rsidP="000D1823">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0D1823">
            <w:pPr>
              <w:pStyle w:val="ListParagraph"/>
              <w:numPr>
                <w:ilvl w:val="0"/>
                <w:numId w:val="7"/>
              </w:numPr>
              <w:spacing w:after="0" w:line="240" w:lineRule="auto"/>
            </w:pPr>
            <w:r>
              <w:t>Use case 4 added</w:t>
            </w:r>
          </w:p>
          <w:p w:rsidR="0069187F" w:rsidRDefault="0069187F" w:rsidP="000D1823">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0D1823">
            <w:pPr>
              <w:pStyle w:val="ListParagraph"/>
              <w:numPr>
                <w:ilvl w:val="0"/>
                <w:numId w:val="7"/>
              </w:numPr>
              <w:spacing w:after="0" w:line="240" w:lineRule="auto"/>
            </w:pPr>
            <w:r>
              <w:t>Use case “Take a quiz”, updated how one will take a quiz</w:t>
            </w:r>
          </w:p>
          <w:p w:rsidR="004C6973" w:rsidRDefault="004C6973" w:rsidP="000D1823">
            <w:pPr>
              <w:pStyle w:val="ListParagraph"/>
              <w:numPr>
                <w:ilvl w:val="0"/>
                <w:numId w:val="7"/>
              </w:numPr>
              <w:spacing w:after="0" w:line="240" w:lineRule="auto"/>
            </w:pPr>
            <w:r>
              <w:t xml:space="preserve">Use case “Review quiz”, added today </w:t>
            </w:r>
          </w:p>
          <w:p w:rsidR="004C6973" w:rsidRPr="008123A8" w:rsidRDefault="004C6973" w:rsidP="000D1823">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7D55104"/>
    <w:multiLevelType w:val="hybridMultilevel"/>
    <w:tmpl w:val="0A6296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9E10D1C"/>
    <w:multiLevelType w:val="hybridMultilevel"/>
    <w:tmpl w:val="E520C2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8481575"/>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7"/>
  </w:num>
  <w:num w:numId="7">
    <w:abstractNumId w:val="9"/>
  </w:num>
  <w:num w:numId="8">
    <w:abstractNumId w:val="6"/>
  </w:num>
  <w:num w:numId="9">
    <w:abstractNumId w:val="11"/>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C6E4A"/>
    <w:rsid w:val="001320E7"/>
    <w:rsid w:val="002A513F"/>
    <w:rsid w:val="003200D9"/>
    <w:rsid w:val="003F2243"/>
    <w:rsid w:val="003F280B"/>
    <w:rsid w:val="004416D1"/>
    <w:rsid w:val="00474B1C"/>
    <w:rsid w:val="004C6973"/>
    <w:rsid w:val="004F498B"/>
    <w:rsid w:val="00506D5B"/>
    <w:rsid w:val="00553F47"/>
    <w:rsid w:val="00573C8C"/>
    <w:rsid w:val="005A1B5E"/>
    <w:rsid w:val="005B116D"/>
    <w:rsid w:val="005C7883"/>
    <w:rsid w:val="00631273"/>
    <w:rsid w:val="00685B30"/>
    <w:rsid w:val="0069187F"/>
    <w:rsid w:val="00693396"/>
    <w:rsid w:val="006A3BF9"/>
    <w:rsid w:val="006C3F34"/>
    <w:rsid w:val="007B4246"/>
    <w:rsid w:val="007E4312"/>
    <w:rsid w:val="008123A8"/>
    <w:rsid w:val="00826134"/>
    <w:rsid w:val="00907A52"/>
    <w:rsid w:val="009476AA"/>
    <w:rsid w:val="00974829"/>
    <w:rsid w:val="009D4071"/>
    <w:rsid w:val="00A264F0"/>
    <w:rsid w:val="00A51444"/>
    <w:rsid w:val="00B204B2"/>
    <w:rsid w:val="00B639C8"/>
    <w:rsid w:val="00C4150C"/>
    <w:rsid w:val="00CA1E48"/>
    <w:rsid w:val="00CD0603"/>
    <w:rsid w:val="00D47164"/>
    <w:rsid w:val="00D63552"/>
    <w:rsid w:val="00D85805"/>
    <w:rsid w:val="00DD3F61"/>
    <w:rsid w:val="00E35BD4"/>
    <w:rsid w:val="00E75E57"/>
    <w:rsid w:val="00EC69E9"/>
    <w:rsid w:val="00EF1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8</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12</cp:revision>
  <dcterms:created xsi:type="dcterms:W3CDTF">2015-04-30T12:18:00Z</dcterms:created>
  <dcterms:modified xsi:type="dcterms:W3CDTF">2015-05-21T02:21:00Z</dcterms:modified>
</cp:coreProperties>
</file>