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E278" w14:textId="77777777" w:rsidR="007F09AA" w:rsidRPr="00D86B6C" w:rsidRDefault="007F09AA" w:rsidP="007F09A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6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CSCULT</w:t>
      </w:r>
    </w:p>
    <w:p w14:paraId="493BC9BE" w14:textId="77777777" w:rsidR="007F09AA" w:rsidRPr="00D86B6C" w:rsidRDefault="007F09AA" w:rsidP="007F09A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6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&lt;DIVS&gt;PROGRAM: CLOUD DIVISION</w:t>
      </w:r>
    </w:p>
    <w:p w14:paraId="15B7680D" w14:textId="251617BF" w:rsidR="007F09AA" w:rsidRDefault="007F09AA" w:rsidP="007F09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Task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Shelley Joshi</w:t>
      </w:r>
    </w:p>
    <w:p w14:paraId="5B99C0E5" w14:textId="77777777" w:rsidR="00983EC7" w:rsidRDefault="00983EC7" w:rsidP="007F09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5D2CB1" w14:textId="43048644" w:rsidR="007F09AA" w:rsidRDefault="007F09AA" w:rsidP="007F09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Write the examples of types of Hypervisors.</w:t>
      </w:r>
    </w:p>
    <w:p w14:paraId="0F1032BE" w14:textId="3F263F74" w:rsidR="007F09AA" w:rsidRPr="007F09AA" w:rsidRDefault="007F09AA" w:rsidP="007F09AA">
      <w:pPr>
        <w:pStyle w:val="ListParagraph"/>
        <w:ind w:left="50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9AA">
        <w:rPr>
          <w:rFonts w:ascii="Times New Roman" w:hAnsi="Times New Roman" w:cs="Times New Roman"/>
          <w:color w:val="000000" w:themeColor="text1"/>
          <w:sz w:val="28"/>
          <w:szCs w:val="28"/>
        </w:rPr>
        <w:t>The different types of hypervisors are: -</w:t>
      </w:r>
    </w:p>
    <w:p w14:paraId="4EE181CD" w14:textId="5A84ABBF" w:rsidR="007F09AA" w:rsidRDefault="007F09AA" w:rsidP="007F09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Native Hypervisor</w:t>
      </w:r>
    </w:p>
    <w:p w14:paraId="7B41DB20" w14:textId="77777777" w:rsidR="007F09AA" w:rsidRDefault="007F09AA" w:rsidP="007F09AA">
      <w:pPr>
        <w:pStyle w:val="ListParagraph"/>
        <w:ind w:left="86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Examples – Windows Server 2012 Hyper-V</w:t>
      </w:r>
    </w:p>
    <w:p w14:paraId="36663224" w14:textId="68EC78D5" w:rsidR="007F09AA" w:rsidRDefault="007F09AA" w:rsidP="007F09A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09AA">
        <w:rPr>
          <w:rFonts w:ascii="Times New Roman" w:hAnsi="Times New Roman" w:cs="Times New Roman"/>
          <w:color w:val="000000" w:themeColor="text1"/>
          <w:sz w:val="28"/>
          <w:szCs w:val="28"/>
        </w:rPr>
        <w:t>VMware vSphere/</w:t>
      </w:r>
      <w:proofErr w:type="spellStart"/>
      <w:r w:rsidRPr="007F09AA">
        <w:rPr>
          <w:rFonts w:ascii="Times New Roman" w:hAnsi="Times New Roman" w:cs="Times New Roman"/>
          <w:color w:val="000000" w:themeColor="text1"/>
          <w:sz w:val="28"/>
          <w:szCs w:val="28"/>
        </w:rPr>
        <w:t>ESXi</w:t>
      </w:r>
      <w:proofErr w:type="spellEnd"/>
    </w:p>
    <w:p w14:paraId="4F29E247" w14:textId="37DFD066" w:rsidR="007F09AA" w:rsidRDefault="007F09AA" w:rsidP="007F09A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Kernel Based Virtual Machine</w:t>
      </w:r>
    </w:p>
    <w:p w14:paraId="21E3C75A" w14:textId="24D27099" w:rsidR="00BE6BE7" w:rsidRDefault="00BE6BE7" w:rsidP="00BE6BE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XenServer</w:t>
      </w:r>
      <w:proofErr w:type="spellEnd"/>
    </w:p>
    <w:p w14:paraId="3836698F" w14:textId="0323F63D" w:rsidR="00BE6BE7" w:rsidRDefault="00BE6BE7" w:rsidP="00BE6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Hosted Hypervisor</w:t>
      </w:r>
    </w:p>
    <w:p w14:paraId="15AA2EF8" w14:textId="42520E57" w:rsidR="00BE6BE7" w:rsidRDefault="00BE6BE7" w:rsidP="00BE6BE7">
      <w:pPr>
        <w:pStyle w:val="ListParagraph"/>
        <w:ind w:left="86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Examples – VMware Player</w:t>
      </w:r>
    </w:p>
    <w:p w14:paraId="60FCF000" w14:textId="6C52CEDF" w:rsidR="00BE6BE7" w:rsidRDefault="00BE6BE7" w:rsidP="00BE6BE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Parallel Desktops</w:t>
      </w:r>
    </w:p>
    <w:p w14:paraId="3FD73141" w14:textId="346E963F" w:rsidR="00BE6BE7" w:rsidRDefault="00BE6BE7" w:rsidP="00BE6BE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VirtualBox</w:t>
      </w:r>
    </w:p>
    <w:p w14:paraId="0F94E103" w14:textId="77777777" w:rsidR="00BE6BE7" w:rsidRDefault="00BE6BE7" w:rsidP="00BE6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Embedded Hypervisor</w:t>
      </w:r>
    </w:p>
    <w:p w14:paraId="09EA5B29" w14:textId="0EEBAB6A" w:rsidR="00CA09F3" w:rsidRDefault="00CA09F3" w:rsidP="00BE6BE7">
      <w:pPr>
        <w:pStyle w:val="ListParagraph"/>
        <w:ind w:left="86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hypervisor which supports the requirements of embedded systems. For example, ACRN.</w:t>
      </w:r>
    </w:p>
    <w:p w14:paraId="021BC074" w14:textId="77777777" w:rsidR="00CA09F3" w:rsidRDefault="00CA09F3" w:rsidP="00BE6BE7">
      <w:pPr>
        <w:pStyle w:val="ListParagraph"/>
        <w:ind w:left="86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CAFA" w14:textId="15975E74" w:rsidR="00BE6BE7" w:rsidRDefault="00CA09F3" w:rsidP="00CA0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Compare Azure, Google Cloud Platform and AWS based on any 5 parameters.</w:t>
      </w:r>
    </w:p>
    <w:p w14:paraId="6B0F3DDD" w14:textId="77777777" w:rsidR="00CA09F3" w:rsidRDefault="00CA09F3" w:rsidP="00CA09F3">
      <w:pPr>
        <w:pStyle w:val="ListParagraph"/>
        <w:ind w:left="50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2326"/>
        <w:gridCol w:w="1842"/>
        <w:gridCol w:w="2691"/>
        <w:gridCol w:w="2699"/>
      </w:tblGrid>
      <w:tr w:rsidR="00CA09F3" w14:paraId="14A4C5CD" w14:textId="77777777" w:rsidTr="00983EC7">
        <w:tc>
          <w:tcPr>
            <w:tcW w:w="2326" w:type="dxa"/>
          </w:tcPr>
          <w:p w14:paraId="5EADD482" w14:textId="59A7DC0E" w:rsidR="00CA09F3" w:rsidRPr="00827885" w:rsidRDefault="00CA09F3" w:rsidP="00CA0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2788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Parameters</w:t>
            </w:r>
          </w:p>
        </w:tc>
        <w:tc>
          <w:tcPr>
            <w:tcW w:w="1842" w:type="dxa"/>
          </w:tcPr>
          <w:p w14:paraId="4DBE5ADD" w14:textId="42383BC5" w:rsidR="00CA09F3" w:rsidRPr="00827885" w:rsidRDefault="00CA09F3" w:rsidP="00CA0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2788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AWS</w:t>
            </w:r>
          </w:p>
        </w:tc>
        <w:tc>
          <w:tcPr>
            <w:tcW w:w="2691" w:type="dxa"/>
          </w:tcPr>
          <w:p w14:paraId="1AB0AFBF" w14:textId="11F22285" w:rsidR="00CA09F3" w:rsidRPr="00827885" w:rsidRDefault="00CA09F3" w:rsidP="00CA0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2788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Google Cloud</w:t>
            </w:r>
          </w:p>
        </w:tc>
        <w:tc>
          <w:tcPr>
            <w:tcW w:w="2699" w:type="dxa"/>
          </w:tcPr>
          <w:p w14:paraId="0752F59A" w14:textId="11CD72E3" w:rsidR="00CA09F3" w:rsidRPr="00827885" w:rsidRDefault="00CA09F3" w:rsidP="00CA09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2788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Azure</w:t>
            </w:r>
          </w:p>
        </w:tc>
      </w:tr>
      <w:tr w:rsidR="00CA09F3" w14:paraId="3C85AB44" w14:textId="77777777" w:rsidTr="00983EC7">
        <w:tc>
          <w:tcPr>
            <w:tcW w:w="2326" w:type="dxa"/>
          </w:tcPr>
          <w:p w14:paraId="10450D70" w14:textId="2BB27752" w:rsidR="00CA09F3" w:rsidRDefault="00EB5083" w:rsidP="00CA09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Compute Services</w:t>
            </w:r>
          </w:p>
        </w:tc>
        <w:tc>
          <w:tcPr>
            <w:tcW w:w="1842" w:type="dxa"/>
          </w:tcPr>
          <w:p w14:paraId="44212B7F" w14:textId="7B2333B7" w:rsidR="00CA09F3" w:rsidRDefault="00EB5083" w:rsidP="00CA09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Amazon EC2</w:t>
            </w:r>
          </w:p>
        </w:tc>
        <w:tc>
          <w:tcPr>
            <w:tcW w:w="2691" w:type="dxa"/>
          </w:tcPr>
          <w:p w14:paraId="478E8E9D" w14:textId="277298C8" w:rsidR="00CA09F3" w:rsidRDefault="00EB5083" w:rsidP="00CA09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Google Compute Engine</w:t>
            </w:r>
          </w:p>
        </w:tc>
        <w:tc>
          <w:tcPr>
            <w:tcW w:w="2699" w:type="dxa"/>
          </w:tcPr>
          <w:p w14:paraId="4301F0F4" w14:textId="7CC7F930" w:rsidR="00CA09F3" w:rsidRDefault="00EB5083" w:rsidP="00CA09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Azure VM</w:t>
            </w:r>
          </w:p>
        </w:tc>
      </w:tr>
      <w:tr w:rsidR="00EB5083" w14:paraId="04D941D0" w14:textId="5FA0C1FD" w:rsidTr="00983EC7">
        <w:tc>
          <w:tcPr>
            <w:tcW w:w="2326" w:type="dxa"/>
          </w:tcPr>
          <w:p w14:paraId="6F081562" w14:textId="677241E0" w:rsidR="00EB5083" w:rsidRDefault="00EB5083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Pricing </w:t>
            </w:r>
          </w:p>
        </w:tc>
        <w:tc>
          <w:tcPr>
            <w:tcW w:w="1842" w:type="dxa"/>
          </w:tcPr>
          <w:p w14:paraId="24294DF5" w14:textId="45F315BB" w:rsidR="00EB5083" w:rsidRDefault="00EB5083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 as you go</w:t>
            </w:r>
          </w:p>
        </w:tc>
        <w:tc>
          <w:tcPr>
            <w:tcW w:w="2691" w:type="dxa"/>
          </w:tcPr>
          <w:p w14:paraId="5FA0857F" w14:textId="7C9270C0" w:rsidR="00EB5083" w:rsidRDefault="00EB5083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 as you go</w:t>
            </w:r>
          </w:p>
        </w:tc>
        <w:tc>
          <w:tcPr>
            <w:tcW w:w="2699" w:type="dxa"/>
          </w:tcPr>
          <w:p w14:paraId="5D87D6FF" w14:textId="77777777" w:rsidR="00EB5083" w:rsidRDefault="00EB5083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 as you go</w:t>
            </w:r>
          </w:p>
          <w:p w14:paraId="2C2E3CA5" w14:textId="58348B13" w:rsidR="00EB5083" w:rsidRDefault="00EB5083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(In some services gets costly with scaled up architecture)</w:t>
            </w:r>
          </w:p>
        </w:tc>
      </w:tr>
      <w:tr w:rsidR="00EB5083" w14:paraId="3F17F6A9" w14:textId="77777777" w:rsidTr="00983EC7">
        <w:tc>
          <w:tcPr>
            <w:tcW w:w="2326" w:type="dxa"/>
          </w:tcPr>
          <w:p w14:paraId="1DBE8110" w14:textId="5BC0B1C8" w:rsidR="00EB5083" w:rsidRDefault="00C525B4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Availability Zones and regions</w:t>
            </w:r>
          </w:p>
        </w:tc>
        <w:tc>
          <w:tcPr>
            <w:tcW w:w="1842" w:type="dxa"/>
          </w:tcPr>
          <w:p w14:paraId="3069F4A4" w14:textId="499E9DF5" w:rsidR="00EB5083" w:rsidRDefault="00C525B4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regions, 81 zones</w:t>
            </w:r>
          </w:p>
        </w:tc>
        <w:tc>
          <w:tcPr>
            <w:tcW w:w="2691" w:type="dxa"/>
          </w:tcPr>
          <w:p w14:paraId="6BDB0966" w14:textId="623FF37E" w:rsidR="00EB5083" w:rsidRDefault="00D813B5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 regions, 73 zones</w:t>
            </w:r>
          </w:p>
        </w:tc>
        <w:tc>
          <w:tcPr>
            <w:tcW w:w="2699" w:type="dxa"/>
          </w:tcPr>
          <w:p w14:paraId="4D047561" w14:textId="46E9AE1E" w:rsidR="00EB5083" w:rsidRDefault="00D813B5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 regions, 3 zones per region</w:t>
            </w:r>
          </w:p>
        </w:tc>
      </w:tr>
      <w:tr w:rsidR="00EB5083" w14:paraId="0EA19C52" w14:textId="77777777" w:rsidTr="00983EC7">
        <w:tc>
          <w:tcPr>
            <w:tcW w:w="2326" w:type="dxa"/>
          </w:tcPr>
          <w:p w14:paraId="155E84DE" w14:textId="58507F26" w:rsidR="00EB5083" w:rsidRDefault="00F77C50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Networking</w:t>
            </w:r>
          </w:p>
        </w:tc>
        <w:tc>
          <w:tcPr>
            <w:tcW w:w="1842" w:type="dxa"/>
          </w:tcPr>
          <w:p w14:paraId="661BF976" w14:textId="17B70E5F" w:rsidR="00EB5083" w:rsidRDefault="00F77C50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Elastic load balancer</w:t>
            </w:r>
          </w:p>
        </w:tc>
        <w:tc>
          <w:tcPr>
            <w:tcW w:w="2691" w:type="dxa"/>
          </w:tcPr>
          <w:p w14:paraId="5A3E0247" w14:textId="16DFB776" w:rsidR="00EB5083" w:rsidRDefault="00F77C50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Same as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aws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azure (Private and hybrid network)</w:t>
            </w:r>
          </w:p>
        </w:tc>
        <w:tc>
          <w:tcPr>
            <w:tcW w:w="2699" w:type="dxa"/>
          </w:tcPr>
          <w:p w14:paraId="17EA328A" w14:textId="03097E4F" w:rsidR="00EB5083" w:rsidRPr="00F77C50" w:rsidRDefault="00F77C50" w:rsidP="00EB508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VNet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Express Route</w:t>
            </w:r>
          </w:p>
        </w:tc>
      </w:tr>
      <w:tr w:rsidR="00EB5083" w14:paraId="1C8D0C91" w14:textId="77777777" w:rsidTr="00983EC7">
        <w:tc>
          <w:tcPr>
            <w:tcW w:w="2326" w:type="dxa"/>
          </w:tcPr>
          <w:p w14:paraId="68F6B480" w14:textId="5A700457" w:rsidR="00EB5083" w:rsidRDefault="00C525B4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Used by </w:t>
            </w:r>
          </w:p>
        </w:tc>
        <w:tc>
          <w:tcPr>
            <w:tcW w:w="1842" w:type="dxa"/>
          </w:tcPr>
          <w:p w14:paraId="5B7793FA" w14:textId="310DB881" w:rsidR="00EB5083" w:rsidRDefault="00D813B5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Netflix, Adobe etc</w:t>
            </w:r>
          </w:p>
        </w:tc>
        <w:tc>
          <w:tcPr>
            <w:tcW w:w="2691" w:type="dxa"/>
          </w:tcPr>
          <w:p w14:paraId="1574B2DE" w14:textId="521D8E95" w:rsidR="00EB5083" w:rsidRDefault="00D813B5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Samsung, BMW etc</w:t>
            </w:r>
          </w:p>
        </w:tc>
        <w:tc>
          <w:tcPr>
            <w:tcW w:w="2699" w:type="dxa"/>
          </w:tcPr>
          <w:p w14:paraId="38FEA858" w14:textId="4C9CA358" w:rsidR="00EB5083" w:rsidRDefault="00D813B5" w:rsidP="00EB508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Twitter, PayPal etc</w:t>
            </w:r>
          </w:p>
        </w:tc>
      </w:tr>
    </w:tbl>
    <w:p w14:paraId="14BABDE6" w14:textId="77777777" w:rsidR="00CA09F3" w:rsidRPr="00CA09F3" w:rsidRDefault="00CA09F3" w:rsidP="00CA09F3">
      <w:pPr>
        <w:pStyle w:val="ListParagraph"/>
        <w:ind w:left="50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4E7AF" w14:textId="45E916B1" w:rsidR="007F09AA" w:rsidRPr="007F09AA" w:rsidRDefault="007F09AA" w:rsidP="007F09A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7C4CEA" w14:textId="77777777" w:rsidR="00D11746" w:rsidRDefault="00D11746"/>
    <w:sectPr w:rsidR="00D1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60CF"/>
    <w:multiLevelType w:val="hybridMultilevel"/>
    <w:tmpl w:val="4094EB7C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3F241A17"/>
    <w:multiLevelType w:val="hybridMultilevel"/>
    <w:tmpl w:val="0CF6BCA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6F64"/>
    <w:multiLevelType w:val="hybridMultilevel"/>
    <w:tmpl w:val="ED04625C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87D7CE4"/>
    <w:multiLevelType w:val="hybridMultilevel"/>
    <w:tmpl w:val="999A4A9C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71227679"/>
    <w:multiLevelType w:val="hybridMultilevel"/>
    <w:tmpl w:val="A6D26D7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AA"/>
    <w:rsid w:val="007F09AA"/>
    <w:rsid w:val="00827885"/>
    <w:rsid w:val="00983EC7"/>
    <w:rsid w:val="00BE6BE7"/>
    <w:rsid w:val="00C525B4"/>
    <w:rsid w:val="00CA09F3"/>
    <w:rsid w:val="00D11746"/>
    <w:rsid w:val="00D813B5"/>
    <w:rsid w:val="00EB5083"/>
    <w:rsid w:val="00F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FD74"/>
  <w15:chartTrackingRefBased/>
  <w15:docId w15:val="{062DB9C2-8E30-47B0-B958-24A7FBA0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AA"/>
    <w:pPr>
      <w:ind w:left="720"/>
      <w:contextualSpacing/>
    </w:pPr>
  </w:style>
  <w:style w:type="table" w:styleId="TableGrid">
    <w:name w:val="Table Grid"/>
    <w:basedOn w:val="TableNormal"/>
    <w:uiPriority w:val="39"/>
    <w:rsid w:val="00CA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joshi</dc:creator>
  <cp:keywords/>
  <dc:description/>
  <cp:lastModifiedBy>shelley joshi</cp:lastModifiedBy>
  <cp:revision>3</cp:revision>
  <dcterms:created xsi:type="dcterms:W3CDTF">2021-07-25T17:14:00Z</dcterms:created>
  <dcterms:modified xsi:type="dcterms:W3CDTF">2021-07-25T18:39:00Z</dcterms:modified>
</cp:coreProperties>
</file>