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31878749"/>
        <w:docPartObj>
          <w:docPartGallery w:val="Cover Pages"/>
          <w:docPartUnique/>
        </w:docPartObj>
      </w:sdtPr>
      <w:sdtEndPr>
        <w:rPr>
          <w:rFonts w:ascii="Times" w:eastAsiaTheme="minorHAnsi" w:hAnsi="Times" w:cs="Times New Roman (Body CS)"/>
          <w:color w:val="000000" w:themeColor="text1"/>
          <w:sz w:val="24"/>
          <w:szCs w:val="24"/>
          <w:lang w:val="en-IN" w:eastAsia="en-US"/>
        </w:rPr>
      </w:sdtEndPr>
      <w:sdtContent>
        <w:p w:rsidR="00497F94" w:rsidRDefault="00497F94">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80EC7B6D877AB74AA4ED311DF49D54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7F94" w:rsidRDefault="00497F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CSE 321 – Project 3</w:t>
              </w:r>
            </w:p>
          </w:sdtContent>
        </w:sdt>
        <w:sdt>
          <w:sdtPr>
            <w:rPr>
              <w:color w:val="4472C4" w:themeColor="accent1"/>
              <w:sz w:val="28"/>
              <w:szCs w:val="28"/>
            </w:rPr>
            <w:alias w:val="Subtitle"/>
            <w:tag w:val=""/>
            <w:id w:val="328029620"/>
            <w:placeholder>
              <w:docPart w:val="D1B07C7802695A43B39D54A3E857C58A"/>
            </w:placeholder>
            <w:dataBinding w:prefixMappings="xmlns:ns0='http://purl.org/dc/elements/1.1/' xmlns:ns1='http://schemas.openxmlformats.org/package/2006/metadata/core-properties' " w:xpath="/ns1:coreProperties[1]/ns0:subject[1]" w:storeItemID="{6C3C8BC8-F283-45AE-878A-BAB7291924A1}"/>
            <w:text/>
          </w:sdtPr>
          <w:sdtContent>
            <w:p w:rsidR="00497F94" w:rsidRDefault="00497F94">
              <w:pPr>
                <w:pStyle w:val="NoSpacing"/>
                <w:jc w:val="center"/>
                <w:rPr>
                  <w:color w:val="4472C4" w:themeColor="accent1"/>
                  <w:sz w:val="28"/>
                  <w:szCs w:val="28"/>
                </w:rPr>
              </w:pPr>
              <w:r>
                <w:rPr>
                  <w:color w:val="4472C4" w:themeColor="accent1"/>
                  <w:sz w:val="28"/>
                  <w:szCs w:val="28"/>
                </w:rPr>
                <w:t>STAGE 1</w:t>
              </w:r>
            </w:p>
          </w:sdtContent>
        </w:sdt>
        <w:p w:rsidR="00497F94" w:rsidRDefault="00497F9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97F94" w:rsidRDefault="00497F94">
                                    <w:pPr>
                                      <w:pStyle w:val="NoSpacing"/>
                                      <w:spacing w:after="40"/>
                                      <w:jc w:val="center"/>
                                      <w:rPr>
                                        <w:caps/>
                                        <w:color w:val="4472C4" w:themeColor="accent1"/>
                                        <w:sz w:val="28"/>
                                        <w:szCs w:val="28"/>
                                      </w:rPr>
                                    </w:pPr>
                                    <w:r>
                                      <w:rPr>
                                        <w:caps/>
                                        <w:color w:val="4472C4" w:themeColor="accent1"/>
                                        <w:sz w:val="28"/>
                                        <w:szCs w:val="28"/>
                                      </w:rPr>
                                      <w:t xml:space="preserve">FALL 2021 </w:t>
                                    </w:r>
                                    <w:r w:rsidR="004C02B2">
                                      <w:rPr>
                                        <w:caps/>
                                        <w:color w:val="4472C4" w:themeColor="accent1"/>
                                        <w:sz w:val="28"/>
                                        <w:szCs w:val="28"/>
                                      </w:rPr>
                                      <w:t>–</w:t>
                                    </w:r>
                                    <w:r>
                                      <w:rPr>
                                        <w:caps/>
                                        <w:color w:val="4472C4" w:themeColor="accent1"/>
                                        <w:sz w:val="28"/>
                                        <w:szCs w:val="28"/>
                                      </w:rPr>
                                      <w:t xml:space="preserve"> </w:t>
                                    </w:r>
                                    <w:r w:rsidR="004C02B2">
                                      <w:rPr>
                                        <w:caps/>
                                        <w:color w:val="4472C4" w:themeColor="accent1"/>
                                        <w:sz w:val="28"/>
                                        <w:szCs w:val="28"/>
                                      </w:rPr>
                                      <w:t>19TH NOVEMBER</w:t>
                                    </w:r>
                                  </w:p>
                                </w:sdtContent>
                              </w:sdt>
                              <w:p w:rsidR="00497F94" w:rsidRDefault="00497F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C02B2">
                                      <w:rPr>
                                        <w:caps/>
                                        <w:color w:val="4472C4" w:themeColor="accent1"/>
                                      </w:rPr>
                                      <w:t>BODHISWATTWA BASU</w:t>
                                    </w:r>
                                  </w:sdtContent>
                                </w:sdt>
                              </w:p>
                              <w:p w:rsidR="00497F94" w:rsidRDefault="00497F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C02B2">
                                      <w:rPr>
                                        <w:color w:val="4472C4" w:themeColor="accent1"/>
                                      </w:rPr>
                                      <w:t>State University of New York at Buffalo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97F94" w:rsidRDefault="00497F94">
                              <w:pPr>
                                <w:pStyle w:val="NoSpacing"/>
                                <w:spacing w:after="40"/>
                                <w:jc w:val="center"/>
                                <w:rPr>
                                  <w:caps/>
                                  <w:color w:val="4472C4" w:themeColor="accent1"/>
                                  <w:sz w:val="28"/>
                                  <w:szCs w:val="28"/>
                                </w:rPr>
                              </w:pPr>
                              <w:r>
                                <w:rPr>
                                  <w:caps/>
                                  <w:color w:val="4472C4" w:themeColor="accent1"/>
                                  <w:sz w:val="28"/>
                                  <w:szCs w:val="28"/>
                                </w:rPr>
                                <w:t xml:space="preserve">FALL 2021 </w:t>
                              </w:r>
                              <w:r w:rsidR="004C02B2">
                                <w:rPr>
                                  <w:caps/>
                                  <w:color w:val="4472C4" w:themeColor="accent1"/>
                                  <w:sz w:val="28"/>
                                  <w:szCs w:val="28"/>
                                </w:rPr>
                                <w:t>–</w:t>
                              </w:r>
                              <w:r>
                                <w:rPr>
                                  <w:caps/>
                                  <w:color w:val="4472C4" w:themeColor="accent1"/>
                                  <w:sz w:val="28"/>
                                  <w:szCs w:val="28"/>
                                </w:rPr>
                                <w:t xml:space="preserve"> </w:t>
                              </w:r>
                              <w:r w:rsidR="004C02B2">
                                <w:rPr>
                                  <w:caps/>
                                  <w:color w:val="4472C4" w:themeColor="accent1"/>
                                  <w:sz w:val="28"/>
                                  <w:szCs w:val="28"/>
                                </w:rPr>
                                <w:t>19TH NOVEMBER</w:t>
                              </w:r>
                            </w:p>
                          </w:sdtContent>
                        </w:sdt>
                        <w:p w:rsidR="00497F94" w:rsidRDefault="00497F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C02B2">
                                <w:rPr>
                                  <w:caps/>
                                  <w:color w:val="4472C4" w:themeColor="accent1"/>
                                </w:rPr>
                                <w:t>BODHISWATTWA BASU</w:t>
                              </w:r>
                            </w:sdtContent>
                          </w:sdt>
                        </w:p>
                        <w:p w:rsidR="00497F94" w:rsidRDefault="00497F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C02B2">
                                <w:rPr>
                                  <w:color w:val="4472C4" w:themeColor="accent1"/>
                                </w:rPr>
                                <w:t>State University of New York at Buffalo</w:t>
                              </w:r>
                            </w:sdtContent>
                          </w:sdt>
                        </w:p>
                      </w:txbxContent>
                    </v:textbox>
                    <w10:wrap anchorx="margin" anchory="page"/>
                  </v:shape>
                </w:pict>
              </mc:Fallback>
            </mc:AlternateContent>
          </w:r>
        </w:p>
        <w:p w:rsidR="00497F94" w:rsidRDefault="00497F94">
          <w:r>
            <w:br w:type="page"/>
          </w:r>
        </w:p>
      </w:sdtContent>
    </w:sdt>
    <w:p w:rsidR="00A93EBA" w:rsidRDefault="004C02B2" w:rsidP="004C02B2">
      <w:pPr>
        <w:rPr>
          <w:b/>
          <w:color w:val="002060"/>
          <w:sz w:val="32"/>
          <w:szCs w:val="32"/>
          <w:u w:val="single"/>
        </w:rPr>
      </w:pPr>
      <w:r w:rsidRPr="004C02B2">
        <w:rPr>
          <w:b/>
          <w:color w:val="002060"/>
          <w:sz w:val="32"/>
          <w:szCs w:val="32"/>
          <w:u w:val="single"/>
        </w:rPr>
        <w:lastRenderedPageBreak/>
        <w:t>Part A: Project Statement</w:t>
      </w:r>
    </w:p>
    <w:p w:rsidR="004C02B2" w:rsidRDefault="004C02B2" w:rsidP="004C02B2">
      <w:pPr>
        <w:rPr>
          <w:b/>
          <w:color w:val="002060"/>
          <w:sz w:val="32"/>
          <w:szCs w:val="32"/>
          <w:u w:val="single"/>
        </w:rPr>
      </w:pPr>
    </w:p>
    <w:p w:rsidR="004C02B2" w:rsidRDefault="004C02B2" w:rsidP="004C02B2">
      <w:pPr>
        <w:spacing w:line="276" w:lineRule="auto"/>
        <w:ind w:firstLine="720"/>
      </w:pPr>
      <w:r>
        <w:t xml:space="preserve">During and after the course of the pandemic, the entire world had felt its effects. Restrictions on gatherings, events and crowds, in general, were implemented heavily to combat the spread of the deadly virus. </w:t>
      </w:r>
    </w:p>
    <w:p w:rsidR="004C02B2" w:rsidRDefault="004C02B2" w:rsidP="004C02B2">
      <w:pPr>
        <w:spacing w:line="276" w:lineRule="auto"/>
        <w:ind w:firstLine="720"/>
      </w:pPr>
      <w:r>
        <w:t xml:space="preserve">Restrictions on crowd capacity in spaces </w:t>
      </w:r>
    </w:p>
    <w:p w:rsidR="004C02B2" w:rsidRDefault="004C02B2" w:rsidP="004C02B2">
      <w:pPr>
        <w:spacing w:line="276" w:lineRule="auto"/>
      </w:pPr>
    </w:p>
    <w:p w:rsidR="004C02B2" w:rsidRDefault="004C02B2" w:rsidP="004C02B2">
      <w:pPr>
        <w:spacing w:line="276" w:lineRule="auto"/>
      </w:pPr>
    </w:p>
    <w:p w:rsidR="004C02B2" w:rsidRDefault="004C02B2" w:rsidP="004C02B2">
      <w:pPr>
        <w:rPr>
          <w:b/>
          <w:color w:val="002060"/>
          <w:sz w:val="32"/>
          <w:szCs w:val="32"/>
          <w:u w:val="single"/>
        </w:rPr>
      </w:pPr>
      <w:r w:rsidRPr="004C02B2">
        <w:rPr>
          <w:b/>
          <w:color w:val="002060"/>
          <w:sz w:val="32"/>
          <w:szCs w:val="32"/>
          <w:u w:val="single"/>
        </w:rPr>
        <w:t xml:space="preserve">Part </w:t>
      </w:r>
      <w:r>
        <w:rPr>
          <w:b/>
          <w:color w:val="002060"/>
          <w:sz w:val="32"/>
          <w:szCs w:val="32"/>
          <w:u w:val="single"/>
        </w:rPr>
        <w:t>B</w:t>
      </w:r>
      <w:r w:rsidRPr="004C02B2">
        <w:rPr>
          <w:b/>
          <w:color w:val="002060"/>
          <w:sz w:val="32"/>
          <w:szCs w:val="32"/>
          <w:u w:val="single"/>
        </w:rPr>
        <w:t xml:space="preserve">: </w:t>
      </w:r>
      <w:r>
        <w:rPr>
          <w:b/>
          <w:color w:val="002060"/>
          <w:sz w:val="32"/>
          <w:szCs w:val="32"/>
          <w:u w:val="single"/>
        </w:rPr>
        <w:t>Initial Constraints and Specifications</w:t>
      </w:r>
    </w:p>
    <w:p w:rsidR="004C02B2" w:rsidRDefault="004C02B2" w:rsidP="004C02B2">
      <w:pPr>
        <w:rPr>
          <w:b/>
          <w:color w:val="002060"/>
          <w:sz w:val="32"/>
          <w:szCs w:val="32"/>
          <w:u w:val="single"/>
        </w:rPr>
      </w:pPr>
      <w:bookmarkStart w:id="0" w:name="_GoBack"/>
      <w:bookmarkEnd w:id="0"/>
    </w:p>
    <w:p w:rsidR="004C02B2" w:rsidRDefault="004C02B2" w:rsidP="004C02B2">
      <w:pPr>
        <w:rPr>
          <w:b/>
          <w:color w:val="002060"/>
          <w:sz w:val="32"/>
          <w:szCs w:val="32"/>
          <w:u w:val="single"/>
        </w:rPr>
      </w:pPr>
      <w:r w:rsidRPr="004C02B2">
        <w:rPr>
          <w:b/>
          <w:color w:val="002060"/>
          <w:sz w:val="32"/>
          <w:szCs w:val="32"/>
          <w:u w:val="single"/>
        </w:rPr>
        <w:t xml:space="preserve">Part </w:t>
      </w:r>
      <w:r>
        <w:rPr>
          <w:b/>
          <w:color w:val="002060"/>
          <w:sz w:val="32"/>
          <w:szCs w:val="32"/>
          <w:u w:val="single"/>
        </w:rPr>
        <w:t>C</w:t>
      </w:r>
      <w:r w:rsidRPr="004C02B2">
        <w:rPr>
          <w:b/>
          <w:color w:val="002060"/>
          <w:sz w:val="32"/>
          <w:szCs w:val="32"/>
          <w:u w:val="single"/>
        </w:rPr>
        <w:t xml:space="preserve">: </w:t>
      </w:r>
      <w:r>
        <w:rPr>
          <w:b/>
          <w:color w:val="002060"/>
          <w:sz w:val="32"/>
          <w:szCs w:val="32"/>
          <w:u w:val="single"/>
        </w:rPr>
        <w:t>Asks</w:t>
      </w:r>
    </w:p>
    <w:p w:rsidR="004C02B2" w:rsidRDefault="004C02B2" w:rsidP="004C02B2">
      <w:pPr>
        <w:rPr>
          <w:b/>
          <w:color w:val="002060"/>
          <w:sz w:val="32"/>
          <w:szCs w:val="32"/>
          <w:u w:val="single"/>
        </w:rPr>
      </w:pPr>
    </w:p>
    <w:p w:rsidR="004C02B2" w:rsidRDefault="004C02B2" w:rsidP="004C02B2">
      <w:pPr>
        <w:rPr>
          <w:b/>
          <w:color w:val="002060"/>
          <w:sz w:val="32"/>
          <w:szCs w:val="32"/>
          <w:u w:val="single"/>
        </w:rPr>
      </w:pPr>
      <w:r w:rsidRPr="004C02B2">
        <w:rPr>
          <w:b/>
          <w:color w:val="002060"/>
          <w:sz w:val="32"/>
          <w:szCs w:val="32"/>
          <w:u w:val="single"/>
        </w:rPr>
        <w:t xml:space="preserve">Part </w:t>
      </w:r>
      <w:r>
        <w:rPr>
          <w:b/>
          <w:color w:val="002060"/>
          <w:sz w:val="32"/>
          <w:szCs w:val="32"/>
          <w:u w:val="single"/>
        </w:rPr>
        <w:t>D</w:t>
      </w:r>
      <w:r w:rsidRPr="004C02B2">
        <w:rPr>
          <w:b/>
          <w:color w:val="002060"/>
          <w:sz w:val="32"/>
          <w:szCs w:val="32"/>
          <w:u w:val="single"/>
        </w:rPr>
        <w:t xml:space="preserve">: </w:t>
      </w:r>
      <w:r>
        <w:rPr>
          <w:b/>
          <w:color w:val="002060"/>
          <w:sz w:val="32"/>
          <w:szCs w:val="32"/>
          <w:u w:val="single"/>
        </w:rPr>
        <w:t>Preliminary Bill of Materials</w:t>
      </w:r>
    </w:p>
    <w:p w:rsidR="004C02B2" w:rsidRDefault="004C02B2" w:rsidP="004C02B2">
      <w:pPr>
        <w:rPr>
          <w:b/>
          <w:color w:val="002060"/>
          <w:sz w:val="32"/>
          <w:szCs w:val="32"/>
          <w:u w:val="single"/>
        </w:rPr>
      </w:pPr>
    </w:p>
    <w:tbl>
      <w:tblPr>
        <w:tblStyle w:val="PlainTable3"/>
        <w:tblW w:w="0" w:type="auto"/>
        <w:jc w:val="center"/>
        <w:tblLook w:val="04A0" w:firstRow="1" w:lastRow="0" w:firstColumn="1" w:lastColumn="0" w:noHBand="0" w:noVBand="1"/>
      </w:tblPr>
      <w:tblGrid>
        <w:gridCol w:w="3828"/>
        <w:gridCol w:w="4031"/>
      </w:tblGrid>
      <w:tr w:rsidR="004C02B2" w:rsidTr="004C02B2">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100" w:firstRow="0" w:lastRow="0" w:firstColumn="1" w:lastColumn="0" w:oddVBand="0" w:evenVBand="0" w:oddHBand="0" w:evenHBand="0" w:firstRowFirstColumn="1" w:firstRowLastColumn="0" w:lastRowFirstColumn="0" w:lastRowLastColumn="0"/>
            <w:tcW w:w="3828" w:type="dxa"/>
            <w:vAlign w:val="center"/>
          </w:tcPr>
          <w:p w:rsidR="004C02B2" w:rsidRPr="004C02B2" w:rsidRDefault="004C02B2" w:rsidP="004C02B2">
            <w:pPr>
              <w:jc w:val="center"/>
              <w:rPr>
                <w:color w:val="002060"/>
              </w:rPr>
            </w:pPr>
            <w:r w:rsidRPr="004C02B2">
              <w:rPr>
                <w:color w:val="002060"/>
              </w:rPr>
              <w:t>Peripherals</w:t>
            </w:r>
          </w:p>
        </w:tc>
        <w:tc>
          <w:tcPr>
            <w:tcW w:w="4031" w:type="dxa"/>
            <w:vAlign w:val="center"/>
          </w:tcPr>
          <w:p w:rsidR="004C02B2" w:rsidRPr="004C02B2" w:rsidRDefault="004C02B2" w:rsidP="004C02B2">
            <w:pPr>
              <w:jc w:val="center"/>
              <w:cnfStyle w:val="100000000000" w:firstRow="1" w:lastRow="0" w:firstColumn="0" w:lastColumn="0" w:oddVBand="0" w:evenVBand="0" w:oddHBand="0" w:evenHBand="0" w:firstRowFirstColumn="0" w:firstRowLastColumn="0" w:lastRowFirstColumn="0" w:lastRowLastColumn="0"/>
              <w:rPr>
                <w:color w:val="002060"/>
              </w:rPr>
            </w:pPr>
            <w:r w:rsidRPr="004C02B2">
              <w:rPr>
                <w:color w:val="002060"/>
              </w:rPr>
              <w:t>Where to buy</w:t>
            </w:r>
          </w:p>
        </w:tc>
      </w:tr>
      <w:tr w:rsidR="004C02B2" w:rsidRPr="004C02B2" w:rsidTr="004C02B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rsidR="004C02B2" w:rsidRPr="004C02B2" w:rsidRDefault="004C02B2" w:rsidP="004C02B2">
            <w:pPr>
              <w:jc w:val="center"/>
              <w:rPr>
                <w:b w:val="0"/>
                <w:sz w:val="22"/>
              </w:rPr>
            </w:pPr>
            <w:r>
              <w:rPr>
                <w:b w:val="0"/>
                <w:sz w:val="22"/>
              </w:rPr>
              <w:t>LCD S</w:t>
            </w:r>
            <w:r>
              <w:rPr>
                <w:b w:val="0"/>
                <w:caps w:val="0"/>
                <w:sz w:val="22"/>
              </w:rPr>
              <w:t>creen</w:t>
            </w:r>
          </w:p>
        </w:tc>
        <w:tc>
          <w:tcPr>
            <w:tcW w:w="4031" w:type="dxa"/>
            <w:vAlign w:val="center"/>
          </w:tcPr>
          <w:p w:rsidR="004C02B2" w:rsidRPr="004C02B2" w:rsidRDefault="004C02B2" w:rsidP="004C02B2">
            <w:pPr>
              <w:jc w:val="center"/>
              <w:cnfStyle w:val="000000100000" w:firstRow="0" w:lastRow="0" w:firstColumn="0" w:lastColumn="0" w:oddVBand="0" w:evenVBand="0" w:oddHBand="1" w:evenHBand="0" w:firstRowFirstColumn="0" w:firstRowLastColumn="0" w:lastRowFirstColumn="0" w:lastRowLastColumn="0"/>
            </w:pPr>
            <w:hyperlink r:id="rId5" w:history="1">
              <w:r w:rsidRPr="004C02B2">
                <w:rPr>
                  <w:rStyle w:val="Hyperlink"/>
                </w:rPr>
                <w:t>Amazon</w:t>
              </w:r>
            </w:hyperlink>
          </w:p>
        </w:tc>
      </w:tr>
      <w:tr w:rsidR="004C02B2" w:rsidRPr="004C02B2" w:rsidTr="004C02B2">
        <w:trPr>
          <w:trHeight w:val="41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rsidR="004C02B2" w:rsidRPr="004C02B2" w:rsidRDefault="004C02B2" w:rsidP="004C02B2">
            <w:pPr>
              <w:jc w:val="center"/>
              <w:rPr>
                <w:b w:val="0"/>
              </w:rPr>
            </w:pPr>
            <w:r>
              <w:rPr>
                <w:b w:val="0"/>
                <w:caps w:val="0"/>
              </w:rPr>
              <w:t>Ultrasonic Transducer</w:t>
            </w:r>
          </w:p>
        </w:tc>
        <w:tc>
          <w:tcPr>
            <w:tcW w:w="4031" w:type="dxa"/>
            <w:vAlign w:val="center"/>
          </w:tcPr>
          <w:p w:rsidR="004C02B2" w:rsidRPr="004C02B2" w:rsidRDefault="004C02B2" w:rsidP="004C02B2">
            <w:pPr>
              <w:jc w:val="center"/>
              <w:cnfStyle w:val="000000000000" w:firstRow="0" w:lastRow="0" w:firstColumn="0" w:lastColumn="0" w:oddVBand="0" w:evenVBand="0" w:oddHBand="0" w:evenHBand="0" w:firstRowFirstColumn="0" w:firstRowLastColumn="0" w:lastRowFirstColumn="0" w:lastRowLastColumn="0"/>
            </w:pPr>
            <w:hyperlink r:id="rId6" w:history="1">
              <w:r w:rsidRPr="004C02B2">
                <w:rPr>
                  <w:rStyle w:val="Hyperlink"/>
                </w:rPr>
                <w:t>Amazon</w:t>
              </w:r>
            </w:hyperlink>
          </w:p>
        </w:tc>
      </w:tr>
      <w:tr w:rsidR="004C02B2" w:rsidRPr="004C02B2" w:rsidTr="004C02B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rsidR="004C02B2" w:rsidRPr="004C02B2" w:rsidRDefault="004C02B2" w:rsidP="004C02B2">
            <w:pPr>
              <w:jc w:val="center"/>
              <w:rPr>
                <w:b w:val="0"/>
              </w:rPr>
            </w:pPr>
            <w:r>
              <w:rPr>
                <w:b w:val="0"/>
                <w:caps w:val="0"/>
              </w:rPr>
              <w:t>Buzzer</w:t>
            </w:r>
          </w:p>
        </w:tc>
        <w:tc>
          <w:tcPr>
            <w:tcW w:w="4031" w:type="dxa"/>
            <w:vAlign w:val="center"/>
          </w:tcPr>
          <w:p w:rsidR="004C02B2" w:rsidRPr="004C02B2" w:rsidRDefault="004C02B2" w:rsidP="004C02B2">
            <w:pPr>
              <w:jc w:val="center"/>
              <w:cnfStyle w:val="000000100000" w:firstRow="0" w:lastRow="0" w:firstColumn="0" w:lastColumn="0" w:oddVBand="0" w:evenVBand="0" w:oddHBand="1" w:evenHBand="0" w:firstRowFirstColumn="0" w:firstRowLastColumn="0" w:lastRowFirstColumn="0" w:lastRowLastColumn="0"/>
            </w:pPr>
            <w:hyperlink r:id="rId7" w:history="1">
              <w:r w:rsidRPr="004C02B2">
                <w:rPr>
                  <w:rStyle w:val="Hyperlink"/>
                </w:rPr>
                <w:t>Am</w:t>
              </w:r>
              <w:r w:rsidRPr="004C02B2">
                <w:rPr>
                  <w:rStyle w:val="Hyperlink"/>
                </w:rPr>
                <w:t>a</w:t>
              </w:r>
              <w:r w:rsidRPr="004C02B2">
                <w:rPr>
                  <w:rStyle w:val="Hyperlink"/>
                </w:rPr>
                <w:t>zon</w:t>
              </w:r>
            </w:hyperlink>
          </w:p>
        </w:tc>
      </w:tr>
      <w:tr w:rsidR="004C02B2" w:rsidRPr="004C02B2" w:rsidTr="004C02B2">
        <w:trPr>
          <w:trHeight w:val="41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rsidR="004C02B2" w:rsidRPr="004C02B2" w:rsidRDefault="004C02B2" w:rsidP="004C02B2">
            <w:pPr>
              <w:jc w:val="center"/>
              <w:rPr>
                <w:b w:val="0"/>
              </w:rPr>
            </w:pPr>
            <w:r>
              <w:rPr>
                <w:b w:val="0"/>
                <w:caps w:val="0"/>
              </w:rPr>
              <w:t>4x4 Keypad Matrix</w:t>
            </w:r>
          </w:p>
        </w:tc>
        <w:tc>
          <w:tcPr>
            <w:tcW w:w="4031" w:type="dxa"/>
            <w:vAlign w:val="center"/>
          </w:tcPr>
          <w:p w:rsidR="004C02B2" w:rsidRPr="004C02B2" w:rsidRDefault="004C02B2" w:rsidP="004C02B2">
            <w:pPr>
              <w:jc w:val="center"/>
              <w:cnfStyle w:val="000000000000" w:firstRow="0" w:lastRow="0" w:firstColumn="0" w:lastColumn="0" w:oddVBand="0" w:evenVBand="0" w:oddHBand="0" w:evenHBand="0" w:firstRowFirstColumn="0" w:firstRowLastColumn="0" w:lastRowFirstColumn="0" w:lastRowLastColumn="0"/>
            </w:pPr>
            <w:hyperlink r:id="rId8" w:history="1">
              <w:r w:rsidRPr="004C02B2">
                <w:rPr>
                  <w:rStyle w:val="Hyperlink"/>
                </w:rPr>
                <w:t>Amazon</w:t>
              </w:r>
            </w:hyperlink>
          </w:p>
        </w:tc>
      </w:tr>
      <w:tr w:rsidR="004C02B2" w:rsidRPr="004C02B2" w:rsidTr="004C02B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rsidR="004C02B2" w:rsidRPr="004C02B2" w:rsidRDefault="004C02B2" w:rsidP="004C02B2">
            <w:pPr>
              <w:jc w:val="center"/>
              <w:rPr>
                <w:b w:val="0"/>
              </w:rPr>
            </w:pPr>
            <w:r w:rsidRPr="004C02B2">
              <w:rPr>
                <w:b w:val="0"/>
                <w:caps w:val="0"/>
              </w:rPr>
              <w:t>Nucleo-L4</w:t>
            </w:r>
            <w:r>
              <w:rPr>
                <w:b w:val="0"/>
                <w:caps w:val="0"/>
              </w:rPr>
              <w:t>R</w:t>
            </w:r>
            <w:r w:rsidRPr="004C02B2">
              <w:rPr>
                <w:b w:val="0"/>
                <w:caps w:val="0"/>
              </w:rPr>
              <w:t>5</w:t>
            </w:r>
            <w:r>
              <w:rPr>
                <w:b w:val="0"/>
                <w:caps w:val="0"/>
              </w:rPr>
              <w:t>ZI</w:t>
            </w:r>
          </w:p>
        </w:tc>
        <w:tc>
          <w:tcPr>
            <w:tcW w:w="4031" w:type="dxa"/>
            <w:vAlign w:val="center"/>
          </w:tcPr>
          <w:p w:rsidR="004C02B2" w:rsidRPr="004C02B2" w:rsidRDefault="004C02B2" w:rsidP="004C02B2">
            <w:pPr>
              <w:jc w:val="center"/>
              <w:cnfStyle w:val="000000100000" w:firstRow="0" w:lastRow="0" w:firstColumn="0" w:lastColumn="0" w:oddVBand="0" w:evenVBand="0" w:oddHBand="1" w:evenHBand="0" w:firstRowFirstColumn="0" w:firstRowLastColumn="0" w:lastRowFirstColumn="0" w:lastRowLastColumn="0"/>
            </w:pPr>
            <w:hyperlink r:id="rId9" w:history="1">
              <w:proofErr w:type="spellStart"/>
              <w:r w:rsidRPr="004C02B2">
                <w:rPr>
                  <w:rStyle w:val="Hyperlink"/>
                </w:rPr>
                <w:t>DigiKey</w:t>
              </w:r>
              <w:proofErr w:type="spellEnd"/>
            </w:hyperlink>
          </w:p>
        </w:tc>
      </w:tr>
      <w:tr w:rsidR="004C02B2" w:rsidRPr="004C02B2" w:rsidTr="004C02B2">
        <w:trPr>
          <w:trHeight w:val="433"/>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rsidR="004C02B2" w:rsidRPr="004C02B2" w:rsidRDefault="004C02B2" w:rsidP="004C02B2">
            <w:pPr>
              <w:jc w:val="center"/>
              <w:rPr>
                <w:b w:val="0"/>
              </w:rPr>
            </w:pPr>
            <w:r>
              <w:rPr>
                <w:b w:val="0"/>
                <w:caps w:val="0"/>
              </w:rPr>
              <w:t>Breadboard</w:t>
            </w:r>
          </w:p>
        </w:tc>
        <w:tc>
          <w:tcPr>
            <w:tcW w:w="4031" w:type="dxa"/>
            <w:vAlign w:val="center"/>
          </w:tcPr>
          <w:p w:rsidR="004C02B2" w:rsidRPr="004C02B2" w:rsidRDefault="004C02B2" w:rsidP="004C02B2">
            <w:pPr>
              <w:jc w:val="center"/>
              <w:cnfStyle w:val="000000000000" w:firstRow="0" w:lastRow="0" w:firstColumn="0" w:lastColumn="0" w:oddVBand="0" w:evenVBand="0" w:oddHBand="0" w:evenHBand="0" w:firstRowFirstColumn="0" w:firstRowLastColumn="0" w:lastRowFirstColumn="0" w:lastRowLastColumn="0"/>
            </w:pPr>
            <w:hyperlink r:id="rId10" w:history="1">
              <w:r w:rsidRPr="004C02B2">
                <w:rPr>
                  <w:rStyle w:val="Hyperlink"/>
                </w:rPr>
                <w:t>Amazon</w:t>
              </w:r>
            </w:hyperlink>
          </w:p>
        </w:tc>
      </w:tr>
    </w:tbl>
    <w:p w:rsidR="004C02B2" w:rsidRPr="004C02B2" w:rsidRDefault="004C02B2" w:rsidP="004C02B2">
      <w:pPr>
        <w:rPr>
          <w:b/>
          <w:sz w:val="32"/>
          <w:szCs w:val="32"/>
        </w:rPr>
      </w:pPr>
    </w:p>
    <w:p w:rsidR="004C02B2" w:rsidRDefault="004C02B2" w:rsidP="004C02B2">
      <w:pPr>
        <w:rPr>
          <w:b/>
          <w:color w:val="002060"/>
          <w:sz w:val="32"/>
          <w:szCs w:val="32"/>
          <w:u w:val="single"/>
        </w:rPr>
      </w:pPr>
    </w:p>
    <w:p w:rsidR="004C02B2" w:rsidRDefault="004C02B2" w:rsidP="004C02B2">
      <w:pPr>
        <w:rPr>
          <w:b/>
          <w:color w:val="002060"/>
          <w:sz w:val="32"/>
          <w:szCs w:val="32"/>
          <w:u w:val="single"/>
        </w:rPr>
      </w:pPr>
    </w:p>
    <w:p w:rsidR="004C02B2" w:rsidRPr="004C02B2" w:rsidRDefault="004C02B2" w:rsidP="004C02B2">
      <w:pPr>
        <w:spacing w:line="276" w:lineRule="auto"/>
      </w:pPr>
    </w:p>
    <w:sectPr w:rsidR="004C02B2" w:rsidRPr="004C02B2" w:rsidSect="00497F9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94"/>
    <w:rsid w:val="000F0DB5"/>
    <w:rsid w:val="003511AE"/>
    <w:rsid w:val="00497F94"/>
    <w:rsid w:val="004C02B2"/>
    <w:rsid w:val="00A93EBA"/>
    <w:rsid w:val="00C5475D"/>
    <w:rsid w:val="00DD1975"/>
    <w:rsid w:val="00F85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3572"/>
  <w15:chartTrackingRefBased/>
  <w15:docId w15:val="{F9752420-4642-A843-B905-0AAE5F7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color w:val="000000" w:themeColor="text1"/>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7F94"/>
    <w:rPr>
      <w:rFonts w:asciiTheme="minorHAnsi" w:eastAsiaTheme="minorEastAsia" w:hAnsiTheme="minorHAnsi" w:cstheme="minorBidi"/>
      <w:color w:val="auto"/>
      <w:sz w:val="22"/>
      <w:szCs w:val="22"/>
      <w:lang w:val="en-US" w:eastAsia="zh-CN"/>
    </w:rPr>
  </w:style>
  <w:style w:type="character" w:customStyle="1" w:styleId="NoSpacingChar">
    <w:name w:val="No Spacing Char"/>
    <w:basedOn w:val="DefaultParagraphFont"/>
    <w:link w:val="NoSpacing"/>
    <w:uiPriority w:val="1"/>
    <w:rsid w:val="00497F94"/>
    <w:rPr>
      <w:rFonts w:asciiTheme="minorHAnsi" w:eastAsiaTheme="minorEastAsia" w:hAnsiTheme="minorHAnsi" w:cstheme="minorBidi"/>
      <w:color w:val="auto"/>
      <w:sz w:val="22"/>
      <w:szCs w:val="22"/>
      <w:lang w:val="en-US" w:eastAsia="zh-CN"/>
    </w:rPr>
  </w:style>
  <w:style w:type="table" w:styleId="TableGrid">
    <w:name w:val="Table Grid"/>
    <w:basedOn w:val="TableNormal"/>
    <w:uiPriority w:val="39"/>
    <w:rsid w:val="004C0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C0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C02B2"/>
    <w:rPr>
      <w:color w:val="0563C1" w:themeColor="hyperlink"/>
      <w:u w:val="single"/>
    </w:rPr>
  </w:style>
  <w:style w:type="character" w:styleId="UnresolvedMention">
    <w:name w:val="Unresolved Mention"/>
    <w:basedOn w:val="DefaultParagraphFont"/>
    <w:uiPriority w:val="99"/>
    <w:semiHidden/>
    <w:unhideWhenUsed/>
    <w:rsid w:val="004C02B2"/>
    <w:rPr>
      <w:color w:val="605E5C"/>
      <w:shd w:val="clear" w:color="auto" w:fill="E1DFDD"/>
    </w:rPr>
  </w:style>
  <w:style w:type="character" w:styleId="FollowedHyperlink">
    <w:name w:val="FollowedHyperlink"/>
    <w:basedOn w:val="DefaultParagraphFont"/>
    <w:uiPriority w:val="99"/>
    <w:semiHidden/>
    <w:unhideWhenUsed/>
    <w:rsid w:val="004C0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atrix-Membrane-Switch-Keyboard-Arduino/dp/B07THCLGCZ/ref=sr_1_2?keywords=4x4+keypad&amp;qid=1637189296&amp;s=electronics&amp;sr=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ARCELI-3-3-5V-Passive-Trigger-Arduino/dp/B07MPYWVGD/ref=sr_1_6?dchild=1&amp;keywords=buzzer+arduino&amp;qid=1598037910&amp;sr=8-6&amp;pldnSite=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mile.amazon.com/SainSmart-HC-SR04-Ranging-Detector-Distance/dp/B004U8TOE6/ref=sr_1_61?crid=2ZECVUH3BF3V9&amp;dchild=1&amp;keywords=arduino+sensor&amp;qid=1598036922&amp;s=electronics&amp;sprefix=arduino+sen%2Celectronics%2C165&amp;sr=1-61" TargetMode="External"/><Relationship Id="rId11" Type="http://schemas.openxmlformats.org/officeDocument/2006/relationships/fontTable" Target="fontTable.xml"/><Relationship Id="rId5" Type="http://schemas.openxmlformats.org/officeDocument/2006/relationships/hyperlink" Target="https://www.amazon.com/SunFounder-Serial-Module-Display-Arduino/dp/B019K5X53O" TargetMode="External"/><Relationship Id="rId10" Type="http://schemas.openxmlformats.org/officeDocument/2006/relationships/hyperlink" Target="https://www.amazon.com/HJ-Garden-Electronic-Component-Breadboard/dp/B077SLZWCR/ref=sr_1_12_sspa?crid=7H3WXV3OQECC&amp;dchild=1&amp;keywords=arduino%2Btilt%2Bsensor&amp;qid=1598037028&amp;s=electronics&amp;sprefix=arduino%2Btilt%2Celectronics%2C185&amp;sr=1-12-spons&amp;spLa=ZW5jcnlwdGVkUXVhbGlmaWVyPUEyNUtZNTRSUjQ4NjJWJmVuY3J5cHRlZElkPUEwMjU0ODA0MzIwU1NWNklKTTNTMCZlbmNyeXB0ZWRBZElkPUEwNzg2NjUzOVc5SFhBQVZDOFZBJndpZGdldE5hbWU9c3BfbXRmJmFjdGlvbj1jbGlja1JlZGlyZWN0JmRvTm90TG9nQ2xpY2s9dHJ1ZQ&amp;th=1&amp;pldnSite=1" TargetMode="External"/><Relationship Id="rId4" Type="http://schemas.openxmlformats.org/officeDocument/2006/relationships/webSettings" Target="webSettings.xml"/><Relationship Id="rId9" Type="http://schemas.openxmlformats.org/officeDocument/2006/relationships/hyperlink" Target="https://www.digikey.com/en/products/detail/stmicroelectronics/NUCLEO-L4R5ZI/78076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EC7B6D877AB74AA4ED311DF49D5467"/>
        <w:category>
          <w:name w:val="General"/>
          <w:gallery w:val="placeholder"/>
        </w:category>
        <w:types>
          <w:type w:val="bbPlcHdr"/>
        </w:types>
        <w:behaviors>
          <w:behavior w:val="content"/>
        </w:behaviors>
        <w:guid w:val="{E3EED109-CB3F-B545-9DBB-B68619907C6F}"/>
      </w:docPartPr>
      <w:docPartBody>
        <w:p w:rsidR="00000000" w:rsidRDefault="008E770D" w:rsidP="008E770D">
          <w:pPr>
            <w:pStyle w:val="80EC7B6D877AB74AA4ED311DF49D5467"/>
          </w:pPr>
          <w:r>
            <w:rPr>
              <w:rFonts w:asciiTheme="majorHAnsi" w:eastAsiaTheme="majorEastAsia" w:hAnsiTheme="majorHAnsi" w:cstheme="majorBidi"/>
              <w:caps/>
              <w:color w:val="4472C4" w:themeColor="accent1"/>
              <w:sz w:val="80"/>
              <w:szCs w:val="80"/>
            </w:rPr>
            <w:t>[Document title]</w:t>
          </w:r>
        </w:p>
      </w:docPartBody>
    </w:docPart>
    <w:docPart>
      <w:docPartPr>
        <w:name w:val="D1B07C7802695A43B39D54A3E857C58A"/>
        <w:category>
          <w:name w:val="General"/>
          <w:gallery w:val="placeholder"/>
        </w:category>
        <w:types>
          <w:type w:val="bbPlcHdr"/>
        </w:types>
        <w:behaviors>
          <w:behavior w:val="content"/>
        </w:behaviors>
        <w:guid w:val="{244C6C9C-45C2-624F-85E5-0BC69B237122}"/>
      </w:docPartPr>
      <w:docPartBody>
        <w:p w:rsidR="00000000" w:rsidRDefault="008E770D" w:rsidP="008E770D">
          <w:pPr>
            <w:pStyle w:val="D1B07C7802695A43B39D54A3E857C58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0D"/>
    <w:rsid w:val="00135991"/>
    <w:rsid w:val="008E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EC7B6D877AB74AA4ED311DF49D5467">
    <w:name w:val="80EC7B6D877AB74AA4ED311DF49D5467"/>
    <w:rsid w:val="008E770D"/>
  </w:style>
  <w:style w:type="paragraph" w:customStyle="1" w:styleId="D1B07C7802695A43B39D54A3E857C58A">
    <w:name w:val="D1B07C7802695A43B39D54A3E857C58A"/>
    <w:rsid w:val="008E7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 – 19TH NOVEMBER</PublishDate>
  <Abstract/>
  <CompanyAddress>State University of New York at Buffalo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BODHISWATTWA BASU</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321 – Project 3</dc:title>
  <dc:subject>STAGE 1</dc:subject>
  <dc:creator>bodhiswattwabasu@gmail.com</dc:creator>
  <cp:keywords/>
  <dc:description/>
  <cp:lastModifiedBy>bodhiswattwabasu@gmail.com</cp:lastModifiedBy>
  <cp:revision>1</cp:revision>
  <dcterms:created xsi:type="dcterms:W3CDTF">2021-11-17T22:18:00Z</dcterms:created>
  <dcterms:modified xsi:type="dcterms:W3CDTF">2021-11-17T22:53:00Z</dcterms:modified>
</cp:coreProperties>
</file>