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6583" w:rsidRDefault="00B16583" w:rsidP="00B16583">
      <w:pPr>
        <w:pStyle w:val="Title"/>
      </w:pPr>
    </w:p>
    <w:p w:rsidR="00B16583" w:rsidRDefault="00B16583" w:rsidP="00B16583">
      <w:pPr>
        <w:pStyle w:val="Title"/>
      </w:pPr>
    </w:p>
    <w:p w:rsidR="00B16583" w:rsidRDefault="00B16583" w:rsidP="00B16583">
      <w:pPr>
        <w:pStyle w:val="Title"/>
      </w:pPr>
    </w:p>
    <w:p w:rsidR="00B16583" w:rsidRDefault="00B16583" w:rsidP="00B16583">
      <w:pPr>
        <w:pStyle w:val="Title"/>
      </w:pPr>
    </w:p>
    <w:p w:rsidR="00B16583" w:rsidRDefault="00B16583" w:rsidP="00B16583">
      <w:pPr>
        <w:pStyle w:val="Title"/>
      </w:pPr>
    </w:p>
    <w:p w:rsidR="00B16583" w:rsidRDefault="00B16583" w:rsidP="00886756">
      <w:pPr>
        <w:pStyle w:val="Subtitle"/>
      </w:pPr>
    </w:p>
    <w:p w:rsidR="00B16583" w:rsidRDefault="00B16583" w:rsidP="00886756">
      <w:pPr>
        <w:pStyle w:val="Title"/>
      </w:pPr>
      <w:r w:rsidRPr="00886756">
        <w:t>Countdown Timer</w:t>
      </w:r>
    </w:p>
    <w:p w:rsidR="00886756" w:rsidRPr="00886756" w:rsidRDefault="00886756" w:rsidP="00C23313">
      <w:pPr>
        <w:pStyle w:val="Subtitle"/>
      </w:pPr>
      <w:r w:rsidRPr="00886756">
        <w:t>CSE321 Fall 2021: Project 2</w:t>
      </w:r>
    </w:p>
    <w:p w:rsidR="00B16583" w:rsidRDefault="00B16583" w:rsidP="00B16583">
      <w:pPr>
        <w:jc w:val="center"/>
      </w:pPr>
      <w:r>
        <w:t>Misha Nelyubov</w:t>
      </w:r>
    </w:p>
    <w:p w:rsidR="00B16583" w:rsidRDefault="00B16583" w:rsidP="00B16583">
      <w:pPr>
        <w:jc w:val="center"/>
      </w:pPr>
      <w:r>
        <w:t>October 31, 2021</w:t>
      </w:r>
    </w:p>
    <w:p w:rsidR="00B16583" w:rsidRDefault="00B16583">
      <w:r>
        <w:br w:type="page"/>
      </w:r>
    </w:p>
    <w:sdt>
      <w:sdtPr>
        <w:id w:val="1787625615"/>
        <w:docPartObj>
          <w:docPartGallery w:val="Table of Contents"/>
          <w:docPartUnique/>
        </w:docPartObj>
      </w:sdtPr>
      <w:sdtEndPr>
        <w:rPr>
          <w:rFonts w:ascii="Times New Roman" w:eastAsiaTheme="minorHAnsi" w:hAnsi="Times New Roman" w:cstheme="minorBidi"/>
          <w:b/>
          <w:bCs/>
          <w:noProof/>
          <w:color w:val="auto"/>
          <w:sz w:val="22"/>
          <w:szCs w:val="22"/>
        </w:rPr>
      </w:sdtEndPr>
      <w:sdtContent>
        <w:p w:rsidR="00225E0E" w:rsidRDefault="00225E0E" w:rsidP="00225E0E">
          <w:pPr>
            <w:pStyle w:val="TOCHeading"/>
            <w:jc w:val="center"/>
          </w:pPr>
          <w:r>
            <w:t>Table of Contents</w:t>
          </w:r>
        </w:p>
        <w:p w:rsidR="00D11C75" w:rsidRDefault="00225E0E">
          <w:pPr>
            <w:pStyle w:val="TOC1"/>
            <w:tabs>
              <w:tab w:val="left" w:pos="660"/>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86591711" w:history="1">
            <w:r w:rsidR="00D11C75" w:rsidRPr="00037FB5">
              <w:rPr>
                <w:rStyle w:val="Hyperlink"/>
                <w:noProof/>
              </w:rPr>
              <w:t>01.</w:t>
            </w:r>
            <w:r w:rsidR="00D11C75">
              <w:rPr>
                <w:rFonts w:asciiTheme="minorHAnsi" w:eastAsiaTheme="minorEastAsia" w:hAnsiTheme="minorHAnsi"/>
                <w:noProof/>
              </w:rPr>
              <w:tab/>
            </w:r>
            <w:r w:rsidR="00D11C75" w:rsidRPr="00037FB5">
              <w:rPr>
                <w:rStyle w:val="Hyperlink"/>
                <w:noProof/>
              </w:rPr>
              <w:t>Introduction</w:t>
            </w:r>
            <w:r w:rsidR="00D11C75">
              <w:rPr>
                <w:noProof/>
                <w:webHidden/>
              </w:rPr>
              <w:tab/>
            </w:r>
            <w:r w:rsidR="00D11C75">
              <w:rPr>
                <w:noProof/>
                <w:webHidden/>
              </w:rPr>
              <w:fldChar w:fldCharType="begin"/>
            </w:r>
            <w:r w:rsidR="00D11C75">
              <w:rPr>
                <w:noProof/>
                <w:webHidden/>
              </w:rPr>
              <w:instrText xml:space="preserve"> PAGEREF _Toc86591711 \h </w:instrText>
            </w:r>
            <w:r w:rsidR="00D11C75">
              <w:rPr>
                <w:noProof/>
                <w:webHidden/>
              </w:rPr>
            </w:r>
            <w:r w:rsidR="00D11C75">
              <w:rPr>
                <w:noProof/>
                <w:webHidden/>
              </w:rPr>
              <w:fldChar w:fldCharType="separate"/>
            </w:r>
            <w:r w:rsidR="00D11C75">
              <w:rPr>
                <w:noProof/>
                <w:webHidden/>
              </w:rPr>
              <w:t>1</w:t>
            </w:r>
            <w:r w:rsidR="00D11C75">
              <w:rPr>
                <w:noProof/>
                <w:webHidden/>
              </w:rPr>
              <w:fldChar w:fldCharType="end"/>
            </w:r>
          </w:hyperlink>
        </w:p>
        <w:p w:rsidR="00D11C75" w:rsidRDefault="00D11C75">
          <w:pPr>
            <w:pStyle w:val="TOC1"/>
            <w:tabs>
              <w:tab w:val="left" w:pos="660"/>
              <w:tab w:val="right" w:leader="dot" w:pos="9350"/>
            </w:tabs>
            <w:rPr>
              <w:rFonts w:asciiTheme="minorHAnsi" w:eastAsiaTheme="minorEastAsia" w:hAnsiTheme="minorHAnsi"/>
              <w:noProof/>
            </w:rPr>
          </w:pPr>
          <w:hyperlink w:anchor="_Toc86591712" w:history="1">
            <w:r w:rsidRPr="00037FB5">
              <w:rPr>
                <w:rStyle w:val="Hyperlink"/>
                <w:noProof/>
              </w:rPr>
              <w:t>02.</w:t>
            </w:r>
            <w:r>
              <w:rPr>
                <w:rFonts w:asciiTheme="minorHAnsi" w:eastAsiaTheme="minorEastAsia" w:hAnsiTheme="minorHAnsi"/>
                <w:noProof/>
              </w:rPr>
              <w:tab/>
            </w:r>
            <w:r w:rsidRPr="00037FB5">
              <w:rPr>
                <w:rStyle w:val="Hyperlink"/>
                <w:noProof/>
              </w:rPr>
              <w:t>Specifications</w:t>
            </w:r>
            <w:r>
              <w:rPr>
                <w:noProof/>
                <w:webHidden/>
              </w:rPr>
              <w:tab/>
            </w:r>
            <w:r>
              <w:rPr>
                <w:noProof/>
                <w:webHidden/>
              </w:rPr>
              <w:fldChar w:fldCharType="begin"/>
            </w:r>
            <w:r>
              <w:rPr>
                <w:noProof/>
                <w:webHidden/>
              </w:rPr>
              <w:instrText xml:space="preserve"> PAGEREF _Toc86591712 \h </w:instrText>
            </w:r>
            <w:r>
              <w:rPr>
                <w:noProof/>
                <w:webHidden/>
              </w:rPr>
            </w:r>
            <w:r>
              <w:rPr>
                <w:noProof/>
                <w:webHidden/>
              </w:rPr>
              <w:fldChar w:fldCharType="separate"/>
            </w:r>
            <w:r>
              <w:rPr>
                <w:noProof/>
                <w:webHidden/>
              </w:rPr>
              <w:t>1</w:t>
            </w:r>
            <w:r>
              <w:rPr>
                <w:noProof/>
                <w:webHidden/>
              </w:rPr>
              <w:fldChar w:fldCharType="end"/>
            </w:r>
          </w:hyperlink>
        </w:p>
        <w:p w:rsidR="00D11C75" w:rsidRDefault="00D11C75">
          <w:pPr>
            <w:pStyle w:val="TOC1"/>
            <w:tabs>
              <w:tab w:val="left" w:pos="660"/>
              <w:tab w:val="right" w:leader="dot" w:pos="9350"/>
            </w:tabs>
            <w:rPr>
              <w:rFonts w:asciiTheme="minorHAnsi" w:eastAsiaTheme="minorEastAsia" w:hAnsiTheme="minorHAnsi"/>
              <w:noProof/>
            </w:rPr>
          </w:pPr>
          <w:hyperlink w:anchor="_Toc86591713" w:history="1">
            <w:r w:rsidRPr="00037FB5">
              <w:rPr>
                <w:rStyle w:val="Hyperlink"/>
                <w:noProof/>
              </w:rPr>
              <w:t>03.</w:t>
            </w:r>
            <w:r>
              <w:rPr>
                <w:rFonts w:asciiTheme="minorHAnsi" w:eastAsiaTheme="minorEastAsia" w:hAnsiTheme="minorHAnsi"/>
                <w:noProof/>
              </w:rPr>
              <w:tab/>
            </w:r>
            <w:r w:rsidRPr="00037FB5">
              <w:rPr>
                <w:rStyle w:val="Hyperlink"/>
                <w:noProof/>
              </w:rPr>
              <w:t>Features</w:t>
            </w:r>
            <w:r>
              <w:rPr>
                <w:noProof/>
                <w:webHidden/>
              </w:rPr>
              <w:tab/>
            </w:r>
            <w:r>
              <w:rPr>
                <w:noProof/>
                <w:webHidden/>
              </w:rPr>
              <w:fldChar w:fldCharType="begin"/>
            </w:r>
            <w:r>
              <w:rPr>
                <w:noProof/>
                <w:webHidden/>
              </w:rPr>
              <w:instrText xml:space="preserve"> PAGEREF _Toc86591713 \h </w:instrText>
            </w:r>
            <w:r>
              <w:rPr>
                <w:noProof/>
                <w:webHidden/>
              </w:rPr>
            </w:r>
            <w:r>
              <w:rPr>
                <w:noProof/>
                <w:webHidden/>
              </w:rPr>
              <w:fldChar w:fldCharType="separate"/>
            </w:r>
            <w:r>
              <w:rPr>
                <w:noProof/>
                <w:webHidden/>
              </w:rPr>
              <w:t>1</w:t>
            </w:r>
            <w:r>
              <w:rPr>
                <w:noProof/>
                <w:webHidden/>
              </w:rPr>
              <w:fldChar w:fldCharType="end"/>
            </w:r>
          </w:hyperlink>
        </w:p>
        <w:p w:rsidR="00D11C75" w:rsidRDefault="00D11C75">
          <w:pPr>
            <w:pStyle w:val="TOC1"/>
            <w:tabs>
              <w:tab w:val="left" w:pos="660"/>
              <w:tab w:val="right" w:leader="dot" w:pos="9350"/>
            </w:tabs>
            <w:rPr>
              <w:rFonts w:asciiTheme="minorHAnsi" w:eastAsiaTheme="minorEastAsia" w:hAnsiTheme="minorHAnsi"/>
              <w:noProof/>
            </w:rPr>
          </w:pPr>
          <w:hyperlink w:anchor="_Toc86591714" w:history="1">
            <w:r w:rsidRPr="00037FB5">
              <w:rPr>
                <w:rStyle w:val="Hyperlink"/>
                <w:noProof/>
              </w:rPr>
              <w:t>04.</w:t>
            </w:r>
            <w:r>
              <w:rPr>
                <w:rFonts w:asciiTheme="minorHAnsi" w:eastAsiaTheme="minorEastAsia" w:hAnsiTheme="minorHAnsi"/>
                <w:noProof/>
              </w:rPr>
              <w:tab/>
            </w:r>
            <w:r w:rsidRPr="00037FB5">
              <w:rPr>
                <w:rStyle w:val="Hyperlink"/>
                <w:noProof/>
              </w:rPr>
              <w:t>Applications</w:t>
            </w:r>
            <w:r>
              <w:rPr>
                <w:noProof/>
                <w:webHidden/>
              </w:rPr>
              <w:tab/>
            </w:r>
            <w:r>
              <w:rPr>
                <w:noProof/>
                <w:webHidden/>
              </w:rPr>
              <w:fldChar w:fldCharType="begin"/>
            </w:r>
            <w:r>
              <w:rPr>
                <w:noProof/>
                <w:webHidden/>
              </w:rPr>
              <w:instrText xml:space="preserve"> PAGEREF _Toc86591714 \h </w:instrText>
            </w:r>
            <w:r>
              <w:rPr>
                <w:noProof/>
                <w:webHidden/>
              </w:rPr>
            </w:r>
            <w:r>
              <w:rPr>
                <w:noProof/>
                <w:webHidden/>
              </w:rPr>
              <w:fldChar w:fldCharType="separate"/>
            </w:r>
            <w:r>
              <w:rPr>
                <w:noProof/>
                <w:webHidden/>
              </w:rPr>
              <w:t>1</w:t>
            </w:r>
            <w:r>
              <w:rPr>
                <w:noProof/>
                <w:webHidden/>
              </w:rPr>
              <w:fldChar w:fldCharType="end"/>
            </w:r>
          </w:hyperlink>
        </w:p>
        <w:p w:rsidR="00D11C75" w:rsidRDefault="00D11C75">
          <w:pPr>
            <w:pStyle w:val="TOC1"/>
            <w:tabs>
              <w:tab w:val="left" w:pos="660"/>
              <w:tab w:val="right" w:leader="dot" w:pos="9350"/>
            </w:tabs>
            <w:rPr>
              <w:rFonts w:asciiTheme="minorHAnsi" w:eastAsiaTheme="minorEastAsia" w:hAnsiTheme="minorHAnsi"/>
              <w:noProof/>
            </w:rPr>
          </w:pPr>
          <w:hyperlink w:anchor="_Toc86591715" w:history="1">
            <w:r w:rsidRPr="00037FB5">
              <w:rPr>
                <w:rStyle w:val="Hyperlink"/>
                <w:noProof/>
              </w:rPr>
              <w:t>05.</w:t>
            </w:r>
            <w:r>
              <w:rPr>
                <w:rFonts w:asciiTheme="minorHAnsi" w:eastAsiaTheme="minorEastAsia" w:hAnsiTheme="minorHAnsi"/>
                <w:noProof/>
              </w:rPr>
              <w:tab/>
            </w:r>
            <w:r w:rsidRPr="00037FB5">
              <w:rPr>
                <w:rStyle w:val="Hyperlink"/>
                <w:noProof/>
              </w:rPr>
              <w:t>Block Diagram</w:t>
            </w:r>
            <w:r>
              <w:rPr>
                <w:noProof/>
                <w:webHidden/>
              </w:rPr>
              <w:tab/>
            </w:r>
            <w:r>
              <w:rPr>
                <w:noProof/>
                <w:webHidden/>
              </w:rPr>
              <w:fldChar w:fldCharType="begin"/>
            </w:r>
            <w:r>
              <w:rPr>
                <w:noProof/>
                <w:webHidden/>
              </w:rPr>
              <w:instrText xml:space="preserve"> PAGEREF _Toc86591715 \h </w:instrText>
            </w:r>
            <w:r>
              <w:rPr>
                <w:noProof/>
                <w:webHidden/>
              </w:rPr>
            </w:r>
            <w:r>
              <w:rPr>
                <w:noProof/>
                <w:webHidden/>
              </w:rPr>
              <w:fldChar w:fldCharType="separate"/>
            </w:r>
            <w:r>
              <w:rPr>
                <w:noProof/>
                <w:webHidden/>
              </w:rPr>
              <w:t>2</w:t>
            </w:r>
            <w:r>
              <w:rPr>
                <w:noProof/>
                <w:webHidden/>
              </w:rPr>
              <w:fldChar w:fldCharType="end"/>
            </w:r>
          </w:hyperlink>
        </w:p>
        <w:p w:rsidR="00D11C75" w:rsidRDefault="00D11C75">
          <w:pPr>
            <w:pStyle w:val="TOC1"/>
            <w:tabs>
              <w:tab w:val="left" w:pos="660"/>
              <w:tab w:val="right" w:leader="dot" w:pos="9350"/>
            </w:tabs>
            <w:rPr>
              <w:rFonts w:asciiTheme="minorHAnsi" w:eastAsiaTheme="minorEastAsia" w:hAnsiTheme="minorHAnsi"/>
              <w:noProof/>
            </w:rPr>
          </w:pPr>
          <w:hyperlink w:anchor="_Toc86591716" w:history="1">
            <w:r w:rsidRPr="00037FB5">
              <w:rPr>
                <w:rStyle w:val="Hyperlink"/>
                <w:noProof/>
              </w:rPr>
              <w:t>06.</w:t>
            </w:r>
            <w:r>
              <w:rPr>
                <w:rFonts w:asciiTheme="minorHAnsi" w:eastAsiaTheme="minorEastAsia" w:hAnsiTheme="minorHAnsi"/>
                <w:noProof/>
              </w:rPr>
              <w:tab/>
            </w:r>
            <w:r w:rsidRPr="00037FB5">
              <w:rPr>
                <w:rStyle w:val="Hyperlink"/>
                <w:noProof/>
              </w:rPr>
              <w:t>Functionality Diagram</w:t>
            </w:r>
            <w:r>
              <w:rPr>
                <w:noProof/>
                <w:webHidden/>
              </w:rPr>
              <w:tab/>
            </w:r>
            <w:r>
              <w:rPr>
                <w:noProof/>
                <w:webHidden/>
              </w:rPr>
              <w:fldChar w:fldCharType="begin"/>
            </w:r>
            <w:r>
              <w:rPr>
                <w:noProof/>
                <w:webHidden/>
              </w:rPr>
              <w:instrText xml:space="preserve"> PAGEREF _Toc86591716 \h </w:instrText>
            </w:r>
            <w:r>
              <w:rPr>
                <w:noProof/>
                <w:webHidden/>
              </w:rPr>
            </w:r>
            <w:r>
              <w:rPr>
                <w:noProof/>
                <w:webHidden/>
              </w:rPr>
              <w:fldChar w:fldCharType="separate"/>
            </w:r>
            <w:r>
              <w:rPr>
                <w:noProof/>
                <w:webHidden/>
              </w:rPr>
              <w:t>2</w:t>
            </w:r>
            <w:r>
              <w:rPr>
                <w:noProof/>
                <w:webHidden/>
              </w:rPr>
              <w:fldChar w:fldCharType="end"/>
            </w:r>
          </w:hyperlink>
        </w:p>
        <w:p w:rsidR="00D11C75" w:rsidRDefault="00D11C75">
          <w:pPr>
            <w:pStyle w:val="TOC1"/>
            <w:tabs>
              <w:tab w:val="left" w:pos="660"/>
              <w:tab w:val="right" w:leader="dot" w:pos="9350"/>
            </w:tabs>
            <w:rPr>
              <w:rFonts w:asciiTheme="minorHAnsi" w:eastAsiaTheme="minorEastAsia" w:hAnsiTheme="minorHAnsi"/>
              <w:noProof/>
            </w:rPr>
          </w:pPr>
          <w:hyperlink w:anchor="_Toc86591717" w:history="1">
            <w:r w:rsidRPr="00037FB5">
              <w:rPr>
                <w:rStyle w:val="Hyperlink"/>
                <w:noProof/>
              </w:rPr>
              <w:t>07.</w:t>
            </w:r>
            <w:r>
              <w:rPr>
                <w:rFonts w:asciiTheme="minorHAnsi" w:eastAsiaTheme="minorEastAsia" w:hAnsiTheme="minorHAnsi"/>
                <w:noProof/>
              </w:rPr>
              <w:tab/>
            </w:r>
            <w:r w:rsidRPr="00037FB5">
              <w:rPr>
                <w:rStyle w:val="Hyperlink"/>
                <w:noProof/>
              </w:rPr>
              <w:t>BOM</w:t>
            </w:r>
            <w:r>
              <w:rPr>
                <w:noProof/>
                <w:webHidden/>
              </w:rPr>
              <w:tab/>
            </w:r>
            <w:r>
              <w:rPr>
                <w:noProof/>
                <w:webHidden/>
              </w:rPr>
              <w:fldChar w:fldCharType="begin"/>
            </w:r>
            <w:r>
              <w:rPr>
                <w:noProof/>
                <w:webHidden/>
              </w:rPr>
              <w:instrText xml:space="preserve"> PAGEREF _Toc86591717 \h </w:instrText>
            </w:r>
            <w:r>
              <w:rPr>
                <w:noProof/>
                <w:webHidden/>
              </w:rPr>
            </w:r>
            <w:r>
              <w:rPr>
                <w:noProof/>
                <w:webHidden/>
              </w:rPr>
              <w:fldChar w:fldCharType="separate"/>
            </w:r>
            <w:r>
              <w:rPr>
                <w:noProof/>
                <w:webHidden/>
              </w:rPr>
              <w:t>3</w:t>
            </w:r>
            <w:r>
              <w:rPr>
                <w:noProof/>
                <w:webHidden/>
              </w:rPr>
              <w:fldChar w:fldCharType="end"/>
            </w:r>
          </w:hyperlink>
        </w:p>
        <w:p w:rsidR="00D11C75" w:rsidRDefault="00D11C75">
          <w:pPr>
            <w:pStyle w:val="TOC1"/>
            <w:tabs>
              <w:tab w:val="left" w:pos="660"/>
              <w:tab w:val="right" w:leader="dot" w:pos="9350"/>
            </w:tabs>
            <w:rPr>
              <w:rFonts w:asciiTheme="minorHAnsi" w:eastAsiaTheme="minorEastAsia" w:hAnsiTheme="minorHAnsi"/>
              <w:noProof/>
            </w:rPr>
          </w:pPr>
          <w:hyperlink w:anchor="_Toc86591718" w:history="1">
            <w:r w:rsidRPr="00037FB5">
              <w:rPr>
                <w:rStyle w:val="Hyperlink"/>
                <w:noProof/>
              </w:rPr>
              <w:t>08.</w:t>
            </w:r>
            <w:r>
              <w:rPr>
                <w:rFonts w:asciiTheme="minorHAnsi" w:eastAsiaTheme="minorEastAsia" w:hAnsiTheme="minorHAnsi"/>
                <w:noProof/>
              </w:rPr>
              <w:tab/>
            </w:r>
            <w:r w:rsidRPr="00037FB5">
              <w:rPr>
                <w:rStyle w:val="Hyperlink"/>
                <w:noProof/>
              </w:rPr>
              <w:t>Schematic</w:t>
            </w:r>
            <w:r>
              <w:rPr>
                <w:noProof/>
                <w:webHidden/>
              </w:rPr>
              <w:tab/>
            </w:r>
            <w:r>
              <w:rPr>
                <w:noProof/>
                <w:webHidden/>
              </w:rPr>
              <w:fldChar w:fldCharType="begin"/>
            </w:r>
            <w:r>
              <w:rPr>
                <w:noProof/>
                <w:webHidden/>
              </w:rPr>
              <w:instrText xml:space="preserve"> PAGEREF _Toc86591718 \h </w:instrText>
            </w:r>
            <w:r>
              <w:rPr>
                <w:noProof/>
                <w:webHidden/>
              </w:rPr>
            </w:r>
            <w:r>
              <w:rPr>
                <w:noProof/>
                <w:webHidden/>
              </w:rPr>
              <w:fldChar w:fldCharType="separate"/>
            </w:r>
            <w:r>
              <w:rPr>
                <w:noProof/>
                <w:webHidden/>
              </w:rPr>
              <w:t>3</w:t>
            </w:r>
            <w:r>
              <w:rPr>
                <w:noProof/>
                <w:webHidden/>
              </w:rPr>
              <w:fldChar w:fldCharType="end"/>
            </w:r>
          </w:hyperlink>
        </w:p>
        <w:p w:rsidR="00D11C75" w:rsidRDefault="00D11C75">
          <w:pPr>
            <w:pStyle w:val="TOC1"/>
            <w:tabs>
              <w:tab w:val="left" w:pos="660"/>
              <w:tab w:val="right" w:leader="dot" w:pos="9350"/>
            </w:tabs>
            <w:rPr>
              <w:rFonts w:asciiTheme="minorHAnsi" w:eastAsiaTheme="minorEastAsia" w:hAnsiTheme="minorHAnsi"/>
              <w:noProof/>
            </w:rPr>
          </w:pPr>
          <w:hyperlink w:anchor="_Toc86591719" w:history="1">
            <w:r w:rsidRPr="00037FB5">
              <w:rPr>
                <w:rStyle w:val="Hyperlink"/>
                <w:noProof/>
              </w:rPr>
              <w:t>09.</w:t>
            </w:r>
            <w:r>
              <w:rPr>
                <w:rFonts w:asciiTheme="minorHAnsi" w:eastAsiaTheme="minorEastAsia" w:hAnsiTheme="minorHAnsi"/>
                <w:noProof/>
              </w:rPr>
              <w:tab/>
            </w:r>
            <w:r w:rsidRPr="00037FB5">
              <w:rPr>
                <w:rStyle w:val="Hyperlink"/>
                <w:noProof/>
              </w:rPr>
              <w:t>Test Plan</w:t>
            </w:r>
            <w:r>
              <w:rPr>
                <w:noProof/>
                <w:webHidden/>
              </w:rPr>
              <w:tab/>
            </w:r>
            <w:r>
              <w:rPr>
                <w:noProof/>
                <w:webHidden/>
              </w:rPr>
              <w:fldChar w:fldCharType="begin"/>
            </w:r>
            <w:r>
              <w:rPr>
                <w:noProof/>
                <w:webHidden/>
              </w:rPr>
              <w:instrText xml:space="preserve"> PAGEREF _Toc86591719 \h </w:instrText>
            </w:r>
            <w:r>
              <w:rPr>
                <w:noProof/>
                <w:webHidden/>
              </w:rPr>
            </w:r>
            <w:r>
              <w:rPr>
                <w:noProof/>
                <w:webHidden/>
              </w:rPr>
              <w:fldChar w:fldCharType="separate"/>
            </w:r>
            <w:r>
              <w:rPr>
                <w:noProof/>
                <w:webHidden/>
              </w:rPr>
              <w:t>5</w:t>
            </w:r>
            <w:r>
              <w:rPr>
                <w:noProof/>
                <w:webHidden/>
              </w:rPr>
              <w:fldChar w:fldCharType="end"/>
            </w:r>
          </w:hyperlink>
        </w:p>
        <w:p w:rsidR="00D11C75" w:rsidRDefault="00D11C75">
          <w:pPr>
            <w:pStyle w:val="TOC1"/>
            <w:tabs>
              <w:tab w:val="left" w:pos="660"/>
              <w:tab w:val="right" w:leader="dot" w:pos="9350"/>
            </w:tabs>
            <w:rPr>
              <w:rFonts w:asciiTheme="minorHAnsi" w:eastAsiaTheme="minorEastAsia" w:hAnsiTheme="minorHAnsi"/>
              <w:noProof/>
            </w:rPr>
          </w:pPr>
          <w:hyperlink w:anchor="_Toc86591720" w:history="1">
            <w:r w:rsidRPr="00037FB5">
              <w:rPr>
                <w:rStyle w:val="Hyperlink"/>
                <w:noProof/>
              </w:rPr>
              <w:t>10.</w:t>
            </w:r>
            <w:r>
              <w:rPr>
                <w:rFonts w:asciiTheme="minorHAnsi" w:eastAsiaTheme="minorEastAsia" w:hAnsiTheme="minorHAnsi"/>
                <w:noProof/>
              </w:rPr>
              <w:tab/>
            </w:r>
            <w:r w:rsidRPr="00037FB5">
              <w:rPr>
                <w:rStyle w:val="Hyperlink"/>
                <w:noProof/>
              </w:rPr>
              <w:t>Results</w:t>
            </w:r>
            <w:r>
              <w:rPr>
                <w:noProof/>
                <w:webHidden/>
              </w:rPr>
              <w:tab/>
            </w:r>
            <w:r>
              <w:rPr>
                <w:noProof/>
                <w:webHidden/>
              </w:rPr>
              <w:fldChar w:fldCharType="begin"/>
            </w:r>
            <w:r>
              <w:rPr>
                <w:noProof/>
                <w:webHidden/>
              </w:rPr>
              <w:instrText xml:space="preserve"> PAGEREF _Toc86591720 \h </w:instrText>
            </w:r>
            <w:r>
              <w:rPr>
                <w:noProof/>
                <w:webHidden/>
              </w:rPr>
            </w:r>
            <w:r>
              <w:rPr>
                <w:noProof/>
                <w:webHidden/>
              </w:rPr>
              <w:fldChar w:fldCharType="separate"/>
            </w:r>
            <w:r>
              <w:rPr>
                <w:noProof/>
                <w:webHidden/>
              </w:rPr>
              <w:t>5</w:t>
            </w:r>
            <w:r>
              <w:rPr>
                <w:noProof/>
                <w:webHidden/>
              </w:rPr>
              <w:fldChar w:fldCharType="end"/>
            </w:r>
          </w:hyperlink>
        </w:p>
        <w:p w:rsidR="00D11C75" w:rsidRDefault="00D11C75">
          <w:pPr>
            <w:pStyle w:val="TOC1"/>
            <w:tabs>
              <w:tab w:val="left" w:pos="660"/>
              <w:tab w:val="right" w:leader="dot" w:pos="9350"/>
            </w:tabs>
            <w:rPr>
              <w:rFonts w:asciiTheme="minorHAnsi" w:eastAsiaTheme="minorEastAsia" w:hAnsiTheme="minorHAnsi"/>
              <w:noProof/>
            </w:rPr>
          </w:pPr>
          <w:hyperlink w:anchor="_Toc86591721" w:history="1">
            <w:r w:rsidRPr="00037FB5">
              <w:rPr>
                <w:rStyle w:val="Hyperlink"/>
                <w:noProof/>
              </w:rPr>
              <w:t>11.</w:t>
            </w:r>
            <w:r>
              <w:rPr>
                <w:rFonts w:asciiTheme="minorHAnsi" w:eastAsiaTheme="minorEastAsia" w:hAnsiTheme="minorHAnsi"/>
                <w:noProof/>
              </w:rPr>
              <w:tab/>
            </w:r>
            <w:r w:rsidRPr="00037FB5">
              <w:rPr>
                <w:rStyle w:val="Hyperlink"/>
                <w:noProof/>
              </w:rPr>
              <w:t>Recommendations for Improvement</w:t>
            </w:r>
            <w:r>
              <w:rPr>
                <w:noProof/>
                <w:webHidden/>
              </w:rPr>
              <w:tab/>
            </w:r>
            <w:r>
              <w:rPr>
                <w:noProof/>
                <w:webHidden/>
              </w:rPr>
              <w:fldChar w:fldCharType="begin"/>
            </w:r>
            <w:r>
              <w:rPr>
                <w:noProof/>
                <w:webHidden/>
              </w:rPr>
              <w:instrText xml:space="preserve"> PAGEREF _Toc86591721 \h </w:instrText>
            </w:r>
            <w:r>
              <w:rPr>
                <w:noProof/>
                <w:webHidden/>
              </w:rPr>
            </w:r>
            <w:r>
              <w:rPr>
                <w:noProof/>
                <w:webHidden/>
              </w:rPr>
              <w:fldChar w:fldCharType="separate"/>
            </w:r>
            <w:r>
              <w:rPr>
                <w:noProof/>
                <w:webHidden/>
              </w:rPr>
              <w:t>5</w:t>
            </w:r>
            <w:r>
              <w:rPr>
                <w:noProof/>
                <w:webHidden/>
              </w:rPr>
              <w:fldChar w:fldCharType="end"/>
            </w:r>
          </w:hyperlink>
        </w:p>
        <w:p w:rsidR="00225E0E" w:rsidRDefault="00225E0E">
          <w:r>
            <w:rPr>
              <w:b/>
              <w:bCs/>
              <w:noProof/>
            </w:rPr>
            <w:fldChar w:fldCharType="end"/>
          </w:r>
        </w:p>
      </w:sdtContent>
    </w:sdt>
    <w:p w:rsidR="00030B11" w:rsidRDefault="00030B11" w:rsidP="00225E0E"/>
    <w:p w:rsidR="00886756" w:rsidRDefault="005258C2" w:rsidP="00886756">
      <w:pPr>
        <w:pStyle w:val="Heading1"/>
        <w:numPr>
          <w:ilvl w:val="0"/>
          <w:numId w:val="1"/>
        </w:numPr>
      </w:pPr>
      <w:bookmarkStart w:id="0" w:name="_Toc86591711"/>
      <w:r>
        <w:t>Introduction</w:t>
      </w:r>
      <w:bookmarkEnd w:id="0"/>
    </w:p>
    <w:p w:rsidR="00225E0E" w:rsidRDefault="003B3E49" w:rsidP="00225E0E">
      <w:r>
        <w:t xml:space="preserve">This document describes the implementation and use of </w:t>
      </w:r>
      <w:r w:rsidR="008C4033">
        <w:t>a countdown timer and alarm system.</w:t>
      </w:r>
    </w:p>
    <w:p w:rsidR="008C4033" w:rsidRPr="00225E0E" w:rsidRDefault="008C4033" w:rsidP="00225E0E"/>
    <w:p w:rsidR="00886756" w:rsidRDefault="005258C2" w:rsidP="00886756">
      <w:pPr>
        <w:pStyle w:val="Heading1"/>
        <w:numPr>
          <w:ilvl w:val="0"/>
          <w:numId w:val="1"/>
        </w:numPr>
      </w:pPr>
      <w:bookmarkStart w:id="1" w:name="_Toc86591712"/>
      <w:r>
        <w:t>Specifications</w:t>
      </w:r>
      <w:bookmarkEnd w:id="1"/>
    </w:p>
    <w:p w:rsidR="00225E0E" w:rsidRDefault="00225E0E" w:rsidP="00225E0E">
      <w:bookmarkStart w:id="2" w:name="_GoBack"/>
      <w:bookmarkEnd w:id="2"/>
    </w:p>
    <w:p w:rsidR="008C4033" w:rsidRPr="00225E0E" w:rsidRDefault="008C4033" w:rsidP="00225E0E"/>
    <w:p w:rsidR="00886756" w:rsidRDefault="005258C2" w:rsidP="00886756">
      <w:pPr>
        <w:pStyle w:val="Heading1"/>
        <w:numPr>
          <w:ilvl w:val="0"/>
          <w:numId w:val="1"/>
        </w:numPr>
      </w:pPr>
      <w:bookmarkStart w:id="3" w:name="_Toc86591713"/>
      <w:r>
        <w:t>Features</w:t>
      </w:r>
      <w:bookmarkEnd w:id="3"/>
    </w:p>
    <w:p w:rsidR="00225E0E" w:rsidRDefault="00225E0E" w:rsidP="00225E0E"/>
    <w:p w:rsidR="008C4033" w:rsidRPr="00225E0E" w:rsidRDefault="008C4033" w:rsidP="00225E0E"/>
    <w:p w:rsidR="00886756" w:rsidRDefault="005258C2" w:rsidP="00886756">
      <w:pPr>
        <w:pStyle w:val="Heading1"/>
        <w:numPr>
          <w:ilvl w:val="0"/>
          <w:numId w:val="1"/>
        </w:numPr>
      </w:pPr>
      <w:bookmarkStart w:id="4" w:name="_Toc86591714"/>
      <w:r>
        <w:t>Applications</w:t>
      </w:r>
      <w:bookmarkEnd w:id="4"/>
    </w:p>
    <w:p w:rsidR="00225E0E" w:rsidRDefault="00A81212" w:rsidP="00225E0E">
      <w:r>
        <w:t xml:space="preserve">This system can be utilized in a context where a countdown </w:t>
      </w:r>
      <w:r w:rsidR="0033167B">
        <w:t xml:space="preserve">with a duration </w:t>
      </w:r>
      <w:r>
        <w:t xml:space="preserve">of less than 10 minutes </w:t>
      </w:r>
      <w:r w:rsidR="0033167B">
        <w:t>is required and where a purely visual alarm that the designated time has elapsed are sufficient. Some example use cases are provided:</w:t>
      </w:r>
    </w:p>
    <w:p w:rsidR="0033167B" w:rsidRDefault="0033167B" w:rsidP="0033167B">
      <w:pPr>
        <w:pStyle w:val="ListParagraph"/>
        <w:numPr>
          <w:ilvl w:val="0"/>
          <w:numId w:val="5"/>
        </w:numPr>
      </w:pPr>
      <w:r>
        <w:t xml:space="preserve">Using this timer as an indicator to not </w:t>
      </w:r>
      <w:r w:rsidR="00591E2C">
        <w:t>interact with</w:t>
      </w:r>
      <w:r>
        <w:t xml:space="preserve"> something in proximity of the timer until the time has elapsed.</w:t>
      </w:r>
    </w:p>
    <w:p w:rsidR="00591E2C" w:rsidRDefault="00591E2C" w:rsidP="00591E2C">
      <w:pPr>
        <w:pStyle w:val="ListParagraph"/>
        <w:numPr>
          <w:ilvl w:val="1"/>
          <w:numId w:val="5"/>
        </w:numPr>
      </w:pPr>
      <w:r>
        <w:t xml:space="preserve">E.g. A chemical reaction takes five minutes to </w:t>
      </w:r>
      <w:r w:rsidR="00E672E8">
        <w:t>be considered safe to interact with.  The timer can be run for five minutes, and the times up screen can act as an indicator that it is safe to proceed with appropriate use of the chemical.</w:t>
      </w:r>
    </w:p>
    <w:p w:rsidR="0033167B" w:rsidRDefault="0033167B" w:rsidP="0033167B">
      <w:pPr>
        <w:pStyle w:val="ListParagraph"/>
        <w:numPr>
          <w:ilvl w:val="0"/>
          <w:numId w:val="5"/>
        </w:numPr>
      </w:pPr>
      <w:r>
        <w:t xml:space="preserve">Using the </w:t>
      </w:r>
      <w:r w:rsidR="00591E2C">
        <w:t>active alarm LEDs when the timer duration has expired to be informed that what the timer was associated with is ready to be checked up on.</w:t>
      </w:r>
    </w:p>
    <w:p w:rsidR="00E672E8" w:rsidRDefault="00E672E8" w:rsidP="00E672E8">
      <w:pPr>
        <w:pStyle w:val="ListParagraph"/>
        <w:numPr>
          <w:ilvl w:val="1"/>
          <w:numId w:val="5"/>
        </w:numPr>
      </w:pPr>
      <w:r>
        <w:lastRenderedPageBreak/>
        <w:t>E.g. A subroutine without a user interface takes eight minutes to complete.  After beginning the subroutine, begin the timer.  Once the Alarm LEDs are active, this indicates that the subroutine should be done, and subsequent work with the system can proceed.</w:t>
      </w:r>
    </w:p>
    <w:p w:rsidR="00591E2C" w:rsidRDefault="00591E2C" w:rsidP="0033167B">
      <w:pPr>
        <w:pStyle w:val="ListParagraph"/>
        <w:numPr>
          <w:ilvl w:val="0"/>
          <w:numId w:val="5"/>
        </w:numPr>
      </w:pPr>
      <w:r>
        <w:t>Repeat use of the timer with short durations can be used to assist in managing time spent on each individual step of a task.</w:t>
      </w:r>
    </w:p>
    <w:p w:rsidR="00E672E8" w:rsidRDefault="00E672E8" w:rsidP="00E672E8">
      <w:pPr>
        <w:pStyle w:val="ListParagraph"/>
        <w:numPr>
          <w:ilvl w:val="1"/>
          <w:numId w:val="5"/>
        </w:numPr>
      </w:pPr>
      <w:r>
        <w:t>E.g. A two-hour open-resource exam is given such that an average of only 90 seconds can be spent on each individual question.  Starting the timer at the beginning of each question can indicate when average time has elapsed and it is recommended to move on.</w:t>
      </w:r>
    </w:p>
    <w:p w:rsidR="008C4033" w:rsidRPr="00225E0E" w:rsidRDefault="008C4033" w:rsidP="00225E0E"/>
    <w:p w:rsidR="00886756" w:rsidRDefault="005258C2" w:rsidP="00886756">
      <w:pPr>
        <w:pStyle w:val="Heading1"/>
        <w:numPr>
          <w:ilvl w:val="0"/>
          <w:numId w:val="1"/>
        </w:numPr>
      </w:pPr>
      <w:bookmarkStart w:id="5" w:name="_Toc86591715"/>
      <w:r>
        <w:t>Block Diagram</w:t>
      </w:r>
      <w:bookmarkEnd w:id="5"/>
    </w:p>
    <w:p w:rsidR="008C4033" w:rsidRPr="008C4033" w:rsidRDefault="00262D38" w:rsidP="008C4033">
      <w:r>
        <w:rPr>
          <w:noProof/>
        </w:rPr>
        <w:drawing>
          <wp:inline distT="0" distB="0" distL="0" distR="0">
            <wp:extent cx="5939790" cy="3395345"/>
            <wp:effectExtent l="0" t="0" r="0" b="0"/>
            <wp:docPr id="10" name="Picture 10" descr="C:\Users\maste\Downloads\cse321 Project 2 Component Diagram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ste\Downloads\cse321 Project 2 Component Diagram (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9790" cy="3395345"/>
                    </a:xfrm>
                    <a:prstGeom prst="rect">
                      <a:avLst/>
                    </a:prstGeom>
                    <a:noFill/>
                    <a:ln>
                      <a:noFill/>
                    </a:ln>
                  </pic:spPr>
                </pic:pic>
              </a:graphicData>
            </a:graphic>
          </wp:inline>
        </w:drawing>
      </w:r>
    </w:p>
    <w:p w:rsidR="00225E0E" w:rsidRPr="00225E0E" w:rsidRDefault="00225E0E" w:rsidP="00225E0E"/>
    <w:p w:rsidR="00D20E38" w:rsidRDefault="005258C2" w:rsidP="00D20E38">
      <w:pPr>
        <w:pStyle w:val="Heading1"/>
        <w:numPr>
          <w:ilvl w:val="0"/>
          <w:numId w:val="1"/>
        </w:numPr>
      </w:pPr>
      <w:bookmarkStart w:id="6" w:name="_Toc86591716"/>
      <w:r>
        <w:lastRenderedPageBreak/>
        <w:t>Functionality Diagram</w:t>
      </w:r>
      <w:bookmarkEnd w:id="6"/>
      <w:r>
        <w:t xml:space="preserve"> </w:t>
      </w:r>
    </w:p>
    <w:p w:rsidR="00D20E38" w:rsidRPr="00D20E38" w:rsidRDefault="00165780" w:rsidP="0033594D">
      <w:r>
        <w:rPr>
          <w:noProof/>
        </w:rPr>
        <w:drawing>
          <wp:inline distT="0" distB="0" distL="0" distR="0" wp14:anchorId="0A9F1B39" wp14:editId="14E40219">
            <wp:extent cx="5931535" cy="3411220"/>
            <wp:effectExtent l="0" t="0" r="0" b="0"/>
            <wp:docPr id="7" name="Picture 7" descr="C:\Users\maste\Downloads\cse321 Project 2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ste\Downloads\cse321 Project 2 (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1535" cy="3411220"/>
                    </a:xfrm>
                    <a:prstGeom prst="rect">
                      <a:avLst/>
                    </a:prstGeom>
                    <a:noFill/>
                    <a:ln>
                      <a:noFill/>
                    </a:ln>
                  </pic:spPr>
                </pic:pic>
              </a:graphicData>
            </a:graphic>
          </wp:inline>
        </w:drawing>
      </w:r>
    </w:p>
    <w:p w:rsidR="00D20E38" w:rsidRPr="00D20E38" w:rsidRDefault="00D20E38" w:rsidP="00D20E38"/>
    <w:p w:rsidR="00886756" w:rsidRDefault="005258C2" w:rsidP="00886756">
      <w:pPr>
        <w:pStyle w:val="Heading1"/>
        <w:numPr>
          <w:ilvl w:val="0"/>
          <w:numId w:val="1"/>
        </w:numPr>
      </w:pPr>
      <w:bookmarkStart w:id="7" w:name="_Toc86591717"/>
      <w:r>
        <w:t>B</w:t>
      </w:r>
      <w:bookmarkEnd w:id="7"/>
      <w:r w:rsidR="00927CBA">
        <w:t>ill of Materials</w:t>
      </w:r>
      <w:r>
        <w:t xml:space="preserve"> </w:t>
      </w:r>
    </w:p>
    <w:p w:rsidR="00614C50" w:rsidRDefault="009B1DA9" w:rsidP="00225E0E">
      <w:r>
        <w:t xml:space="preserve">The following will be required to </w:t>
      </w:r>
      <w:r w:rsidR="001569EB">
        <w:t xml:space="preserve">create </w:t>
      </w:r>
      <w:r>
        <w:t xml:space="preserve">the </w:t>
      </w:r>
      <w:r w:rsidR="00614C50">
        <w:t>timer:</w:t>
      </w:r>
    </w:p>
    <w:p w:rsidR="00614C50" w:rsidRDefault="00614C50" w:rsidP="00614C50">
      <w:pPr>
        <w:pStyle w:val="ListParagraph"/>
        <w:numPr>
          <w:ilvl w:val="0"/>
          <w:numId w:val="2"/>
        </w:numPr>
      </w:pPr>
      <w:r>
        <w:t>NUCLEO L4R5ZI microcontroller</w:t>
      </w:r>
    </w:p>
    <w:p w:rsidR="00614C50" w:rsidRDefault="00614C50" w:rsidP="00614C50">
      <w:pPr>
        <w:pStyle w:val="ListParagraph"/>
        <w:numPr>
          <w:ilvl w:val="0"/>
          <w:numId w:val="2"/>
        </w:numPr>
      </w:pPr>
      <w:r>
        <w:t>4x4 matrix keypad (8-pin)</w:t>
      </w:r>
    </w:p>
    <w:p w:rsidR="00614C50" w:rsidRDefault="00614C50" w:rsidP="00614C50">
      <w:pPr>
        <w:pStyle w:val="ListParagraph"/>
        <w:numPr>
          <w:ilvl w:val="0"/>
          <w:numId w:val="2"/>
        </w:numPr>
      </w:pPr>
      <w:r>
        <w:t>JHD1804 LCD</w:t>
      </w:r>
    </w:p>
    <w:p w:rsidR="00614C50" w:rsidRDefault="00614C50" w:rsidP="00614C50">
      <w:pPr>
        <w:pStyle w:val="ListParagraph"/>
        <w:numPr>
          <w:ilvl w:val="0"/>
          <w:numId w:val="2"/>
        </w:numPr>
      </w:pPr>
      <w:r>
        <w:t>Solderless breadboard</w:t>
      </w:r>
    </w:p>
    <w:p w:rsidR="00614C50" w:rsidRDefault="00614C50" w:rsidP="00614C50">
      <w:pPr>
        <w:pStyle w:val="ListParagraph"/>
        <w:numPr>
          <w:ilvl w:val="0"/>
          <w:numId w:val="2"/>
        </w:numPr>
      </w:pPr>
      <w:r w:rsidRPr="00614C50">
        <w:t>USB 2.0 A to USB 2.0 Micro B cable</w:t>
      </w:r>
    </w:p>
    <w:p w:rsidR="00614C50" w:rsidRDefault="00614C50" w:rsidP="00614C50">
      <w:pPr>
        <w:pStyle w:val="ListParagraph"/>
        <w:numPr>
          <w:ilvl w:val="0"/>
          <w:numId w:val="2"/>
        </w:numPr>
      </w:pPr>
      <w:r>
        <w:t>Four (4) LEDs</w:t>
      </w:r>
    </w:p>
    <w:p w:rsidR="00614C50" w:rsidRDefault="00614C50" w:rsidP="00614C50">
      <w:pPr>
        <w:pStyle w:val="ListParagraph"/>
        <w:numPr>
          <w:ilvl w:val="0"/>
          <w:numId w:val="2"/>
        </w:numPr>
      </w:pPr>
      <w:r>
        <w:t>Eight (8) 1k</w:t>
      </w:r>
      <w:r w:rsidRPr="00614C50">
        <w:t>Ω</w:t>
      </w:r>
      <w:r>
        <w:t xml:space="preserve"> resistors</w:t>
      </w:r>
    </w:p>
    <w:p w:rsidR="00614C50" w:rsidRDefault="00614C50" w:rsidP="00614C50">
      <w:pPr>
        <w:pStyle w:val="ListParagraph"/>
        <w:numPr>
          <w:ilvl w:val="0"/>
          <w:numId w:val="2"/>
        </w:numPr>
      </w:pPr>
      <w:r>
        <w:t>Jumper wires (recommended to have at least 14)</w:t>
      </w:r>
    </w:p>
    <w:p w:rsidR="00614C50" w:rsidRDefault="00614C50" w:rsidP="00614C50">
      <w:pPr>
        <w:pStyle w:val="ListParagraph"/>
        <w:numPr>
          <w:ilvl w:val="0"/>
          <w:numId w:val="3"/>
        </w:numPr>
      </w:pPr>
      <w:proofErr w:type="spellStart"/>
      <w:r>
        <w:t>Mbed</w:t>
      </w:r>
      <w:proofErr w:type="spellEnd"/>
      <w:r>
        <w:t xml:space="preserve"> Studio (</w:t>
      </w:r>
      <w:hyperlink r:id="rId10" w:history="1">
        <w:r w:rsidRPr="00D8161C">
          <w:rPr>
            <w:rStyle w:val="Hyperlink"/>
          </w:rPr>
          <w:t>https://os.mbed.com/studio/</w:t>
        </w:r>
      </w:hyperlink>
      <w:r>
        <w:t>)</w:t>
      </w:r>
    </w:p>
    <w:p w:rsidR="00614C50" w:rsidRPr="00225E0E" w:rsidRDefault="00614C50" w:rsidP="00614C50"/>
    <w:p w:rsidR="00030B11" w:rsidRDefault="005258C2" w:rsidP="00030B11">
      <w:pPr>
        <w:pStyle w:val="Heading1"/>
        <w:numPr>
          <w:ilvl w:val="0"/>
          <w:numId w:val="1"/>
        </w:numPr>
      </w:pPr>
      <w:bookmarkStart w:id="8" w:name="_Toc86591718"/>
      <w:r>
        <w:t>Schematic</w:t>
      </w:r>
      <w:bookmarkEnd w:id="8"/>
    </w:p>
    <w:p w:rsidR="003927E1" w:rsidRPr="003927E1" w:rsidRDefault="003927E1" w:rsidP="003927E1">
      <w:r>
        <w:t xml:space="preserve">The following set of schematics describes the set of </w:t>
      </w:r>
      <w:r w:rsidR="00C23313">
        <w:t xml:space="preserve">electrical </w:t>
      </w:r>
      <w:r>
        <w:t xml:space="preserve">connections </w:t>
      </w:r>
      <w:r w:rsidR="00C23313">
        <w:t xml:space="preserve">between the NUCLEO and peripheral devices </w:t>
      </w:r>
      <w:r>
        <w:t>required to create the timer.</w:t>
      </w:r>
    </w:p>
    <w:p w:rsidR="00225E0E" w:rsidRDefault="00E966E6" w:rsidP="00225E0E">
      <w:r>
        <w:rPr>
          <w:noProof/>
        </w:rPr>
        <w:lastRenderedPageBreak/>
        <w:drawing>
          <wp:inline distT="0" distB="0" distL="0" distR="0" wp14:anchorId="48C1BC76" wp14:editId="66F2BCD6">
            <wp:extent cx="3232205" cy="4309607"/>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46435" cy="4328580"/>
                    </a:xfrm>
                    <a:prstGeom prst="rect">
                      <a:avLst/>
                    </a:prstGeom>
                  </pic:spPr>
                </pic:pic>
              </a:graphicData>
            </a:graphic>
          </wp:inline>
        </w:drawing>
      </w:r>
    </w:p>
    <w:p w:rsidR="003927E1" w:rsidRDefault="003927E1" w:rsidP="00225E0E">
      <w:r>
        <w:t>Figure 1. The eight pin connections between the NUCLEO microcontroller and 4x4 matrix keypad.</w:t>
      </w:r>
      <w:r w:rsidR="00766767">
        <w:t xml:space="preserve"> Connectors k1-k8 represent pins 1-8 of the matrix keypad.</w:t>
      </w:r>
    </w:p>
    <w:p w:rsidR="007D0D4E" w:rsidRDefault="007D0D4E" w:rsidP="00225E0E"/>
    <w:p w:rsidR="007D0D4E" w:rsidRDefault="007D0D4E" w:rsidP="00225E0E">
      <w:r>
        <w:rPr>
          <w:noProof/>
        </w:rPr>
        <w:drawing>
          <wp:inline distT="0" distB="0" distL="0" distR="0" wp14:anchorId="1E9E3B4A" wp14:editId="3C031C72">
            <wp:extent cx="3315694" cy="1708148"/>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44132" cy="1722798"/>
                    </a:xfrm>
                    <a:prstGeom prst="rect">
                      <a:avLst/>
                    </a:prstGeom>
                  </pic:spPr>
                </pic:pic>
              </a:graphicData>
            </a:graphic>
          </wp:inline>
        </w:drawing>
      </w:r>
    </w:p>
    <w:p w:rsidR="007D0D4E" w:rsidRDefault="007D0D4E" w:rsidP="00225E0E">
      <w:r>
        <w:t>Figure 2. The four pin connections between the NUCLEO microcontroller and LCD.</w:t>
      </w:r>
    </w:p>
    <w:p w:rsidR="00C0441B" w:rsidRDefault="00C0441B" w:rsidP="00225E0E"/>
    <w:p w:rsidR="007D0D4E" w:rsidRDefault="00C23313" w:rsidP="00225E0E">
      <w:r>
        <w:rPr>
          <w:noProof/>
        </w:rPr>
        <w:lastRenderedPageBreak/>
        <w:drawing>
          <wp:inline distT="0" distB="0" distL="0" distR="0" wp14:anchorId="5177B6E2" wp14:editId="7D3B8EE1">
            <wp:extent cx="5943600" cy="23094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309495"/>
                    </a:xfrm>
                    <a:prstGeom prst="rect">
                      <a:avLst/>
                    </a:prstGeom>
                  </pic:spPr>
                </pic:pic>
              </a:graphicData>
            </a:graphic>
          </wp:inline>
        </w:drawing>
      </w:r>
    </w:p>
    <w:p w:rsidR="00C23313" w:rsidRDefault="00C23313" w:rsidP="00225E0E">
      <w:r>
        <w:t>Figure 3. The two pin connections between the NUCLEO microcontroller and the indicator and alarm LEDs.</w:t>
      </w:r>
    </w:p>
    <w:p w:rsidR="003927E1" w:rsidRDefault="003927E1" w:rsidP="00225E0E"/>
    <w:p w:rsidR="003927E1" w:rsidRPr="00225E0E" w:rsidRDefault="003927E1" w:rsidP="00225E0E"/>
    <w:p w:rsidR="00030B11" w:rsidRDefault="005258C2" w:rsidP="00030B11">
      <w:pPr>
        <w:pStyle w:val="Heading1"/>
        <w:numPr>
          <w:ilvl w:val="0"/>
          <w:numId w:val="1"/>
        </w:numPr>
      </w:pPr>
      <w:bookmarkStart w:id="9" w:name="_Toc86591719"/>
      <w:r>
        <w:t>Test Plan</w:t>
      </w:r>
      <w:bookmarkEnd w:id="9"/>
      <w:r>
        <w:t xml:space="preserve"> </w:t>
      </w:r>
    </w:p>
    <w:p w:rsidR="00225E0E" w:rsidRPr="00225E0E" w:rsidRDefault="00225E0E" w:rsidP="00225E0E"/>
    <w:p w:rsidR="00030B11" w:rsidRDefault="005258C2" w:rsidP="00030B11">
      <w:pPr>
        <w:pStyle w:val="Heading1"/>
        <w:numPr>
          <w:ilvl w:val="0"/>
          <w:numId w:val="1"/>
        </w:numPr>
      </w:pPr>
      <w:bookmarkStart w:id="10" w:name="_Toc86591720"/>
      <w:r>
        <w:t>Results</w:t>
      </w:r>
      <w:bookmarkEnd w:id="10"/>
      <w:r>
        <w:t xml:space="preserve"> </w:t>
      </w:r>
    </w:p>
    <w:p w:rsidR="00225E0E" w:rsidRPr="00225E0E" w:rsidRDefault="00225E0E" w:rsidP="00225E0E"/>
    <w:p w:rsidR="00366DF4" w:rsidRDefault="005258C2" w:rsidP="00030B11">
      <w:pPr>
        <w:pStyle w:val="Heading1"/>
        <w:numPr>
          <w:ilvl w:val="0"/>
          <w:numId w:val="1"/>
        </w:numPr>
      </w:pPr>
      <w:bookmarkStart w:id="11" w:name="_Toc86591721"/>
      <w:r>
        <w:t>Recommendations for Improvement</w:t>
      </w:r>
      <w:bookmarkEnd w:id="11"/>
    </w:p>
    <w:p w:rsidR="00300821" w:rsidRPr="00300821" w:rsidRDefault="00300821" w:rsidP="00300821">
      <w:r>
        <w:t xml:space="preserve">The timer currently suffers from several constraints.  The following recommendations are given for consideration in future revisions: </w:t>
      </w:r>
    </w:p>
    <w:p w:rsidR="00A81212" w:rsidRDefault="00B950A1" w:rsidP="00A81212">
      <w:pPr>
        <w:pStyle w:val="ListParagraph"/>
        <w:numPr>
          <w:ilvl w:val="0"/>
          <w:numId w:val="4"/>
        </w:numPr>
        <w:spacing w:after="0" w:line="240" w:lineRule="auto"/>
      </w:pPr>
      <w:r>
        <w:t xml:space="preserve">Increase </w:t>
      </w:r>
      <w:r w:rsidR="00300821">
        <w:t xml:space="preserve">the maximum </w:t>
      </w:r>
      <w:r>
        <w:t>duration</w:t>
      </w:r>
      <w:r w:rsidR="00300821">
        <w:t xml:space="preserve"> of the timer to be greater than 9 minutes and 59 seconds, thus allowing the system to be used for longer-duration applications.</w:t>
      </w:r>
    </w:p>
    <w:p w:rsidR="00A81212" w:rsidRDefault="00A81212" w:rsidP="00A81212">
      <w:pPr>
        <w:spacing w:after="0" w:line="240" w:lineRule="auto"/>
      </w:pPr>
    </w:p>
    <w:p w:rsidR="00A81212" w:rsidRDefault="00300821" w:rsidP="00A81212">
      <w:pPr>
        <w:pStyle w:val="ListParagraph"/>
        <w:numPr>
          <w:ilvl w:val="0"/>
          <w:numId w:val="4"/>
        </w:numPr>
        <w:spacing w:after="0" w:line="240" w:lineRule="auto"/>
      </w:pPr>
      <w:r>
        <w:t>Add a paused mode between the countdown and stopped modes where the time being counted down is paused, but not cleared. From this mode, allow the countdown to be resumed from its paused value by pressing A or fully cleared back to the stopped mode by pressing B again.</w:t>
      </w:r>
    </w:p>
    <w:p w:rsidR="00A81212" w:rsidRDefault="00A81212" w:rsidP="00A81212">
      <w:pPr>
        <w:spacing w:after="0" w:line="240" w:lineRule="auto"/>
      </w:pPr>
    </w:p>
    <w:p w:rsidR="005258C2" w:rsidRDefault="00B950A1" w:rsidP="00A81212">
      <w:pPr>
        <w:pStyle w:val="ListParagraph"/>
        <w:numPr>
          <w:ilvl w:val="0"/>
          <w:numId w:val="4"/>
        </w:numPr>
        <w:spacing w:after="0" w:line="240" w:lineRule="auto"/>
      </w:pPr>
      <w:r>
        <w:t xml:space="preserve">Add </w:t>
      </w:r>
      <w:r w:rsidR="00300821">
        <w:t>a</w:t>
      </w:r>
      <w:r w:rsidR="00A81212">
        <w:t xml:space="preserve">n audio </w:t>
      </w:r>
      <w:r>
        <w:t xml:space="preserve">output </w:t>
      </w:r>
      <w:r w:rsidR="00300821">
        <w:t xml:space="preserve">component for the alarm so that </w:t>
      </w:r>
      <w:r w:rsidR="00A81212">
        <w:t>users in proximity of the system can be alerted to the remaining time reaching zero without the need to be looking at the system to recognize that this is the case.</w:t>
      </w:r>
    </w:p>
    <w:p w:rsidR="005258C2" w:rsidRDefault="005258C2" w:rsidP="005258C2"/>
    <w:sectPr w:rsidR="005258C2" w:rsidSect="00886756">
      <w:headerReference w:type="default" r:id="rId14"/>
      <w:foot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3648F" w:rsidRDefault="0083648F" w:rsidP="00886756">
      <w:pPr>
        <w:spacing w:after="0" w:line="240" w:lineRule="auto"/>
      </w:pPr>
      <w:r>
        <w:separator/>
      </w:r>
    </w:p>
  </w:endnote>
  <w:endnote w:type="continuationSeparator" w:id="0">
    <w:p w:rsidR="0083648F" w:rsidRDefault="0083648F" w:rsidP="008867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74845894"/>
      <w:docPartObj>
        <w:docPartGallery w:val="Page Numbers (Bottom of Page)"/>
        <w:docPartUnique/>
      </w:docPartObj>
    </w:sdtPr>
    <w:sdtEndPr>
      <w:rPr>
        <w:noProof/>
      </w:rPr>
    </w:sdtEndPr>
    <w:sdtContent>
      <w:p w:rsidR="00886756" w:rsidRDefault="0088675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886756" w:rsidRDefault="008867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3648F" w:rsidRDefault="0083648F" w:rsidP="00886756">
      <w:pPr>
        <w:spacing w:after="0" w:line="240" w:lineRule="auto"/>
      </w:pPr>
      <w:r>
        <w:separator/>
      </w:r>
    </w:p>
  </w:footnote>
  <w:footnote w:type="continuationSeparator" w:id="0">
    <w:p w:rsidR="0083648F" w:rsidRDefault="0083648F" w:rsidP="008867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6756" w:rsidRDefault="00886756">
    <w:pPr>
      <w:pStyle w:val="Header"/>
    </w:pPr>
    <w:r>
      <w:tab/>
    </w:r>
    <w:r>
      <w:tab/>
      <w:t>Misha Nelyubov</w:t>
    </w:r>
  </w:p>
  <w:p w:rsidR="00886756" w:rsidRDefault="00886756">
    <w:pPr>
      <w:pStyle w:val="Header"/>
    </w:pPr>
    <w:r>
      <w:tab/>
    </w:r>
    <w:r>
      <w:tab/>
      <w:t>CSE 321 Project 2</w:t>
    </w:r>
  </w:p>
  <w:p w:rsidR="00886756" w:rsidRDefault="00886756">
    <w:pPr>
      <w:pStyle w:val="Header"/>
    </w:pPr>
    <w:r>
      <w:tab/>
    </w:r>
    <w:r>
      <w:tab/>
      <w:t>Fall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0154FC"/>
    <w:multiLevelType w:val="hybridMultilevel"/>
    <w:tmpl w:val="003A2AC0"/>
    <w:lvl w:ilvl="0" w:tplc="14FED83C">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2544CD"/>
    <w:multiLevelType w:val="hybridMultilevel"/>
    <w:tmpl w:val="B5DEA9C0"/>
    <w:lvl w:ilvl="0" w:tplc="094AB66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41119B"/>
    <w:multiLevelType w:val="hybridMultilevel"/>
    <w:tmpl w:val="F4700956"/>
    <w:lvl w:ilvl="0" w:tplc="14FED83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5145344"/>
    <w:multiLevelType w:val="hybridMultilevel"/>
    <w:tmpl w:val="2C04F948"/>
    <w:lvl w:ilvl="0" w:tplc="14FED83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7A0143E"/>
    <w:multiLevelType w:val="hybridMultilevel"/>
    <w:tmpl w:val="5CBABDEC"/>
    <w:lvl w:ilvl="0" w:tplc="8A1E405C">
      <w:start w:val="1"/>
      <w:numFmt w:val="decimalZero"/>
      <w:lvlText w:val="%1."/>
      <w:lvlJc w:val="left"/>
      <w:pPr>
        <w:ind w:left="720" w:hanging="360"/>
      </w:pPr>
      <w:rPr>
        <w:rFonts w:asciiTheme="majorHAnsi" w:eastAsiaTheme="majorEastAsia" w:hAnsiTheme="majorHAnsi" w:cstheme="maj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8C2"/>
    <w:rsid w:val="00030B11"/>
    <w:rsid w:val="00085C1D"/>
    <w:rsid w:val="000F1AFD"/>
    <w:rsid w:val="001569EB"/>
    <w:rsid w:val="00165780"/>
    <w:rsid w:val="00225E0E"/>
    <w:rsid w:val="00227F2C"/>
    <w:rsid w:val="00262D38"/>
    <w:rsid w:val="00300821"/>
    <w:rsid w:val="0033167B"/>
    <w:rsid w:val="0033594D"/>
    <w:rsid w:val="003927E1"/>
    <w:rsid w:val="003B3E49"/>
    <w:rsid w:val="005258C2"/>
    <w:rsid w:val="00591E2C"/>
    <w:rsid w:val="005F0A2B"/>
    <w:rsid w:val="00614C50"/>
    <w:rsid w:val="00766767"/>
    <w:rsid w:val="007D0D4E"/>
    <w:rsid w:val="0083648F"/>
    <w:rsid w:val="00886756"/>
    <w:rsid w:val="008C4033"/>
    <w:rsid w:val="00927CBA"/>
    <w:rsid w:val="009B1470"/>
    <w:rsid w:val="009B1DA9"/>
    <w:rsid w:val="00A81212"/>
    <w:rsid w:val="00B16583"/>
    <w:rsid w:val="00B950A1"/>
    <w:rsid w:val="00C0441B"/>
    <w:rsid w:val="00C23313"/>
    <w:rsid w:val="00D100D5"/>
    <w:rsid w:val="00D11C75"/>
    <w:rsid w:val="00D20E38"/>
    <w:rsid w:val="00E672E8"/>
    <w:rsid w:val="00E966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BEB9B2"/>
  <w15:chartTrackingRefBased/>
  <w15:docId w15:val="{52893961-2CE1-4BA2-9BF9-888DD206B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23313"/>
    <w:rPr>
      <w:rFonts w:ascii="Times New Roman" w:hAnsi="Times New Roman"/>
    </w:rPr>
  </w:style>
  <w:style w:type="paragraph" w:styleId="Heading1">
    <w:name w:val="heading 1"/>
    <w:basedOn w:val="Normal"/>
    <w:next w:val="Normal"/>
    <w:link w:val="Heading1Char"/>
    <w:uiPriority w:val="9"/>
    <w:qFormat/>
    <w:rsid w:val="008867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50A1"/>
    <w:pPr>
      <w:ind w:left="720"/>
      <w:contextualSpacing/>
    </w:pPr>
  </w:style>
  <w:style w:type="paragraph" w:styleId="Title">
    <w:name w:val="Title"/>
    <w:basedOn w:val="Normal"/>
    <w:next w:val="Normal"/>
    <w:link w:val="TitleChar"/>
    <w:autoRedefine/>
    <w:uiPriority w:val="10"/>
    <w:qFormat/>
    <w:rsid w:val="00C23313"/>
    <w:pPr>
      <w:spacing w:after="0" w:line="240" w:lineRule="auto"/>
      <w:contextualSpacing/>
      <w:jc w:val="center"/>
    </w:pPr>
    <w:rPr>
      <w:rFonts w:asciiTheme="majorHAnsi" w:eastAsiaTheme="majorEastAsia" w:hAnsiTheme="majorHAnsi" w:cstheme="majorBidi"/>
      <w:spacing w:val="-10"/>
      <w:kern w:val="28"/>
      <w:sz w:val="72"/>
      <w:szCs w:val="56"/>
    </w:rPr>
  </w:style>
  <w:style w:type="character" w:customStyle="1" w:styleId="TitleChar">
    <w:name w:val="Title Char"/>
    <w:basedOn w:val="DefaultParagraphFont"/>
    <w:link w:val="Title"/>
    <w:uiPriority w:val="10"/>
    <w:rsid w:val="00C23313"/>
    <w:rPr>
      <w:rFonts w:asciiTheme="majorHAnsi" w:eastAsiaTheme="majorEastAsia" w:hAnsiTheme="majorHAnsi" w:cstheme="majorBidi"/>
      <w:spacing w:val="-10"/>
      <w:kern w:val="28"/>
      <w:sz w:val="72"/>
      <w:szCs w:val="56"/>
    </w:rPr>
  </w:style>
  <w:style w:type="paragraph" w:styleId="Subtitle">
    <w:name w:val="Subtitle"/>
    <w:basedOn w:val="Normal"/>
    <w:next w:val="Normal"/>
    <w:link w:val="SubtitleChar"/>
    <w:autoRedefine/>
    <w:uiPriority w:val="11"/>
    <w:qFormat/>
    <w:rsid w:val="00C23313"/>
    <w:pPr>
      <w:numPr>
        <w:ilvl w:val="1"/>
      </w:numPr>
      <w:jc w:val="center"/>
    </w:pPr>
    <w:rPr>
      <w:rFonts w:asciiTheme="majorHAnsi" w:eastAsiaTheme="minorEastAsia" w:hAnsiTheme="majorHAnsi"/>
      <w:color w:val="5A5A5A" w:themeColor="text1" w:themeTint="A5"/>
      <w:spacing w:val="15"/>
      <w:sz w:val="40"/>
    </w:rPr>
  </w:style>
  <w:style w:type="character" w:customStyle="1" w:styleId="SubtitleChar">
    <w:name w:val="Subtitle Char"/>
    <w:basedOn w:val="DefaultParagraphFont"/>
    <w:link w:val="Subtitle"/>
    <w:uiPriority w:val="11"/>
    <w:rsid w:val="00C23313"/>
    <w:rPr>
      <w:rFonts w:asciiTheme="majorHAnsi" w:eastAsiaTheme="minorEastAsia" w:hAnsiTheme="majorHAnsi"/>
      <w:color w:val="5A5A5A" w:themeColor="text1" w:themeTint="A5"/>
      <w:spacing w:val="15"/>
      <w:sz w:val="40"/>
    </w:rPr>
  </w:style>
  <w:style w:type="paragraph" w:styleId="Header">
    <w:name w:val="header"/>
    <w:basedOn w:val="Normal"/>
    <w:link w:val="HeaderChar"/>
    <w:uiPriority w:val="99"/>
    <w:unhideWhenUsed/>
    <w:rsid w:val="008867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6756"/>
  </w:style>
  <w:style w:type="paragraph" w:styleId="Footer">
    <w:name w:val="footer"/>
    <w:basedOn w:val="Normal"/>
    <w:link w:val="FooterChar"/>
    <w:uiPriority w:val="99"/>
    <w:unhideWhenUsed/>
    <w:rsid w:val="008867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6756"/>
  </w:style>
  <w:style w:type="character" w:customStyle="1" w:styleId="Heading1Char">
    <w:name w:val="Heading 1 Char"/>
    <w:basedOn w:val="DefaultParagraphFont"/>
    <w:link w:val="Heading1"/>
    <w:uiPriority w:val="9"/>
    <w:rsid w:val="0088675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25E0E"/>
    <w:pPr>
      <w:outlineLvl w:val="9"/>
    </w:pPr>
  </w:style>
  <w:style w:type="paragraph" w:styleId="TOC1">
    <w:name w:val="toc 1"/>
    <w:basedOn w:val="Normal"/>
    <w:next w:val="Normal"/>
    <w:autoRedefine/>
    <w:uiPriority w:val="39"/>
    <w:unhideWhenUsed/>
    <w:rsid w:val="00225E0E"/>
    <w:pPr>
      <w:spacing w:after="100"/>
    </w:pPr>
  </w:style>
  <w:style w:type="character" w:styleId="Hyperlink">
    <w:name w:val="Hyperlink"/>
    <w:basedOn w:val="DefaultParagraphFont"/>
    <w:uiPriority w:val="99"/>
    <w:unhideWhenUsed/>
    <w:rsid w:val="00225E0E"/>
    <w:rPr>
      <w:color w:val="0563C1" w:themeColor="hyperlink"/>
      <w:u w:val="single"/>
    </w:rPr>
  </w:style>
  <w:style w:type="character" w:styleId="UnresolvedMention">
    <w:name w:val="Unresolved Mention"/>
    <w:basedOn w:val="DefaultParagraphFont"/>
    <w:uiPriority w:val="99"/>
    <w:semiHidden/>
    <w:unhideWhenUsed/>
    <w:rsid w:val="00614C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os.mbed.com/studi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BEB22F-53AD-4EB9-981D-48A9DB4CD4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1070</TotalTime>
  <Pages>6</Pages>
  <Words>642</Words>
  <Characters>3661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4295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Nelyubov, Mykhaylo</dc:creator>
  <cp:keywords/>
  <dc:description/>
  <cp:lastModifiedBy>Mykhaylo Nelyubov</cp:lastModifiedBy>
  <cp:revision>9</cp:revision>
  <dcterms:created xsi:type="dcterms:W3CDTF">2021-10-27T21:23:00Z</dcterms:created>
  <dcterms:modified xsi:type="dcterms:W3CDTF">2021-10-31T23:43:00Z</dcterms:modified>
</cp:coreProperties>
</file>