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D5AF7" w14:textId="77777777" w:rsidR="00F66FC0" w:rsidRDefault="005862AB" w:rsidP="005862AB">
      <w:pPr>
        <w:jc w:val="center"/>
        <w:rPr>
          <w:rFonts w:ascii="Capita" w:hAnsi="Capita"/>
          <w:b/>
          <w:color w:val="C00000"/>
          <w:sz w:val="56"/>
          <w:szCs w:val="56"/>
        </w:rPr>
      </w:pPr>
      <w:r>
        <w:rPr>
          <w:rFonts w:ascii="Capita" w:hAnsi="Capita"/>
          <w:b/>
          <w:color w:val="C00000"/>
          <w:sz w:val="56"/>
          <w:szCs w:val="56"/>
        </w:rPr>
        <w:t>Virtues and Character Strengths Reflection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2120"/>
        <w:gridCol w:w="3455"/>
        <w:gridCol w:w="7375"/>
      </w:tblGrid>
      <w:tr w:rsidR="00DE3FD4" w14:paraId="73A7C85A" w14:textId="77777777" w:rsidTr="00433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shd w:val="clear" w:color="auto" w:fill="C00000"/>
          </w:tcPr>
          <w:p w14:paraId="67277D82" w14:textId="77777777" w:rsidR="005862AB" w:rsidRPr="009C5778" w:rsidRDefault="009C5778" w:rsidP="009C5778">
            <w:pPr>
              <w:jc w:val="center"/>
              <w:rPr>
                <w:rFonts w:ascii="Proxima Nova" w:hAnsi="Proxima Nova"/>
                <w:b w:val="0"/>
                <w:sz w:val="28"/>
                <w:szCs w:val="28"/>
              </w:rPr>
            </w:pPr>
            <w:r>
              <w:rPr>
                <w:rFonts w:ascii="Proxima Nova" w:hAnsi="Proxima Nova"/>
                <w:b w:val="0"/>
                <w:sz w:val="28"/>
                <w:szCs w:val="28"/>
              </w:rPr>
              <w:t>Virtue</w:t>
            </w:r>
          </w:p>
        </w:tc>
        <w:tc>
          <w:tcPr>
            <w:tcW w:w="3455" w:type="dxa"/>
            <w:shd w:val="clear" w:color="auto" w:fill="C00000"/>
          </w:tcPr>
          <w:p w14:paraId="7106E4E0" w14:textId="77777777" w:rsidR="005862AB" w:rsidRDefault="009C5778" w:rsidP="009C57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hAnsi="Proxima Nova"/>
                <w:b w:val="0"/>
                <w:sz w:val="28"/>
                <w:szCs w:val="28"/>
              </w:rPr>
            </w:pPr>
            <w:r>
              <w:rPr>
                <w:rFonts w:ascii="Proxima Nova" w:hAnsi="Proxima Nova"/>
                <w:b w:val="0"/>
                <w:sz w:val="28"/>
                <w:szCs w:val="28"/>
              </w:rPr>
              <w:t>Character Strength</w:t>
            </w:r>
          </w:p>
          <w:p w14:paraId="308760DC" w14:textId="77777777" w:rsidR="00DE3FD4" w:rsidRDefault="00DE3FD4" w:rsidP="009C57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hAnsi="Proxima Nova"/>
                <w:b w:val="0"/>
                <w:sz w:val="16"/>
                <w:szCs w:val="16"/>
              </w:rPr>
            </w:pPr>
            <w:r>
              <w:rPr>
                <w:rFonts w:ascii="Proxima Nova" w:hAnsi="Proxima Nova"/>
                <w:b w:val="0"/>
                <w:sz w:val="16"/>
                <w:szCs w:val="16"/>
              </w:rPr>
              <w:t xml:space="preserve">(Check the </w:t>
            </w:r>
            <w:r w:rsidR="009C5778">
              <w:rPr>
                <w:rFonts w:ascii="Proxima Nova" w:hAnsi="Proxima Nova"/>
                <w:b w:val="0"/>
                <w:sz w:val="16"/>
                <w:szCs w:val="16"/>
              </w:rPr>
              <w:t xml:space="preserve">one rated the highest </w:t>
            </w:r>
          </w:p>
          <w:p w14:paraId="549B9896" w14:textId="77777777" w:rsidR="009C5778" w:rsidRPr="009C5778" w:rsidRDefault="009C5778" w:rsidP="009C57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hAnsi="Proxima Nova"/>
                <w:b w:val="0"/>
                <w:sz w:val="16"/>
                <w:szCs w:val="16"/>
              </w:rPr>
            </w:pPr>
            <w:r>
              <w:rPr>
                <w:rFonts w:ascii="Proxima Nova" w:hAnsi="Proxima Nova"/>
                <w:b w:val="0"/>
                <w:sz w:val="16"/>
                <w:szCs w:val="16"/>
              </w:rPr>
              <w:t>in the survey)</w:t>
            </w:r>
          </w:p>
        </w:tc>
        <w:tc>
          <w:tcPr>
            <w:tcW w:w="7375" w:type="dxa"/>
            <w:shd w:val="clear" w:color="auto" w:fill="C00000"/>
          </w:tcPr>
          <w:p w14:paraId="703982F6" w14:textId="77777777" w:rsidR="005862AB" w:rsidRDefault="009C5778" w:rsidP="005862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hAnsi="Proxima Nova"/>
                <w:b w:val="0"/>
                <w:sz w:val="28"/>
                <w:szCs w:val="28"/>
              </w:rPr>
            </w:pPr>
            <w:r>
              <w:rPr>
                <w:rFonts w:ascii="Proxima Nova" w:hAnsi="Proxima Nova"/>
                <w:b w:val="0"/>
                <w:sz w:val="28"/>
                <w:szCs w:val="28"/>
              </w:rPr>
              <w:t xml:space="preserve">Reflection </w:t>
            </w:r>
          </w:p>
          <w:p w14:paraId="69621AB7" w14:textId="77777777" w:rsidR="009C5778" w:rsidRPr="009C5778" w:rsidRDefault="009C5778" w:rsidP="005862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hAnsi="Proxima Nova"/>
                <w:b w:val="0"/>
                <w:sz w:val="16"/>
                <w:szCs w:val="16"/>
              </w:rPr>
            </w:pPr>
            <w:r>
              <w:rPr>
                <w:rFonts w:ascii="Proxima Nova" w:hAnsi="Proxima Nova"/>
                <w:b w:val="0"/>
                <w:sz w:val="16"/>
                <w:szCs w:val="16"/>
              </w:rPr>
              <w:t xml:space="preserve">(Why do you feel the strength listed in this virtue was rated highest? Where you surprised? Give example of something you have done that show you using this strength.)  </w:t>
            </w:r>
          </w:p>
        </w:tc>
      </w:tr>
      <w:tr w:rsidR="00DE3FD4" w14:paraId="0E34F8BC" w14:textId="77777777" w:rsidTr="00433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shd w:val="clear" w:color="auto" w:fill="C00000"/>
          </w:tcPr>
          <w:p w14:paraId="06BE17CA" w14:textId="77777777" w:rsidR="005862AB" w:rsidRPr="009C5778" w:rsidRDefault="009C5778" w:rsidP="009C5778">
            <w:pPr>
              <w:jc w:val="center"/>
              <w:rPr>
                <w:rFonts w:ascii="Proxima Nova" w:hAnsi="Proxima Nova"/>
                <w:b w:val="0"/>
                <w:sz w:val="28"/>
                <w:szCs w:val="28"/>
              </w:rPr>
            </w:pPr>
            <w:r>
              <w:rPr>
                <w:rFonts w:ascii="Proxima Nova" w:hAnsi="Proxima Nova"/>
                <w:b w:val="0"/>
                <w:sz w:val="28"/>
                <w:szCs w:val="28"/>
              </w:rPr>
              <w:t>Wisdom</w:t>
            </w:r>
          </w:p>
        </w:tc>
        <w:tc>
          <w:tcPr>
            <w:tcW w:w="3455" w:type="dxa"/>
          </w:tcPr>
          <w:p w14:paraId="45A353DC" w14:textId="77777777" w:rsidR="00DE3FD4" w:rsidRPr="00433F20" w:rsidRDefault="00DE3FD4" w:rsidP="00DE3FD4">
            <w:pPr>
              <w:pStyle w:val="ListParagraph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xima Nova" w:hAnsi="Proxima Nova"/>
                <w:b/>
                <w:color w:val="C00000"/>
              </w:rPr>
            </w:pPr>
            <w:r w:rsidRPr="00433F20">
              <w:rPr>
                <w:rFonts w:ascii="Proxima Nova" w:hAnsi="Proxima Nova"/>
                <w:color w:val="C00000"/>
              </w:rPr>
              <w:t>Creativity</w:t>
            </w:r>
          </w:p>
          <w:p w14:paraId="25D4F098" w14:textId="77777777" w:rsidR="00DE3FD4" w:rsidRPr="00433F20" w:rsidRDefault="00DE3FD4" w:rsidP="00DE3FD4">
            <w:pPr>
              <w:pStyle w:val="ListParagraph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xima Nova" w:hAnsi="Proxima Nova"/>
                <w:b/>
                <w:color w:val="C00000"/>
              </w:rPr>
            </w:pPr>
            <w:r w:rsidRPr="00433F20">
              <w:rPr>
                <w:rFonts w:ascii="Proxima Nova" w:hAnsi="Proxima Nova"/>
                <w:color w:val="C00000"/>
              </w:rPr>
              <w:t>Curiosity</w:t>
            </w:r>
          </w:p>
          <w:p w14:paraId="751ED09B" w14:textId="77777777" w:rsidR="00DE3FD4" w:rsidRPr="00433F20" w:rsidRDefault="00DE3FD4" w:rsidP="00DE3FD4">
            <w:pPr>
              <w:pStyle w:val="ListParagraph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xima Nova" w:hAnsi="Proxima Nova"/>
                <w:b/>
                <w:color w:val="C00000"/>
              </w:rPr>
            </w:pPr>
            <w:r w:rsidRPr="00433F20">
              <w:rPr>
                <w:rFonts w:ascii="Proxima Nova" w:hAnsi="Proxima Nova"/>
                <w:color w:val="C00000"/>
              </w:rPr>
              <w:t>Judgement</w:t>
            </w:r>
          </w:p>
          <w:p w14:paraId="3A35BEE6" w14:textId="77777777" w:rsidR="00DE3FD4" w:rsidRPr="00433F20" w:rsidRDefault="00DE3FD4" w:rsidP="00DE3FD4">
            <w:pPr>
              <w:pStyle w:val="ListParagraph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xima Nova" w:hAnsi="Proxima Nova"/>
                <w:b/>
                <w:color w:val="C00000"/>
              </w:rPr>
            </w:pPr>
            <w:r w:rsidRPr="00433F20">
              <w:rPr>
                <w:rFonts w:ascii="Proxima Nova" w:hAnsi="Proxima Nova"/>
                <w:color w:val="C00000"/>
              </w:rPr>
              <w:t>Love of Learning</w:t>
            </w:r>
          </w:p>
          <w:p w14:paraId="3AE9494F" w14:textId="77777777" w:rsidR="00DE3FD4" w:rsidRPr="00433F20" w:rsidRDefault="00DE3FD4" w:rsidP="00DE3FD4">
            <w:pPr>
              <w:pStyle w:val="ListParagraph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xima Nova" w:hAnsi="Proxima Nova"/>
                <w:b/>
                <w:color w:val="C00000"/>
              </w:rPr>
            </w:pPr>
            <w:r w:rsidRPr="00433F20">
              <w:rPr>
                <w:rFonts w:ascii="Proxima Nova" w:hAnsi="Proxima Nova"/>
                <w:color w:val="C00000"/>
              </w:rPr>
              <w:t>Perspective</w:t>
            </w:r>
          </w:p>
        </w:tc>
        <w:tc>
          <w:tcPr>
            <w:tcW w:w="7375" w:type="dxa"/>
          </w:tcPr>
          <w:p w14:paraId="22AE27AE" w14:textId="77777777" w:rsidR="005862AB" w:rsidRDefault="005862AB" w:rsidP="00586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xima Nova" w:hAnsi="Proxima Nova"/>
                <w:b/>
                <w:color w:val="C00000"/>
                <w:sz w:val="28"/>
                <w:szCs w:val="28"/>
              </w:rPr>
            </w:pPr>
          </w:p>
        </w:tc>
      </w:tr>
      <w:tr w:rsidR="00DE3FD4" w14:paraId="729ECFB0" w14:textId="77777777" w:rsidTr="00433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shd w:val="clear" w:color="auto" w:fill="C00000"/>
          </w:tcPr>
          <w:p w14:paraId="2136F274" w14:textId="77777777" w:rsidR="005862AB" w:rsidRPr="009C5778" w:rsidRDefault="009C5778" w:rsidP="005862AB">
            <w:pPr>
              <w:jc w:val="center"/>
              <w:rPr>
                <w:rFonts w:ascii="Proxima Nova" w:hAnsi="Proxima Nova"/>
                <w:b w:val="0"/>
                <w:sz w:val="28"/>
                <w:szCs w:val="28"/>
              </w:rPr>
            </w:pPr>
            <w:r>
              <w:rPr>
                <w:rFonts w:ascii="Proxima Nova" w:hAnsi="Proxima Nova"/>
                <w:b w:val="0"/>
                <w:sz w:val="28"/>
                <w:szCs w:val="28"/>
              </w:rPr>
              <w:t>Courage</w:t>
            </w:r>
          </w:p>
        </w:tc>
        <w:tc>
          <w:tcPr>
            <w:tcW w:w="3455" w:type="dxa"/>
          </w:tcPr>
          <w:p w14:paraId="540021C8" w14:textId="77777777" w:rsidR="005862AB" w:rsidRPr="00433F20" w:rsidRDefault="00DE3FD4" w:rsidP="00DE3FD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hAnsi="Proxima Nova"/>
                <w:color w:val="C00000"/>
              </w:rPr>
            </w:pPr>
            <w:r w:rsidRPr="00433F20">
              <w:rPr>
                <w:rFonts w:ascii="Proxima Nova" w:hAnsi="Proxima Nova"/>
                <w:color w:val="C00000"/>
              </w:rPr>
              <w:t>Bravery</w:t>
            </w:r>
          </w:p>
          <w:p w14:paraId="241CE71A" w14:textId="77777777" w:rsidR="00DE3FD4" w:rsidRPr="00433F20" w:rsidRDefault="00DE3FD4" w:rsidP="00DE3FD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hAnsi="Proxima Nova"/>
                <w:color w:val="C00000"/>
              </w:rPr>
            </w:pPr>
            <w:r w:rsidRPr="00433F20">
              <w:rPr>
                <w:rFonts w:ascii="Proxima Nova" w:hAnsi="Proxima Nova"/>
                <w:color w:val="C00000"/>
              </w:rPr>
              <w:t>Perseverance</w:t>
            </w:r>
          </w:p>
          <w:p w14:paraId="03DA8413" w14:textId="77777777" w:rsidR="00DE3FD4" w:rsidRPr="00433F20" w:rsidRDefault="00DE3FD4" w:rsidP="00DE3FD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hAnsi="Proxima Nova"/>
                <w:color w:val="C00000"/>
              </w:rPr>
            </w:pPr>
            <w:r w:rsidRPr="00433F20">
              <w:rPr>
                <w:rFonts w:ascii="Proxima Nova" w:hAnsi="Proxima Nova"/>
                <w:color w:val="C00000"/>
              </w:rPr>
              <w:t>Honesty</w:t>
            </w:r>
          </w:p>
          <w:p w14:paraId="71098625" w14:textId="77777777" w:rsidR="00DE3FD4" w:rsidRPr="00433F20" w:rsidRDefault="00DE3FD4" w:rsidP="00DE3FD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hAnsi="Proxima Nova"/>
                <w:color w:val="C00000"/>
              </w:rPr>
            </w:pPr>
            <w:r w:rsidRPr="00433F20">
              <w:rPr>
                <w:rFonts w:ascii="Proxima Nova" w:hAnsi="Proxima Nova"/>
                <w:color w:val="C00000"/>
              </w:rPr>
              <w:t>Zest</w:t>
            </w:r>
          </w:p>
        </w:tc>
        <w:tc>
          <w:tcPr>
            <w:tcW w:w="7375" w:type="dxa"/>
          </w:tcPr>
          <w:p w14:paraId="156C30F4" w14:textId="77777777" w:rsidR="005862AB" w:rsidRDefault="005862AB" w:rsidP="00586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hAnsi="Proxima Nova"/>
                <w:b/>
                <w:color w:val="C00000"/>
                <w:sz w:val="28"/>
                <w:szCs w:val="28"/>
              </w:rPr>
            </w:pPr>
          </w:p>
        </w:tc>
      </w:tr>
      <w:tr w:rsidR="00DE3FD4" w14:paraId="22E3BA89" w14:textId="77777777" w:rsidTr="00433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shd w:val="clear" w:color="auto" w:fill="C00000"/>
          </w:tcPr>
          <w:p w14:paraId="519284FA" w14:textId="77777777" w:rsidR="005862AB" w:rsidRPr="009C5778" w:rsidRDefault="009C5778" w:rsidP="005862AB">
            <w:pPr>
              <w:jc w:val="center"/>
              <w:rPr>
                <w:rFonts w:ascii="Proxima Nova" w:hAnsi="Proxima Nova"/>
                <w:b w:val="0"/>
                <w:sz w:val="28"/>
                <w:szCs w:val="28"/>
              </w:rPr>
            </w:pPr>
            <w:r>
              <w:rPr>
                <w:rFonts w:ascii="Proxima Nova" w:hAnsi="Proxima Nova"/>
                <w:b w:val="0"/>
                <w:sz w:val="28"/>
                <w:szCs w:val="28"/>
              </w:rPr>
              <w:t>Humanity</w:t>
            </w:r>
          </w:p>
        </w:tc>
        <w:tc>
          <w:tcPr>
            <w:tcW w:w="3455" w:type="dxa"/>
          </w:tcPr>
          <w:p w14:paraId="7D045657" w14:textId="77777777" w:rsidR="005862AB" w:rsidRPr="00433F20" w:rsidRDefault="00DE3FD4" w:rsidP="00DE3FD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xima Nova" w:hAnsi="Proxima Nova"/>
                <w:color w:val="C00000"/>
              </w:rPr>
            </w:pPr>
            <w:r w:rsidRPr="00433F20">
              <w:rPr>
                <w:rFonts w:ascii="Proxima Nova" w:hAnsi="Proxima Nova"/>
                <w:color w:val="C00000"/>
              </w:rPr>
              <w:t>Love</w:t>
            </w:r>
          </w:p>
          <w:p w14:paraId="2A713A8C" w14:textId="77777777" w:rsidR="00DE3FD4" w:rsidRPr="00433F20" w:rsidRDefault="00DE3FD4" w:rsidP="00DE3FD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xima Nova" w:hAnsi="Proxima Nova"/>
                <w:color w:val="C00000"/>
              </w:rPr>
            </w:pPr>
            <w:r w:rsidRPr="00433F20">
              <w:rPr>
                <w:rFonts w:ascii="Proxima Nova" w:hAnsi="Proxima Nova"/>
                <w:color w:val="C00000"/>
              </w:rPr>
              <w:t>Kindness</w:t>
            </w:r>
          </w:p>
          <w:p w14:paraId="54DFD8E9" w14:textId="77777777" w:rsidR="00DE3FD4" w:rsidRPr="00433F20" w:rsidRDefault="00DE3FD4" w:rsidP="00DE3FD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xima Nova" w:hAnsi="Proxima Nova"/>
                <w:color w:val="C00000"/>
              </w:rPr>
            </w:pPr>
            <w:r w:rsidRPr="00433F20">
              <w:rPr>
                <w:rFonts w:ascii="Proxima Nova" w:hAnsi="Proxima Nova"/>
                <w:color w:val="C00000"/>
              </w:rPr>
              <w:t>Social Intelligence</w:t>
            </w:r>
          </w:p>
        </w:tc>
        <w:tc>
          <w:tcPr>
            <w:tcW w:w="7375" w:type="dxa"/>
          </w:tcPr>
          <w:p w14:paraId="2A914A7F" w14:textId="77777777" w:rsidR="005862AB" w:rsidRDefault="005862AB" w:rsidP="00586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xima Nova" w:hAnsi="Proxima Nova"/>
                <w:b/>
                <w:color w:val="C00000"/>
                <w:sz w:val="28"/>
                <w:szCs w:val="28"/>
              </w:rPr>
            </w:pPr>
          </w:p>
        </w:tc>
      </w:tr>
      <w:tr w:rsidR="00DE3FD4" w14:paraId="17F7B833" w14:textId="77777777" w:rsidTr="00433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shd w:val="clear" w:color="auto" w:fill="C00000"/>
          </w:tcPr>
          <w:p w14:paraId="1577EFCA" w14:textId="77777777" w:rsidR="005862AB" w:rsidRPr="009C5778" w:rsidRDefault="009C5778" w:rsidP="005862AB">
            <w:pPr>
              <w:jc w:val="center"/>
              <w:rPr>
                <w:rFonts w:ascii="Proxima Nova" w:hAnsi="Proxima Nova"/>
                <w:b w:val="0"/>
                <w:sz w:val="28"/>
                <w:szCs w:val="28"/>
              </w:rPr>
            </w:pPr>
            <w:r>
              <w:rPr>
                <w:rFonts w:ascii="Proxima Nova" w:hAnsi="Proxima Nova"/>
                <w:b w:val="0"/>
                <w:sz w:val="28"/>
                <w:szCs w:val="28"/>
              </w:rPr>
              <w:t>Justice</w:t>
            </w:r>
          </w:p>
        </w:tc>
        <w:tc>
          <w:tcPr>
            <w:tcW w:w="3455" w:type="dxa"/>
          </w:tcPr>
          <w:p w14:paraId="3536DFF1" w14:textId="77777777" w:rsidR="00DE3FD4" w:rsidRPr="00433F20" w:rsidRDefault="00DE3FD4" w:rsidP="00DE3FD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hAnsi="Proxima Nova"/>
                <w:color w:val="C00000"/>
              </w:rPr>
            </w:pPr>
            <w:r w:rsidRPr="00433F20">
              <w:rPr>
                <w:rFonts w:ascii="Proxima Nova" w:hAnsi="Proxima Nova"/>
                <w:color w:val="C00000"/>
              </w:rPr>
              <w:t>Teamwork</w:t>
            </w:r>
          </w:p>
          <w:p w14:paraId="1539E5F0" w14:textId="77777777" w:rsidR="00DE3FD4" w:rsidRPr="00433F20" w:rsidRDefault="00DE3FD4" w:rsidP="00DE3FD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hAnsi="Proxima Nova"/>
                <w:color w:val="C00000"/>
              </w:rPr>
            </w:pPr>
            <w:r w:rsidRPr="00433F20">
              <w:rPr>
                <w:rFonts w:ascii="Proxima Nova" w:hAnsi="Proxima Nova"/>
                <w:color w:val="C00000"/>
              </w:rPr>
              <w:t>Fairness</w:t>
            </w:r>
          </w:p>
          <w:p w14:paraId="6936E34E" w14:textId="77777777" w:rsidR="00DE3FD4" w:rsidRPr="00433F20" w:rsidRDefault="00DE3FD4" w:rsidP="00DE3FD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hAnsi="Proxima Nova"/>
                <w:color w:val="C00000"/>
              </w:rPr>
            </w:pPr>
            <w:r w:rsidRPr="00433F20">
              <w:rPr>
                <w:rFonts w:ascii="Proxima Nova" w:hAnsi="Proxima Nova"/>
                <w:color w:val="C00000"/>
              </w:rPr>
              <w:t>Leadership</w:t>
            </w:r>
          </w:p>
        </w:tc>
        <w:tc>
          <w:tcPr>
            <w:tcW w:w="7375" w:type="dxa"/>
          </w:tcPr>
          <w:p w14:paraId="79BB0D3C" w14:textId="77777777" w:rsidR="005862AB" w:rsidRDefault="005862AB" w:rsidP="00586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hAnsi="Proxima Nova"/>
                <w:b/>
                <w:color w:val="C00000"/>
                <w:sz w:val="28"/>
                <w:szCs w:val="28"/>
              </w:rPr>
            </w:pPr>
          </w:p>
        </w:tc>
      </w:tr>
      <w:tr w:rsidR="00DE3FD4" w14:paraId="72170F88" w14:textId="77777777" w:rsidTr="00433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shd w:val="clear" w:color="auto" w:fill="C00000"/>
          </w:tcPr>
          <w:p w14:paraId="15624AAE" w14:textId="77777777" w:rsidR="005862AB" w:rsidRPr="009C5778" w:rsidRDefault="009C5778" w:rsidP="005862AB">
            <w:pPr>
              <w:jc w:val="center"/>
              <w:rPr>
                <w:rFonts w:ascii="Proxima Nova" w:hAnsi="Proxima Nova"/>
                <w:b w:val="0"/>
                <w:sz w:val="28"/>
                <w:szCs w:val="28"/>
              </w:rPr>
            </w:pPr>
            <w:r>
              <w:rPr>
                <w:rFonts w:ascii="Proxima Nova" w:hAnsi="Proxima Nova"/>
                <w:b w:val="0"/>
                <w:sz w:val="28"/>
                <w:szCs w:val="28"/>
              </w:rPr>
              <w:t>Temperance</w:t>
            </w:r>
          </w:p>
        </w:tc>
        <w:tc>
          <w:tcPr>
            <w:tcW w:w="3455" w:type="dxa"/>
          </w:tcPr>
          <w:p w14:paraId="76D7B9FE" w14:textId="77777777" w:rsidR="005862AB" w:rsidRPr="00433F20" w:rsidRDefault="00DE3FD4" w:rsidP="00DE3FD4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xima Nova" w:hAnsi="Proxima Nova"/>
                <w:color w:val="C00000"/>
              </w:rPr>
            </w:pPr>
            <w:r w:rsidRPr="00433F20">
              <w:rPr>
                <w:rFonts w:ascii="Proxima Nova" w:hAnsi="Proxima Nova"/>
                <w:color w:val="C00000"/>
              </w:rPr>
              <w:t>Forgiveness</w:t>
            </w:r>
          </w:p>
          <w:p w14:paraId="4D073BBC" w14:textId="77777777" w:rsidR="00DE3FD4" w:rsidRPr="00433F20" w:rsidRDefault="00DE3FD4" w:rsidP="00DE3FD4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xima Nova" w:hAnsi="Proxima Nova"/>
                <w:color w:val="C00000"/>
              </w:rPr>
            </w:pPr>
            <w:r w:rsidRPr="00433F20">
              <w:rPr>
                <w:rFonts w:ascii="Proxima Nova" w:hAnsi="Proxima Nova"/>
                <w:color w:val="C00000"/>
              </w:rPr>
              <w:t>Humility</w:t>
            </w:r>
          </w:p>
          <w:p w14:paraId="298B7BE2" w14:textId="77777777" w:rsidR="00DE3FD4" w:rsidRPr="00433F20" w:rsidRDefault="00DE3FD4" w:rsidP="00DE3FD4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xima Nova" w:hAnsi="Proxima Nova"/>
                <w:color w:val="C00000"/>
              </w:rPr>
            </w:pPr>
            <w:r w:rsidRPr="00433F20">
              <w:rPr>
                <w:rFonts w:ascii="Proxima Nova" w:hAnsi="Proxima Nova"/>
                <w:color w:val="C00000"/>
              </w:rPr>
              <w:t>Prudence</w:t>
            </w:r>
          </w:p>
          <w:p w14:paraId="671C45BF" w14:textId="77777777" w:rsidR="00DE3FD4" w:rsidRPr="00433F20" w:rsidRDefault="00DE3FD4" w:rsidP="00DE3FD4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xima Nova" w:hAnsi="Proxima Nova"/>
                <w:color w:val="C00000"/>
              </w:rPr>
            </w:pPr>
            <w:r w:rsidRPr="00433F20">
              <w:rPr>
                <w:rFonts w:ascii="Proxima Nova" w:hAnsi="Proxima Nova"/>
                <w:color w:val="C00000"/>
              </w:rPr>
              <w:t>Self-Regulation</w:t>
            </w:r>
          </w:p>
        </w:tc>
        <w:tc>
          <w:tcPr>
            <w:tcW w:w="7375" w:type="dxa"/>
          </w:tcPr>
          <w:p w14:paraId="42AC9684" w14:textId="77777777" w:rsidR="005862AB" w:rsidRDefault="005862AB" w:rsidP="00586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oxima Nova" w:hAnsi="Proxima Nova"/>
                <w:b/>
                <w:color w:val="C00000"/>
                <w:sz w:val="28"/>
                <w:szCs w:val="28"/>
              </w:rPr>
            </w:pPr>
          </w:p>
        </w:tc>
      </w:tr>
      <w:tr w:rsidR="00433F20" w14:paraId="49D2AB1E" w14:textId="77777777" w:rsidTr="00433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shd w:val="clear" w:color="auto" w:fill="C00000"/>
          </w:tcPr>
          <w:p w14:paraId="79BBBC7A" w14:textId="77777777" w:rsidR="00433F20" w:rsidRDefault="00433F20" w:rsidP="005862AB">
            <w:pPr>
              <w:jc w:val="center"/>
              <w:rPr>
                <w:rFonts w:ascii="Proxima Nova" w:hAnsi="Proxima Nova"/>
                <w:sz w:val="28"/>
                <w:szCs w:val="28"/>
              </w:rPr>
            </w:pPr>
            <w:r>
              <w:rPr>
                <w:rFonts w:ascii="Proxima Nova" w:hAnsi="Proxima Nova"/>
                <w:b w:val="0"/>
                <w:sz w:val="28"/>
                <w:szCs w:val="28"/>
              </w:rPr>
              <w:t>T</w:t>
            </w:r>
            <w:r>
              <w:rPr>
                <w:rFonts w:ascii="Proxima Nova" w:hAnsi="Proxima Nova"/>
                <w:b w:val="0"/>
                <w:sz w:val="28"/>
                <w:szCs w:val="28"/>
              </w:rPr>
              <w:t>ranscendence</w:t>
            </w:r>
          </w:p>
        </w:tc>
        <w:tc>
          <w:tcPr>
            <w:tcW w:w="3455" w:type="dxa"/>
          </w:tcPr>
          <w:p w14:paraId="4EBD07EF" w14:textId="77777777" w:rsidR="00433F20" w:rsidRPr="00433F20" w:rsidRDefault="00433F20" w:rsidP="00DE3FD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hAnsi="Proxima Nova"/>
                <w:color w:val="C00000"/>
              </w:rPr>
            </w:pPr>
            <w:r w:rsidRPr="00433F20">
              <w:rPr>
                <w:rFonts w:ascii="Proxima Nova" w:hAnsi="Proxima Nova"/>
                <w:color w:val="C00000"/>
              </w:rPr>
              <w:t>Appreciation of Beauty</w:t>
            </w:r>
          </w:p>
          <w:p w14:paraId="44E62DB9" w14:textId="77777777" w:rsidR="00433F20" w:rsidRPr="00433F20" w:rsidRDefault="00433F20" w:rsidP="00DE3FD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hAnsi="Proxima Nova"/>
                <w:color w:val="C00000"/>
              </w:rPr>
            </w:pPr>
            <w:r w:rsidRPr="00433F20">
              <w:rPr>
                <w:rFonts w:ascii="Proxima Nova" w:hAnsi="Proxima Nova"/>
                <w:color w:val="C00000"/>
              </w:rPr>
              <w:t>Gratitude</w:t>
            </w:r>
          </w:p>
          <w:p w14:paraId="16E158F1" w14:textId="77777777" w:rsidR="00433F20" w:rsidRPr="00433F20" w:rsidRDefault="00433F20" w:rsidP="00DE3FD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hAnsi="Proxima Nova"/>
                <w:color w:val="C00000"/>
              </w:rPr>
            </w:pPr>
            <w:r w:rsidRPr="00433F20">
              <w:rPr>
                <w:rFonts w:ascii="Proxima Nova" w:hAnsi="Proxima Nova"/>
                <w:color w:val="C00000"/>
              </w:rPr>
              <w:t>Hope</w:t>
            </w:r>
          </w:p>
          <w:p w14:paraId="3B845760" w14:textId="77777777" w:rsidR="00433F20" w:rsidRPr="00433F20" w:rsidRDefault="00433F20" w:rsidP="00DE3FD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hAnsi="Proxima Nova"/>
                <w:color w:val="C00000"/>
              </w:rPr>
            </w:pPr>
            <w:r w:rsidRPr="00433F20">
              <w:rPr>
                <w:rFonts w:ascii="Proxima Nova" w:hAnsi="Proxima Nova"/>
                <w:color w:val="C00000"/>
              </w:rPr>
              <w:t>Humor</w:t>
            </w:r>
          </w:p>
          <w:p w14:paraId="323AA010" w14:textId="68C25199" w:rsidR="00433F20" w:rsidRPr="00433F20" w:rsidRDefault="00433F20" w:rsidP="00433F2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hAnsi="Proxima Nova"/>
                <w:color w:val="C00000"/>
              </w:rPr>
            </w:pPr>
            <w:r w:rsidRPr="00433F20">
              <w:rPr>
                <w:rFonts w:ascii="Proxima Nova" w:hAnsi="Proxima Nova"/>
                <w:color w:val="C00000"/>
              </w:rPr>
              <w:t>Spirituality</w:t>
            </w:r>
          </w:p>
        </w:tc>
        <w:tc>
          <w:tcPr>
            <w:tcW w:w="7375" w:type="dxa"/>
          </w:tcPr>
          <w:p w14:paraId="0E1B5683" w14:textId="77777777" w:rsidR="00433F20" w:rsidRDefault="00433F20" w:rsidP="00586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roxima Nova" w:hAnsi="Proxima Nova"/>
                <w:b/>
                <w:color w:val="C00000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14:paraId="31FB7B56" w14:textId="77777777" w:rsidR="005862AB" w:rsidRPr="005862AB" w:rsidRDefault="005862AB" w:rsidP="00DE3FD4">
      <w:pPr>
        <w:rPr>
          <w:rFonts w:ascii="Proxima Nova" w:hAnsi="Proxima Nova"/>
          <w:b/>
          <w:color w:val="C00000"/>
          <w:sz w:val="28"/>
          <w:szCs w:val="28"/>
        </w:rPr>
      </w:pPr>
    </w:p>
    <w:sectPr w:rsidR="005862AB" w:rsidRPr="005862AB" w:rsidSect="005862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pita">
    <w:panose1 w:val="02000503000000020003"/>
    <w:charset w:val="4D"/>
    <w:family w:val="auto"/>
    <w:notTrueType/>
    <w:pitch w:val="variable"/>
    <w:sig w:usb0="A00000AF" w:usb1="4000205B" w:usb2="00000000" w:usb3="00000000" w:csb0="00000093" w:csb1="00000000"/>
  </w:font>
  <w:font w:name="Proxima Nova">
    <w:panose1 w:val="02000506030000020004"/>
    <w:charset w:val="00"/>
    <w:family w:val="auto"/>
    <w:notTrueType/>
    <w:pitch w:val="variable"/>
    <w:sig w:usb0="A00002EF" w:usb1="5000E0F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11F58"/>
    <w:multiLevelType w:val="hybridMultilevel"/>
    <w:tmpl w:val="581EF9EE"/>
    <w:lvl w:ilvl="0" w:tplc="FF82B8A2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C7482B"/>
    <w:multiLevelType w:val="hybridMultilevel"/>
    <w:tmpl w:val="9634EDC0"/>
    <w:lvl w:ilvl="0" w:tplc="FF82B8A2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6A63F8"/>
    <w:multiLevelType w:val="hybridMultilevel"/>
    <w:tmpl w:val="FE302D64"/>
    <w:lvl w:ilvl="0" w:tplc="FF82B8A2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C16248"/>
    <w:multiLevelType w:val="hybridMultilevel"/>
    <w:tmpl w:val="787A7744"/>
    <w:lvl w:ilvl="0" w:tplc="FF82B8A2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67015E"/>
    <w:multiLevelType w:val="hybridMultilevel"/>
    <w:tmpl w:val="1E808462"/>
    <w:lvl w:ilvl="0" w:tplc="FF82B8A2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256A5E"/>
    <w:multiLevelType w:val="hybridMultilevel"/>
    <w:tmpl w:val="D52A64DE"/>
    <w:lvl w:ilvl="0" w:tplc="FF82B8A2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174222"/>
    <w:multiLevelType w:val="hybridMultilevel"/>
    <w:tmpl w:val="A746BDD6"/>
    <w:lvl w:ilvl="0" w:tplc="FF82B8A2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95AC7"/>
    <w:multiLevelType w:val="hybridMultilevel"/>
    <w:tmpl w:val="8A56A342"/>
    <w:lvl w:ilvl="0" w:tplc="FF82B8A2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2AB"/>
    <w:rsid w:val="00433F20"/>
    <w:rsid w:val="005862AB"/>
    <w:rsid w:val="006A4F8F"/>
    <w:rsid w:val="00851FCA"/>
    <w:rsid w:val="009C5778"/>
    <w:rsid w:val="00BE6A2F"/>
    <w:rsid w:val="00DE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4625"/>
  <w14:defaultImageDpi w14:val="32767"/>
  <w15:chartTrackingRefBased/>
  <w15:docId w15:val="{98413085-80B2-FB4D-9E6B-2FF07121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6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C577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C577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9C577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9C577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9C57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istParagraph">
    <w:name w:val="List Paragraph"/>
    <w:basedOn w:val="Normal"/>
    <w:uiPriority w:val="34"/>
    <w:qFormat/>
    <w:rsid w:val="00DE3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Batts, Richard E.</dc:creator>
  <cp:keywords/>
  <dc:description/>
  <cp:lastModifiedBy>Batts, Richard E.</cp:lastModifiedBy>
  <cp:revision>2</cp:revision>
  <dcterms:created xsi:type="dcterms:W3CDTF">2018-09-04T19:36:00Z</dcterms:created>
  <dcterms:modified xsi:type="dcterms:W3CDTF">2018-09-04T19:36:00Z</dcterms:modified>
</cp:coreProperties>
</file>