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center"/>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w:t>
      </w:r>
      <w:r>
        <w:rPr>
          <w:rFonts w:eastAsia="Arial" w:cs="Arial" w:ascii="Arial" w:hAnsi="Arial"/>
          <w:b w:val="false"/>
          <w:bCs w:val="false"/>
          <w:sz w:val="22"/>
          <w:szCs w:val="22"/>
          <w:u w:val="none"/>
          <w:lang w:eastAsia="pt-BR"/>
        </w:rPr>
        <w:t xml:space="preserve">e </w:t>
      </w:r>
      <w:r>
        <w:rPr>
          <w:rFonts w:eastAsia="Arial" w:cs="Arial" w:ascii="Arial" w:hAnsi="Arial"/>
          <w:b w:val="false"/>
          <w:bCs w:val="false"/>
          <w:sz w:val="22"/>
          <w:szCs w:val="22"/>
          <w:u w:val="none"/>
          <w:lang w:eastAsia="pt-BR"/>
        </w:rPr>
        <w:t>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
    </w:p>
    <w:p>
      <w:pPr>
        <w:pStyle w:val="Tabela"/>
        <w:jc w:val="both"/>
        <w:rPr>
          <w:rFonts w:ascii="Arial" w:hAnsi="Arial" w:eastAsia="Arial" w:cs="Arial"/>
          <w:b w:val="false"/>
          <w:b w:val="false"/>
          <w:bCs w:val="false"/>
          <w:i w:val="false"/>
          <w:i w:val="false"/>
          <w:iCs w:val="false"/>
          <w:color w:val="000000"/>
          <w:sz w:val="22"/>
          <w:szCs w:val="22"/>
          <w:u w:val="none"/>
        </w:rPr>
      </w:pPr>
      <w:r>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5"/>
        <w:gridCol w:w="3285"/>
        <w:gridCol w:w="1763"/>
        <w:gridCol w:w="2205"/>
      </w:tblGrid>
      <w:tr>
        <w:trPr/>
        <w:tc>
          <w:tcPr>
            <w:tcW w:w="1815"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28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76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20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815"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5"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20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w:t>
            </w:r>
          </w:p>
        </w:tc>
      </w:tr>
      <w:tr>
        <w:trPr/>
        <w:tc>
          <w:tcPr>
            <w:tcW w:w="1815"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5"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20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5"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5"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3"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shd w:fill="auto" w:val="clear"/>
            <w:vAlign w:val="center"/>
          </w:tcPr>
          <w:p>
            <w:pPr>
              <w:pStyle w:val="Contedodatabela"/>
              <w:jc w:val="right"/>
              <w:rPr/>
            </w:pPr>
            <w:r>
              <w:rPr/>
              <w:t>0,1201249998994171</w:t>
            </w:r>
          </w:p>
        </w:tc>
      </w:tr>
      <w:tr>
        <w:trPr/>
        <w:tc>
          <w:tcPr>
            <w:tcW w:w="1815"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5"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3"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shd w:fill="auto" w:val="clear"/>
            <w:vAlign w:val="center"/>
          </w:tcPr>
          <w:p>
            <w:pPr>
              <w:pStyle w:val="Contedodatabela"/>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5"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5"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5"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5"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5" w:type="dxa"/>
            <w:tcBorders>
              <w:bottom w:val="single" w:sz="6" w:space="0" w:color="000000"/>
            </w:tcBorders>
            <w:shd w:fill="auto" w:val="clear"/>
            <w:vAlign w:val="center"/>
          </w:tcPr>
          <w:p>
            <w:pPr>
              <w:pStyle w:val="Contedodatabela"/>
              <w:keepNext w:val="true"/>
              <w:jc w:val="left"/>
              <w:rPr/>
            </w:pPr>
            <w:r>
              <w:rPr/>
              <w:t>Avg RAM Usage</w:t>
            </w:r>
          </w:p>
        </w:tc>
        <w:tc>
          <w:tcPr>
            <w:tcW w:w="3285" w:type="dxa"/>
            <w:tcBorders>
              <w:bottom w:val="single" w:sz="6" w:space="0" w:color="000000"/>
            </w:tcBorders>
            <w:shd w:fill="auto" w:val="clear"/>
            <w:vAlign w:val="center"/>
          </w:tcPr>
          <w:p>
            <w:pPr>
              <w:pStyle w:val="Contedodatabela"/>
              <w:jc w:val="center"/>
              <w:rPr/>
            </w:pPr>
            <w:r>
              <w:rPr/>
              <w:t>Consumo médio de RAM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t>0,7660954924023228</w:t>
            </w:r>
          </w:p>
        </w:tc>
      </w:tr>
      <w:tr>
        <w:trPr/>
        <w:tc>
          <w:tcPr>
            <w:tcW w:w="1815" w:type="dxa"/>
            <w:tcBorders>
              <w:bottom w:val="single" w:sz="6" w:space="0" w:color="000000"/>
            </w:tcBorders>
            <w:shd w:fill="auto" w:val="clear"/>
            <w:vAlign w:val="center"/>
          </w:tcPr>
          <w:p>
            <w:pPr>
              <w:pStyle w:val="Contedodatabela"/>
              <w:keepNext w:val="true"/>
              <w:jc w:val="left"/>
              <w:rPr/>
            </w:pPr>
            <w:r>
              <w:rPr>
                <w:rFonts w:eastAsia="Calibri" w:cs="Arial" w:eastAsiaTheme="minorHAnsi"/>
                <w:color w:val="auto"/>
                <w:kern w:val="0"/>
                <w:sz w:val="22"/>
                <w:szCs w:val="22"/>
                <w:lang w:val="pt-BR" w:eastAsia="en-US" w:bidi="ar-SA"/>
              </w:rPr>
              <w:t>Min</w:t>
            </w:r>
            <w:r>
              <w:rPr/>
              <w:t xml:space="preserve"> RAM Usage</w:t>
            </w:r>
          </w:p>
        </w:tc>
        <w:tc>
          <w:tcPr>
            <w:tcW w:w="3285" w:type="dxa"/>
            <w:tcBorders>
              <w:bottom w:val="single" w:sz="6" w:space="0" w:color="000000"/>
            </w:tcBorders>
            <w:shd w:fill="auto" w:val="clear"/>
            <w:vAlign w:val="center"/>
          </w:tcPr>
          <w:p>
            <w:pPr>
              <w:pStyle w:val="Contedodatabela"/>
              <w:jc w:val="center"/>
              <w:rPr/>
            </w:pPr>
            <w:r>
              <w:rPr/>
              <w:t>Consumo mínimo de RAM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t>0,7660954924023228</w:t>
            </w:r>
          </w:p>
        </w:tc>
      </w:tr>
      <w:tr>
        <w:trPr/>
        <w:tc>
          <w:tcPr>
            <w:tcW w:w="1815" w:type="dxa"/>
            <w:tcBorders>
              <w:bottom w:val="single" w:sz="6" w:space="0" w:color="000000"/>
            </w:tcBorders>
            <w:shd w:fill="auto" w:val="clear"/>
            <w:vAlign w:val="center"/>
          </w:tcPr>
          <w:p>
            <w:pPr>
              <w:pStyle w:val="Contedodatabela"/>
              <w:keepNext w:val="true"/>
              <w:jc w:val="left"/>
              <w:rPr/>
            </w:pPr>
            <w:r>
              <w:rPr/>
              <w:t>Max RAM Usage</w:t>
            </w:r>
          </w:p>
        </w:tc>
        <w:tc>
          <w:tcPr>
            <w:tcW w:w="3285" w:type="dxa"/>
            <w:tcBorders>
              <w:bottom w:val="single" w:sz="6" w:space="0" w:color="000000"/>
            </w:tcBorders>
            <w:shd w:fill="auto" w:val="clear"/>
            <w:vAlign w:val="center"/>
          </w:tcPr>
          <w:p>
            <w:pPr>
              <w:pStyle w:val="Contedodatabela"/>
              <w:jc w:val="center"/>
              <w:rPr/>
            </w:pPr>
            <w:r>
              <w:rPr/>
              <w:t>Consumo máximo de RAM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t>0,7660954924023228</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w:t>
      </w:r>
      <w:r>
        <w:rPr>
          <w:rFonts w:eastAsia="Arial" w:cs="Arial" w:ascii="Arial" w:hAnsi="Arial"/>
          <w:b w:val="false"/>
          <w:bCs w:val="false"/>
          <w:i w:val="false"/>
          <w:iCs w:val="false"/>
          <w:color w:val="000000"/>
          <w:sz w:val="22"/>
          <w:szCs w:val="22"/>
          <w:u w:val="none"/>
        </w:rPr>
        <w:t>e trata-se apenas das transformações aplicadas às três primeiras bases de dados.</w:t>
      </w: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36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 xml:space="preserve">De todas as bases </w:t>
      </w:r>
      <w:r>
        <w:rPr>
          <w:rFonts w:eastAsia="Arial" w:cs="Arial" w:ascii="Arial" w:hAnsi="Arial"/>
          <w:b w:val="false"/>
          <w:bCs w:val="false"/>
          <w:color w:val="auto"/>
          <w:kern w:val="0"/>
          <w:sz w:val="22"/>
          <w:szCs w:val="22"/>
          <w:u w:val="none"/>
          <w:lang w:val="pt-BR" w:eastAsia="zh-CN" w:bidi="hi-IN"/>
        </w:rPr>
        <w:t>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color w:val="auto"/>
          <w:kern w:val="0"/>
          <w:sz w:val="22"/>
          <w:szCs w:val="22"/>
          <w:u w:val="none"/>
          <w:lang w:val="pt-BR" w:eastAsia="zh-CN" w:bidi="hi-IN"/>
        </w:rPr>
        <w:t>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color w:val="auto"/>
          <w:kern w:val="0"/>
          <w:sz w:val="22"/>
          <w:szCs w:val="22"/>
          <w:u w:val="none"/>
          <w:lang w:val="pt-BR" w:eastAsia="zh-CN" w:bidi="hi-IN"/>
        </w:rPr>
        <w:t>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 xml:space="preserve">por dez interações para cada modelo. </w:t>
      </w:r>
      <w:r>
        <w:rPr>
          <w:rFonts w:eastAsia="Arial" w:cs="Arial" w:ascii="Arial" w:hAnsi="Arial"/>
          <w:b w:val="false"/>
          <w:bCs w:val="false"/>
          <w:color w:val="auto"/>
          <w:kern w:val="0"/>
          <w:sz w:val="22"/>
          <w:szCs w:val="22"/>
          <w:u w:val="none"/>
          <w:lang w:val="pt-BR" w:eastAsia="zh-CN" w:bidi="hi-IN"/>
        </w:rPr>
        <w:t>O</w:t>
      </w:r>
      <w:r>
        <w:rPr>
          <w:rFonts w:eastAsia="Arial" w:cs="Arial" w:ascii="Arial" w:hAnsi="Arial"/>
          <w:b w:val="false"/>
          <w:bCs w:val="false"/>
          <w:sz w:val="22"/>
          <w:szCs w:val="22"/>
          <w:u w:val="none"/>
        </w:rPr>
        <w:t xml:space="preserve">s consumos de processamento, memória e tempo de execução </w:t>
      </w:r>
      <w:r>
        <w:rPr>
          <w:rFonts w:eastAsia="Arial" w:cs="Arial" w:ascii="Arial" w:hAnsi="Arial"/>
          <w:b w:val="false"/>
          <w:bCs w:val="false"/>
          <w:sz w:val="22"/>
          <w:szCs w:val="22"/>
          <w:u w:val="none"/>
        </w:rPr>
        <w:t xml:space="preserve">foram </w:t>
      </w:r>
      <w:r>
        <w:rPr>
          <w:rFonts w:eastAsia="Arial" w:cs="Arial" w:ascii="Arial" w:hAnsi="Arial"/>
          <w:b w:val="false"/>
          <w:bCs w:val="false"/>
          <w:sz w:val="22"/>
          <w:szCs w:val="22"/>
          <w:u w:val="none"/>
        </w:rPr>
        <w:t xml:space="preserve">medidos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color w:val="auto"/>
          <w:kern w:val="0"/>
          <w:sz w:val="22"/>
          <w:szCs w:val="22"/>
          <w:u w:val="none"/>
          <w:lang w:val="pt-BR" w:eastAsia="zh-CN" w:bidi="hi-IN"/>
        </w:rPr>
        <w:t>or meio de</w:t>
      </w:r>
      <w:r>
        <w:rPr>
          <w:rFonts w:eastAsia="Arial" w:cs="Arial" w:ascii="Arial" w:hAnsi="Arial"/>
          <w:b w:val="false"/>
          <w:bCs w:val="false"/>
          <w:sz w:val="22"/>
          <w:szCs w:val="22"/>
          <w:u w:val="none"/>
        </w:rPr>
        <w:t xml:space="preserve"> processamento paralelo e, ao fi</w:t>
      </w:r>
      <w:r>
        <w:rPr>
          <w:rFonts w:eastAsia="Arial" w:cs="Arial" w:ascii="Arial" w:hAnsi="Arial"/>
          <w:b w:val="false"/>
          <w:bCs w:val="false"/>
          <w:sz w:val="22"/>
          <w:szCs w:val="22"/>
          <w:u w:val="none"/>
        </w:rPr>
        <w:t>nal</w:t>
      </w:r>
      <w:r>
        <w:rPr>
          <w:rFonts w:eastAsia="Arial" w:cs="Arial" w:ascii="Arial" w:hAnsi="Arial"/>
          <w:b w:val="false"/>
          <w:bCs w:val="false"/>
          <w:sz w:val="22"/>
          <w:szCs w:val="22"/>
          <w:u w:val="none"/>
        </w:rPr>
        <w:t>,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w:t>
      </w:r>
      <w:r>
        <w:rPr>
          <w:rFonts w:eastAsia="Arial" w:cs="Arial" w:ascii="Arial" w:hAnsi="Arial"/>
          <w:b w:val="false"/>
          <w:bCs w:val="false"/>
          <w:sz w:val="22"/>
          <w:szCs w:val="22"/>
          <w:u w:val="none"/>
        </w:rPr>
        <w:t>E</w:t>
      </w:r>
      <w:r>
        <w:rPr>
          <w:rFonts w:eastAsia="Arial" w:cs="Arial" w:ascii="Arial" w:hAnsi="Arial"/>
          <w:b w:val="false"/>
          <w:bCs w:val="false"/>
          <w:sz w:val="22"/>
          <w:szCs w:val="22"/>
          <w:u w:val="none"/>
        </w:rPr>
        <w:t xml:space="preserv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color w:val="auto"/>
          <w:kern w:val="0"/>
          <w:sz w:val="22"/>
          <w:szCs w:val="22"/>
          <w:u w:val="none"/>
          <w:lang w:val="pt-BR" w:eastAsia="zh-CN" w:bidi="hi-IN"/>
        </w:rPr>
        <w:t>m seguida,</w:t>
      </w:r>
      <w:r>
        <w:rPr>
          <w:rFonts w:eastAsia="Arial" w:cs="Arial" w:ascii="Arial" w:hAnsi="Arial"/>
          <w:b w:val="false"/>
          <w:bCs w:val="false"/>
          <w:sz w:val="22"/>
          <w:szCs w:val="22"/>
          <w:u w:val="none"/>
        </w:rPr>
        <w:t xml:space="preserve"> a base de dados foi separada em treino e validação. </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 matriz de avaliações foi </w:t>
      </w:r>
      <w:r>
        <w:rPr>
          <w:rFonts w:eastAsia="Arial" w:cs="Arial" w:ascii="Arial" w:hAnsi="Arial"/>
          <w:b w:val="false"/>
          <w:bCs w:val="false"/>
          <w:color w:val="auto"/>
          <w:kern w:val="0"/>
          <w:sz w:val="22"/>
          <w:szCs w:val="22"/>
          <w:u w:val="none"/>
          <w:lang w:val="pt-BR" w:eastAsia="zh-CN" w:bidi="hi-IN"/>
        </w:rPr>
        <w:t xml:space="preserve">montada por meio de uma tabela pivô da base de dados, tomando o número de identificação do usuário como índice.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color w:val="auto"/>
          <w:kern w:val="0"/>
          <w:sz w:val="22"/>
          <w:szCs w:val="22"/>
          <w:u w:val="none"/>
          <w:lang w:val="pt-BR" w:eastAsia="zh-CN" w:bidi="hi-IN"/>
        </w:rPr>
        <w:t xml:space="preserve">sta mesma matriz foi normalizada subtraindo os valores pela média aritmética de cada coluna. </w:t>
      </w:r>
      <w:r>
        <w:rPr>
          <w:rFonts w:eastAsia="Arial" w:cs="Arial" w:ascii="Arial" w:hAnsi="Arial"/>
          <w:b w:val="false"/>
          <w:bCs w:val="false"/>
          <w:color w:val="auto"/>
          <w:kern w:val="0"/>
          <w:sz w:val="22"/>
          <w:szCs w:val="22"/>
          <w:u w:val="none"/>
          <w:lang w:val="pt-BR" w:eastAsia="zh-CN" w:bidi="hi-IN"/>
        </w:rPr>
        <w:t xml:space="preserve">A matriz de similaridade foi então calculada </w:t>
      </w:r>
      <w:r>
        <w:rPr>
          <w:rFonts w:eastAsia="Arial" w:cs="Arial" w:ascii="Arial" w:hAnsi="Arial"/>
          <w:b w:val="false"/>
          <w:bCs w:val="false"/>
          <w:color w:val="auto"/>
          <w:kern w:val="0"/>
          <w:sz w:val="22"/>
          <w:szCs w:val="22"/>
          <w:u w:val="none"/>
          <w:lang w:val="pt-BR" w:eastAsia="zh-CN" w:bidi="hi-IN"/>
        </w:rPr>
        <w:t>u</w:t>
      </w:r>
      <w:r>
        <w:rPr>
          <w:rFonts w:eastAsia="Arial" w:cs="Arial" w:ascii="Arial" w:hAnsi="Arial"/>
          <w:b w:val="false"/>
          <w:bCs w:val="false"/>
          <w:color w:val="auto"/>
          <w:kern w:val="0"/>
          <w:sz w:val="22"/>
          <w:szCs w:val="22"/>
          <w:u w:val="none"/>
          <w:lang w:val="pt-BR" w:eastAsia="zh-CN" w:bidi="hi-IN"/>
        </w:rPr>
        <w:t xml:space="preserve">tilizando </w:t>
      </w:r>
      <w:r>
        <w:rPr>
          <w:rFonts w:eastAsia="Arial" w:cs="Arial" w:ascii="Arial" w:hAnsi="Arial"/>
          <w:b w:val="false"/>
          <w:bCs w:val="false"/>
          <w:color w:val="auto"/>
          <w:kern w:val="0"/>
          <w:sz w:val="22"/>
          <w:szCs w:val="22"/>
          <w:u w:val="none"/>
          <w:lang w:val="pt-BR" w:eastAsia="zh-CN" w:bidi="hi-IN"/>
        </w:rPr>
        <w:t>a Correlação de Pearson a</w:t>
      </w:r>
      <w:r>
        <w:rPr>
          <w:rFonts w:eastAsia="Arial" w:cs="Arial" w:ascii="Arial" w:hAnsi="Arial"/>
          <w:b w:val="false"/>
          <w:bCs w:val="false"/>
          <w:color w:val="auto"/>
          <w:kern w:val="0"/>
          <w:sz w:val="22"/>
          <w:szCs w:val="22"/>
          <w:u w:val="none"/>
          <w:lang w:val="pt-BR" w:eastAsia="zh-CN" w:bidi="hi-IN"/>
        </w:rPr>
        <w:t>plicada à</w:t>
      </w:r>
      <w:r>
        <w:rPr>
          <w:rFonts w:eastAsia="Arial" w:cs="Arial" w:ascii="Arial" w:hAnsi="Arial"/>
          <w:b w:val="false"/>
          <w:bCs w:val="false"/>
          <w:color w:val="auto"/>
          <w:kern w:val="0"/>
          <w:sz w:val="22"/>
          <w:szCs w:val="22"/>
          <w:u w:val="none"/>
          <w:lang w:val="pt-BR" w:eastAsia="zh-CN" w:bidi="hi-IN"/>
        </w:rPr>
        <w:t xml:space="preserve"> matriz de avaliações.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w:t>
      </w:r>
      <w:r>
        <w:rPr>
          <w:rFonts w:eastAsia="Arial" w:cs="Arial" w:ascii="Arial" w:hAnsi="Arial"/>
          <w:b w:val="false"/>
          <w:bCs w:val="false"/>
          <w:sz w:val="22"/>
          <w:szCs w:val="22"/>
          <w:u w:val="none"/>
        </w:rPr>
        <w:t>predições de avaliações foram calculadas para cada par de usuário e anime que apresentavam valores zerados nas avaliações. No cálculo de cada predição, foi realizad</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 uma iteração entre </w:t>
      </w:r>
      <w:r>
        <w:rPr>
          <w:rFonts w:eastAsia="Arial" w:cs="Arial" w:ascii="Arial" w:hAnsi="Arial"/>
          <w:b w:val="false"/>
          <w:bCs w:val="false"/>
          <w:sz w:val="22"/>
          <w:szCs w:val="22"/>
          <w:u w:val="none"/>
        </w:rPr>
        <w:t xml:space="preserve">todos os usuários similares ao usuário de contexto, </w:t>
      </w:r>
      <w:r>
        <w:rPr>
          <w:rFonts w:eastAsia="Arial" w:cs="Arial" w:ascii="Arial" w:hAnsi="Arial"/>
          <w:b w:val="false"/>
          <w:bCs w:val="false"/>
          <w:sz w:val="22"/>
          <w:szCs w:val="22"/>
          <w:u w:val="none"/>
        </w:rPr>
        <w:t xml:space="preserve"> incrementando os valores de duas variáveis: pontuação total e peso total. A </w:t>
      </w:r>
      <w:r>
        <w:rPr>
          <w:rFonts w:eastAsia="Arial" w:cs="Arial" w:ascii="Arial" w:hAnsi="Arial"/>
          <w:b w:val="false"/>
          <w:bCs w:val="false"/>
          <w:sz w:val="22"/>
          <w:szCs w:val="22"/>
          <w:u w:val="none"/>
        </w:rPr>
        <w:t>pontuação total</w:t>
      </w:r>
      <w:r>
        <w:rPr>
          <w:rFonts w:eastAsia="Arial" w:cs="Arial" w:ascii="Arial" w:hAnsi="Arial"/>
          <w:b w:val="false"/>
          <w:bCs w:val="false"/>
          <w:sz w:val="22"/>
          <w:szCs w:val="22"/>
          <w:u w:val="none"/>
        </w:rPr>
        <w:t xml:space="preserve"> foi incrementada pelo valor da avaliação normalizada multiplicada pelo peso de similaridade do usuário de iteração </w:t>
      </w:r>
      <w:r>
        <w:rPr>
          <w:rFonts w:eastAsia="Arial" w:cs="Arial" w:ascii="Arial" w:hAnsi="Arial"/>
          <w:b w:val="false"/>
          <w:bCs w:val="false"/>
          <w:sz w:val="22"/>
          <w:szCs w:val="22"/>
          <w:u w:val="none"/>
        </w:rPr>
        <w:t xml:space="preserve">em relação ao </w:t>
      </w:r>
      <w:r>
        <w:rPr>
          <w:rFonts w:eastAsia="Arial" w:cs="Arial" w:ascii="Arial" w:hAnsi="Arial"/>
          <w:b w:val="false"/>
          <w:bCs w:val="false"/>
          <w:sz w:val="22"/>
          <w:szCs w:val="22"/>
          <w:u w:val="none"/>
        </w:rPr>
        <w:t xml:space="preserve">usuário de contexto. </w:t>
      </w:r>
      <w:r>
        <w:rPr>
          <w:rFonts w:eastAsia="Arial" w:cs="Arial" w:ascii="Arial" w:hAnsi="Arial"/>
          <w:b w:val="false"/>
          <w:bCs w:val="false"/>
          <w:color w:val="auto"/>
          <w:kern w:val="0"/>
          <w:sz w:val="22"/>
          <w:szCs w:val="22"/>
          <w:u w:val="none"/>
          <w:lang w:val="pt-BR" w:eastAsia="zh-CN" w:bidi="hi-IN"/>
        </w:rPr>
        <w:t xml:space="preserve">O </w:t>
      </w:r>
      <w:r>
        <w:rPr>
          <w:rFonts w:eastAsia="Arial" w:cs="Arial" w:ascii="Arial" w:hAnsi="Arial"/>
          <w:b w:val="false"/>
          <w:bCs w:val="false"/>
          <w:color w:val="auto"/>
          <w:kern w:val="0"/>
          <w:sz w:val="22"/>
          <w:szCs w:val="22"/>
          <w:u w:val="none"/>
          <w:lang w:val="pt-BR" w:eastAsia="zh-CN" w:bidi="hi-IN"/>
        </w:rPr>
        <w:t>peso total</w:t>
      </w:r>
      <w:r>
        <w:rPr>
          <w:rFonts w:eastAsia="Arial" w:cs="Arial" w:ascii="Arial" w:hAnsi="Arial"/>
          <w:b w:val="false"/>
          <w:bCs w:val="false"/>
          <w:sz w:val="22"/>
          <w:szCs w:val="22"/>
          <w:u w:val="none"/>
        </w:rPr>
        <w:t xml:space="preserve"> foi incrementad</w:t>
      </w:r>
      <w:r>
        <w:rPr>
          <w:rFonts w:eastAsia="Arial" w:cs="Arial" w:ascii="Arial" w:hAnsi="Arial"/>
          <w:b w:val="false"/>
          <w:bCs w:val="false"/>
          <w:sz w:val="22"/>
          <w:szCs w:val="22"/>
          <w:u w:val="none"/>
        </w:rPr>
        <w:t xml:space="preserve">o </w:t>
      </w:r>
      <w:r>
        <w:rPr>
          <w:rFonts w:eastAsia="Arial" w:cs="Arial" w:ascii="Arial" w:hAnsi="Arial"/>
          <w:b w:val="false"/>
          <w:bCs w:val="false"/>
          <w:sz w:val="22"/>
          <w:szCs w:val="22"/>
          <w:u w:val="none"/>
        </w:rPr>
        <w:t xml:space="preserve">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w:t>
      </w:r>
      <w:r>
        <w:rPr>
          <w:rFonts w:eastAsia="Arial" w:cs="Arial" w:ascii="Arial" w:hAnsi="Arial"/>
          <w:b w:val="false"/>
          <w:bCs w:val="false"/>
          <w:sz w:val="22"/>
          <w:szCs w:val="22"/>
          <w:u w:val="none"/>
        </w:rPr>
        <w:t>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w:t>
      </w:r>
      <w:r>
        <w:rPr>
          <w:rFonts w:eastAsia="Arial" w:cs="Arial" w:ascii="Arial" w:hAnsi="Arial"/>
          <w:b w:val="false"/>
          <w:bCs w:val="false"/>
          <w:color w:val="auto"/>
          <w:kern w:val="0"/>
          <w:sz w:val="22"/>
          <w:szCs w:val="22"/>
          <w:u w:val="none"/>
          <w:lang w:val="pt-BR" w:eastAsia="zh-CN" w:bidi="hi-IN"/>
        </w:rPr>
        <w:t xml:space="preserve">Depois de todos os cálculos de predições, a validação do modelo deu-se pela métrica Erro Quadrático Médio da Raiz [EQMR], dada pela equação (3) </w:t>
      </w:r>
      <w:r>
        <w:rPr>
          <w:rFonts w:eastAsia="Arial" w:cs="Arial" w:ascii="Arial" w:hAnsi="Arial"/>
          <w:b/>
          <w:bCs/>
          <w:color w:val="auto"/>
          <w:kern w:val="0"/>
          <w:sz w:val="52"/>
          <w:szCs w:val="52"/>
          <w:u w:val="none"/>
          <w:lang w:val="pt-BR" w:eastAsia="zh-CN" w:bidi="hi-IN"/>
        </w:rPr>
        <w:t>TO-DO: ADD THE EQUATION</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w:t>
      </w:r>
      <w:r>
        <w:rPr>
          <w:rFonts w:eastAsia="Arial" w:cs="Arial" w:ascii="Arial" w:hAnsi="Arial"/>
          <w:b w:val="false"/>
          <w:bCs w:val="false"/>
          <w:sz w:val="22"/>
          <w:szCs w:val="22"/>
          <w:u w:val="none"/>
        </w:rPr>
        <w:t>com algumas diferenças.</w:t>
      </w: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As observações foram filtradas</w:t>
      </w:r>
      <w:r>
        <w:rPr>
          <w:rFonts w:eastAsia="Arial" w:cs="Arial" w:ascii="Arial" w:hAnsi="Arial"/>
          <w:b w:val="false"/>
          <w:bCs w:val="false"/>
          <w:sz w:val="22"/>
          <w:szCs w:val="22"/>
          <w:u w:val="none"/>
        </w:rPr>
        <w:t xml:space="preserve">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color w:val="auto"/>
          <w:kern w:val="0"/>
          <w:sz w:val="22"/>
          <w:szCs w:val="22"/>
          <w:u w:val="none"/>
          <w:lang w:val="pt-BR" w:eastAsia="zh-CN" w:bidi="hi-IN"/>
        </w:rPr>
        <w:t>umentando</w:t>
      </w:r>
      <w:r>
        <w:rPr>
          <w:rFonts w:eastAsia="Arial" w:cs="Arial" w:ascii="Arial" w:hAnsi="Arial"/>
          <w:b w:val="false"/>
          <w:bCs w:val="false"/>
          <w:sz w:val="22"/>
          <w:szCs w:val="22"/>
          <w:u w:val="none"/>
        </w:rPr>
        <w:t xml:space="preserve"> a base de dados para 651.318 amostras. </w:t>
      </w:r>
      <w:r>
        <w:rPr>
          <w:rFonts w:eastAsia="Arial" w:cs="Arial" w:ascii="Arial" w:hAnsi="Arial"/>
          <w:b w:val="false"/>
          <w:bCs w:val="false"/>
          <w:sz w:val="22"/>
          <w:szCs w:val="22"/>
          <w:u w:val="none"/>
        </w:rPr>
        <w:t>A matriz de avaliações foi montada usando o número de identificação do anime ao invés do de usuário. Nos cálculos das pontuações preditas, foram utilizados os animes ao invés dos usuários nas iterações</w:t>
      </w:r>
      <w:r>
        <w:rPr>
          <w:rFonts w:eastAsia="Arial" w:cs="Arial" w:ascii="Arial" w:hAnsi="Arial"/>
          <w:b w:val="false"/>
          <w:bCs w:val="false"/>
          <w:sz w:val="22"/>
          <w:szCs w:val="22"/>
          <w:u w:val="none"/>
        </w:rPr>
        <w:t>.</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 xml:space="preserve">Durante as recomendações, o algoritmo </w:t>
      </w:r>
      <w:r>
        <w:rPr>
          <w:rFonts w:eastAsia="Arial" w:cs="Arial" w:ascii="Arial" w:hAnsi="Arial"/>
          <w:b w:val="false"/>
          <w:bCs w:val="false"/>
          <w:color w:val="auto"/>
          <w:kern w:val="0"/>
          <w:sz w:val="22"/>
          <w:szCs w:val="22"/>
          <w:u w:val="none"/>
          <w:lang w:val="pt-BR" w:eastAsia="zh-CN" w:bidi="hi-IN"/>
        </w:rPr>
        <w:t>segue os seguintes passos:</w:t>
      </w:r>
    </w:p>
    <w:p>
      <w:pPr>
        <w:pStyle w:val="LO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Verifica se o usuário selecionado existe na matriz de avaliações. Caso exista, o modelo E é ativado.</w:t>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Se o usuário não existir e o anime escolhido como base estiver contido na matriz de similaridade dos itens, o modelo D é ativado.</w:t>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rFonts w:ascii="Roboto" w:hAnsi="Roboto"/>
        </w:rPr>
      </w:pPr>
      <w:r>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1.1 Formato e margens e apresentados na mesma ordem da seção Material e Métodos. Nesta seção devem ser apresentados os resultados parciais obtidos na pesquisa, ou seja, os resultados obtidos até o momento.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color w:val="FF0000"/>
        </w:rPr>
      </w:pPr>
      <w:r>
        <w:rPr>
          <w:b/>
          <w:color w:val="FF0000"/>
        </w:rPr>
        <w:t>Nos resultados preliminares, é importante apresentar uma descrição detalhada dos dados coletados, incluindo a forma como estão organizados e estruturados. Isso pode envolver tabelas, gráficos ou outros recursos visuais que ajudem a visualizar as informações de maneira clara e concisa. Além disso, se aplicável, é recomendável esboçar os primeiros modelos ou hipóteses derivadas dos dados, fornecendo uma visão inicial do padrão ou tendência identificados. Uma análise descritiva dos dados também deve ser incluída, destacando medidas de centralidade, dispersão e forma da distribuição, conforme apropriado para o tipo de dados coletados. Essa análise preliminar dos resultados serve como ponto de partida para uma investigação mais aprofundada, ajudando a orientar a interpretação dos dados e a identificação de padrões ou relações significativas.</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Cs/>
        </w:rPr>
      </w:pPr>
      <w:r>
        <w:rPr>
          <w:bCs/>
        </w:rPr>
      </w:r>
    </w:p>
    <w:p>
      <w:pPr>
        <w:pStyle w:val="Normal"/>
        <w:spacing w:lineRule="auto" w:line="360"/>
        <w:rPr>
          <w:b/>
          <w:b/>
        </w:rPr>
      </w:pPr>
      <w:r>
        <w:rPr>
          <w:b/>
        </w:rPr>
      </w:r>
    </w:p>
    <w:p>
      <w:pPr>
        <w:pStyle w:val="Normal"/>
        <w:spacing w:lineRule="auto" w:line="360"/>
        <w:rPr/>
      </w:pPr>
      <w:r>
        <w:rPr>
          <w:b/>
        </w:rPr>
        <w:t xml:space="preserve">Agradecimentos </w:t>
      </w:r>
      <w:r>
        <w:rPr>
          <w:bCs/>
        </w:rPr>
        <w:t>(</w:t>
      </w:r>
      <w:r>
        <w:rPr/>
        <w:t>opcional, 1 parágrafo sucinto)</w:t>
      </w:r>
    </w:p>
    <w:p>
      <w:pPr>
        <w:pStyle w:val="Normal"/>
        <w:spacing w:lineRule="auto" w:line="360"/>
        <w:jc w:val="left"/>
        <w:rPr/>
      </w:pPr>
      <w:r>
        <w:rPr/>
        <w:t xml:space="preserve"> </w:t>
      </w:r>
    </w:p>
    <w:p>
      <w:pPr>
        <w:pStyle w:val="Normal"/>
        <w:spacing w:lineRule="auto" w:line="360"/>
        <w:rPr/>
      </w:pPr>
      <w:r>
        <w:rPr/>
        <w:tab/>
        <w:t>O título da seção Agradecimentos deve ser alinhado à esquerda e grafado em negrito, com a primeira letra da palavra grafada em letra maiúscula. Trata-se de uma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Normal"/>
        <w:spacing w:lineRule="auto" w:line="360"/>
        <w:rPr/>
      </w:pPr>
      <w:r>
        <w:rPr/>
        <w:tab/>
        <w:t xml:space="preserve">Neste tópico deverá conter todas as referências dos trabalhos citados no texto e formatadas seguindo rigorosamente as normas do MBA USP/Esalq. Para mais informações, vide o manual de “Normas para Elaboração do Trabalho de Conclusão de Curso” disponível no Move - Sistema de TCC.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pPr>
      <w:r>
        <w:rPr/>
      </w:r>
    </w:p>
    <w:p>
      <w:pPr>
        <w:pStyle w:val="Normal"/>
        <w:spacing w:lineRule="auto" w:line="360"/>
        <w:rPr>
          <w:b/>
          <w:b/>
        </w:rPr>
      </w:pPr>
      <w:r>
        <w:rPr>
          <w:b/>
        </w:rPr>
        <w:t xml:space="preserve">Apêndice ou Anexo </w:t>
      </w:r>
      <w:r>
        <w:rPr/>
        <w:t>(opcional)</w:t>
      </w:r>
    </w:p>
    <w:p>
      <w:pPr>
        <w:pStyle w:val="Normal"/>
        <w:spacing w:lineRule="auto" w:line="360"/>
        <w:rPr/>
      </w:pPr>
      <w:r>
        <w:rPr/>
      </w:r>
    </w:p>
    <w:p>
      <w:pPr>
        <w:pStyle w:val="Normal"/>
        <w:spacing w:lineRule="auto" w:line="360"/>
        <w:rPr/>
      </w:pPr>
      <w:r>
        <w:rPr/>
        <w:tab/>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pPr>
        <w:pStyle w:val="Normal"/>
        <w:spacing w:lineRule="auto" w:line="360"/>
        <w:rPr/>
      </w:pPr>
      <w:r>
        <w:rPr/>
        <w:t>O TCC deverá conter no máximo 30 páginas, incluindo o(s) Apêndice(s) e/ou Anexo(s).</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pPr>
      <w:r>
        <w:rPr/>
      </w:r>
    </w:p>
    <w:sectPr>
      <w:headerReference w:type="default" r:id="rId5"/>
      <w:footerReference w:type="default" r:id="rId6"/>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0246219"/>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35">
          <wp:simplePos x="0" y="0"/>
          <wp:positionH relativeFrom="margin">
            <wp:align>right</wp:align>
          </wp:positionH>
          <wp:positionV relativeFrom="paragraph">
            <wp:posOffset>-23495</wp:posOffset>
          </wp:positionV>
          <wp:extent cx="723900" cy="298450"/>
          <wp:effectExtent l="0" t="0" r="0" b="0"/>
          <wp:wrapTight wrapText="bothSides">
            <wp:wrapPolygon edited="0">
              <wp:start x="-8" y="0"/>
              <wp:lineTo x="-8" y="20671"/>
              <wp:lineTo x="21026" y="20671"/>
              <wp:lineTo x="21026" y="0"/>
              <wp:lineTo x="-8"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18" wp14:anchorId="450CB929">
              <wp:simplePos x="0" y="0"/>
              <wp:positionH relativeFrom="margin">
                <wp:align>right</wp:align>
              </wp:positionH>
              <wp:positionV relativeFrom="paragraph">
                <wp:posOffset>106680</wp:posOffset>
              </wp:positionV>
              <wp:extent cx="5754370" cy="1270"/>
              <wp:effectExtent l="0" t="0" r="0" b="0"/>
              <wp:wrapNone/>
              <wp:docPr id="2" name="Conector reto 10"/>
              <a:graphic xmlns:a="http://schemas.openxmlformats.org/drawingml/2006/main">
                <a:graphicData uri="http://schemas.microsoft.com/office/word/2010/wordprocessingShape">
                  <wps:wsp>
                    <wps:cNvSpPr/>
                    <wps:spPr>
                      <a:xfrm>
                        <a:off x="0" y="0"/>
                        <a:ext cx="575388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17">
          <wp:simplePos x="0" y="0"/>
          <wp:positionH relativeFrom="margin">
            <wp:align>right</wp:align>
          </wp:positionH>
          <wp:positionV relativeFrom="paragraph">
            <wp:posOffset>-29210</wp:posOffset>
          </wp:positionV>
          <wp:extent cx="723900" cy="298450"/>
          <wp:effectExtent l="0" t="0" r="0" b="0"/>
          <wp:wrapTight wrapText="bothSides">
            <wp:wrapPolygon edited="0">
              <wp:start x="-8" y="0"/>
              <wp:lineTo x="-8" y="20671"/>
              <wp:lineTo x="21026" y="20671"/>
              <wp:lineTo x="21026" y="0"/>
              <wp:lineTo x="-8" y="0"/>
            </wp:wrapPolygon>
          </wp:wrapTight>
          <wp:docPr id="3"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2"/>
    <w:bookmarkStart w:id="18" w:name="_Hlk33913843"/>
    <w:bookmarkEnd w:id="17"/>
    <w:bookmarkEnd w:id="18"/>
    <w:r>
      <mc:AlternateContent>
        <mc:Choice Requires="wps">
          <w:drawing>
            <wp:anchor behindDoc="1" distT="0" distB="0" distL="0" distR="0" simplePos="0" locked="0" layoutInCell="1" allowOverlap="1" relativeHeight="34" wp14:anchorId="31582EE2">
              <wp:simplePos x="0" y="0"/>
              <wp:positionH relativeFrom="margin">
                <wp:align>right</wp:align>
              </wp:positionH>
              <wp:positionV relativeFrom="paragraph">
                <wp:posOffset>106680</wp:posOffset>
              </wp:positionV>
              <wp:extent cx="5754370" cy="1270"/>
              <wp:effectExtent l="0" t="0" r="0" b="0"/>
              <wp:wrapNone/>
              <wp:docPr id="4" name="Conector reto 1"/>
              <a:graphic xmlns:a="http://schemas.openxmlformats.org/drawingml/2006/main">
                <a:graphicData uri="http://schemas.microsoft.com/office/word/2010/wordprocessingShape">
                  <wps:wsp>
                    <wps:cNvSpPr/>
                    <wps:spPr>
                      <a:xfrm>
                        <a:off x="0" y="0"/>
                        <a:ext cx="575388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4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LibreOffice/6.3.4.2$Windows_X86_64 LibreOffice_project/60da17e045e08f1793c57c00ba83cdfce946d0aa</Application>
  <Pages>17</Pages>
  <Words>4479</Words>
  <Characters>25288</Characters>
  <CharactersWithSpaces>29344</CharactersWithSpaces>
  <Paragraphs>448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2024-05-29T23:16:24Z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