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B" w14:textId="79CD5409" w:rsidR="00A7611A" w:rsidRPr="003625D1" w:rsidRDefault="00BB71DF" w:rsidP="00860F38">
      <w:pPr>
        <w:spacing w:line="240" w:lineRule="auto"/>
        <w:jc w:val="center"/>
        <w:rPr>
          <w:b/>
        </w:rPr>
      </w:pPr>
      <w:r>
        <w:rPr>
          <w:b/>
        </w:rPr>
        <w:t>Título d</w:t>
      </w:r>
      <w:r w:rsidR="006C720C">
        <w:rPr>
          <w:b/>
        </w:rPr>
        <w:t>o</w:t>
      </w:r>
      <w:r>
        <w:rPr>
          <w:b/>
        </w:rPr>
        <w:t xml:space="preserve"> </w:t>
      </w:r>
      <w:r w:rsidR="006726B1">
        <w:rPr>
          <w:b/>
        </w:rPr>
        <w:t>t</w:t>
      </w:r>
      <w:r w:rsidR="006C720C">
        <w:rPr>
          <w:b/>
        </w:rPr>
        <w:t xml:space="preserve">rabalho de </w:t>
      </w:r>
      <w:r w:rsidR="006726B1">
        <w:rPr>
          <w:b/>
        </w:rPr>
        <w:t>c</w:t>
      </w:r>
      <w:r w:rsidR="006C720C">
        <w:rPr>
          <w:b/>
        </w:rPr>
        <w:t xml:space="preserve">onclusão de </w:t>
      </w:r>
      <w:r w:rsidR="006726B1">
        <w:rPr>
          <w:b/>
        </w:rPr>
        <w:t>c</w:t>
      </w:r>
      <w:r w:rsidR="006C720C">
        <w:rPr>
          <w:b/>
        </w:rPr>
        <w:t xml:space="preserve">urso </w:t>
      </w:r>
      <w:r w:rsidR="00414EA7" w:rsidRPr="00414EA7">
        <w:t>(</w:t>
      </w:r>
      <w:r w:rsidR="00BE33CB">
        <w:rPr>
          <w:sz w:val="16"/>
          <w:szCs w:val="16"/>
        </w:rPr>
        <w:t>O</w:t>
      </w:r>
      <w:r w:rsidR="00BE33CB" w:rsidRPr="00376C38">
        <w:rPr>
          <w:sz w:val="16"/>
          <w:szCs w:val="16"/>
        </w:rPr>
        <w:t xml:space="preserve"> título deve ser curto, claro, afirmativo e conclusivo</w:t>
      </w:r>
      <w:r w:rsidR="00BE33CB">
        <w:rPr>
          <w:sz w:val="16"/>
          <w:szCs w:val="16"/>
        </w:rPr>
        <w:t>.</w:t>
      </w:r>
      <w:r w:rsidR="00BE33CB" w:rsidRPr="00376C38">
        <w:t xml:space="preserve"> </w:t>
      </w:r>
      <w:r w:rsidR="006C720C" w:rsidRPr="006C720C">
        <w:rPr>
          <w:sz w:val="16"/>
          <w:szCs w:val="16"/>
        </w:rPr>
        <w:t xml:space="preserve">Deve conter no </w:t>
      </w:r>
      <w:r w:rsidR="006C720C" w:rsidRPr="006C720C">
        <w:rPr>
          <w:sz w:val="16"/>
          <w:szCs w:val="16"/>
          <w:u w:val="single"/>
        </w:rPr>
        <w:t xml:space="preserve">máximo 15 palavras e </w:t>
      </w:r>
      <w:r w:rsidR="006C720C" w:rsidRPr="006C720C">
        <w:rPr>
          <w:sz w:val="16"/>
          <w:szCs w:val="16"/>
        </w:rPr>
        <w:t>não deve conter expressões redundantes como: “Estudo de...”; “Influência de...”; “Elaboração de...” “Efeito de...“, “Análise de...”)</w:t>
      </w:r>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38EACC70" w:rsidR="001E108A" w:rsidRPr="006F0623" w:rsidRDefault="00BB71DF" w:rsidP="00CE617C">
      <w:pPr>
        <w:spacing w:line="240" w:lineRule="auto"/>
        <w:jc w:val="center"/>
        <w:rPr>
          <w:b/>
          <w:color w:val="FF0000"/>
          <w:sz w:val="18"/>
        </w:rPr>
      </w:pPr>
      <w:r w:rsidRPr="00580198">
        <w:t>n</w:t>
      </w:r>
      <w:r w:rsidRPr="006F0623">
        <w:t>ome completo aluno</w:t>
      </w:r>
      <w:r w:rsidR="00A7611A" w:rsidRPr="006F0623">
        <w:t>¹</w:t>
      </w:r>
      <w:r w:rsidR="009E3D42" w:rsidRPr="006F0623">
        <w:t>*</w:t>
      </w:r>
      <w:r w:rsidR="00EF1F11" w:rsidRPr="006F0623">
        <w:t>;</w:t>
      </w:r>
      <w:r w:rsidR="00C64E7D" w:rsidRPr="006F0623">
        <w:rPr>
          <w:vertAlign w:val="superscript"/>
        </w:rPr>
        <w:t xml:space="preserve"> </w:t>
      </w:r>
      <w:r w:rsidR="002965F0">
        <w:t>Prof. Dr. Renato Máximo Sátiro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7B72E962" w14:textId="77777777" w:rsidR="002965F0" w:rsidRDefault="00A7611A" w:rsidP="002965F0">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965F0" w:rsidRPr="00074CCD">
        <w:rPr>
          <w:sz w:val="18"/>
          <w:szCs w:val="18"/>
        </w:rPr>
        <w:t>Escola Superior de Agricultura "Luiz de Queiroz" - USP/ESALQ - Professor do curso de MBA em Data Science e</w:t>
      </w:r>
      <w:r w:rsidR="002965F0">
        <w:rPr>
          <w:sz w:val="18"/>
          <w:szCs w:val="18"/>
        </w:rPr>
        <w:t xml:space="preserve"> </w:t>
      </w:r>
      <w:r w:rsidR="002965F0" w:rsidRPr="00074CCD">
        <w:rPr>
          <w:sz w:val="18"/>
          <w:szCs w:val="18"/>
        </w:rPr>
        <w:t>Analytics – Rua Alexandre Herculano 120, sala T4 - CEP 13418-445 - Piracicaba (SP), Brasil</w:t>
      </w:r>
      <w:r w:rsidR="002965F0">
        <w:rPr>
          <w:sz w:val="18"/>
          <w:szCs w:val="18"/>
        </w:rPr>
        <w:t>.</w:t>
      </w:r>
    </w:p>
    <w:p w14:paraId="02704646" w14:textId="77777777" w:rsidR="002965F0" w:rsidRDefault="002965F0" w:rsidP="002965F0">
      <w:pPr>
        <w:spacing w:line="240" w:lineRule="auto"/>
        <w:rPr>
          <w:sz w:val="18"/>
          <w:szCs w:val="18"/>
        </w:rPr>
      </w:pPr>
      <w:r w:rsidRPr="00074CCD">
        <w:rPr>
          <w:sz w:val="18"/>
          <w:szCs w:val="18"/>
        </w:rPr>
        <w:t>Universidade Federal de Goiás - UFG. Doutor em Administração pelo Programa de Pós Graduação em</w:t>
      </w:r>
      <w:r>
        <w:rPr>
          <w:sz w:val="18"/>
          <w:szCs w:val="18"/>
        </w:rPr>
        <w:t xml:space="preserve"> </w:t>
      </w:r>
      <w:r w:rsidRPr="00074CCD">
        <w:rPr>
          <w:sz w:val="18"/>
          <w:szCs w:val="18"/>
        </w:rPr>
        <w:t>Administração da FACE/UFG. Avenida Esperança s/n, Câmpus Samambaia - Prédio da Reitoria. CEP 74690-900</w:t>
      </w:r>
      <w:r>
        <w:rPr>
          <w:sz w:val="18"/>
          <w:szCs w:val="18"/>
        </w:rPr>
        <w:t>.</w:t>
      </w:r>
    </w:p>
    <w:p w14:paraId="1CB9E6B0" w14:textId="28448DAC"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2A498C">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552D068" w14:textId="77777777" w:rsidR="00C71EB1" w:rsidRPr="003625D1" w:rsidRDefault="00C71EB1" w:rsidP="00C71EB1">
      <w:pPr>
        <w:spacing w:line="240" w:lineRule="auto"/>
        <w:jc w:val="center"/>
        <w:rPr>
          <w:b/>
        </w:rPr>
      </w:pPr>
      <w:r>
        <w:rPr>
          <w:b/>
        </w:rPr>
        <w:lastRenderedPageBreak/>
        <w:t xml:space="preserve">Título do trabalho de conclusão de curso </w:t>
      </w:r>
      <w:r w:rsidRPr="00414EA7">
        <w:t>(</w:t>
      </w:r>
      <w:r w:rsidRPr="006C720C">
        <w:rPr>
          <w:sz w:val="16"/>
          <w:szCs w:val="16"/>
        </w:rPr>
        <w:t xml:space="preserve">Deve conter no </w:t>
      </w:r>
      <w:r w:rsidRPr="006C720C">
        <w:rPr>
          <w:sz w:val="16"/>
          <w:szCs w:val="16"/>
          <w:u w:val="single"/>
        </w:rPr>
        <w:t xml:space="preserve">máximo 15 palavras e </w:t>
      </w:r>
      <w:r w:rsidRPr="006C720C">
        <w:rPr>
          <w:sz w:val="16"/>
          <w:szCs w:val="16"/>
        </w:rPr>
        <w:t>não deve conter expressões redundantes como: “Estudo de...”; “Influência de...”; “Elaboração de...” “Efeito de...“, “Análise de...”)</w:t>
      </w:r>
    </w:p>
    <w:p w14:paraId="0BC08613" w14:textId="2511D510" w:rsidR="00C71EB1" w:rsidRDefault="00C71EB1" w:rsidP="000A46BE">
      <w:pPr>
        <w:pStyle w:val="PargrafodaLista"/>
        <w:spacing w:line="360" w:lineRule="auto"/>
        <w:ind w:left="0"/>
        <w:jc w:val="left"/>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04ACC4" w:rsidR="00C71EB1" w:rsidRDefault="00C71EB1" w:rsidP="00A16B84">
      <w:pPr>
        <w:pStyle w:val="PargrafodaLista"/>
        <w:spacing w:line="240" w:lineRule="auto"/>
        <w:ind w:left="0" w:firstLine="708"/>
        <w:jc w:val="left"/>
        <w:rPr>
          <w:b/>
        </w:rPr>
      </w:pPr>
      <w:r w:rsidRPr="00C71EB1">
        <w:rPr>
          <w:bCs/>
        </w:rPr>
        <w:t>Tópico obrigatório para</w:t>
      </w:r>
      <w:r>
        <w:rPr>
          <w:bCs/>
        </w:rPr>
        <w:t xml:space="preserve"> o depósito do TCC</w:t>
      </w:r>
      <w:r w:rsidRPr="00C71EB1">
        <w:rPr>
          <w:bCs/>
        </w:rPr>
        <w:t>, porém opcional para a etapa dos Resultados preliminares.</w:t>
      </w:r>
    </w:p>
    <w:p w14:paraId="50910B45" w14:textId="03297D8C" w:rsidR="00C71EB1" w:rsidRDefault="00C71EB1" w:rsidP="005D6C92">
      <w:pPr>
        <w:pStyle w:val="PargrafodaLista"/>
        <w:spacing w:line="360" w:lineRule="auto"/>
        <w:ind w:left="0"/>
        <w:jc w:val="left"/>
      </w:pPr>
      <w:r>
        <w:rPr>
          <w:b/>
        </w:rPr>
        <w:t xml:space="preserve">Palavras-chave: </w:t>
      </w:r>
      <w:r w:rsidRPr="00C71EB1">
        <w:rPr>
          <w:bCs/>
        </w:rPr>
        <w:t>(</w:t>
      </w:r>
      <w:r w:rsidRPr="005C6D70">
        <w:t>inserir até cinco palavras diferentes das contidas no título, separadas por ponto-e-vírgula).</w:t>
      </w:r>
    </w:p>
    <w:p w14:paraId="7868A734" w14:textId="5BD1A755" w:rsidR="00145C9C" w:rsidRPr="005A6631" w:rsidRDefault="00145C9C" w:rsidP="005D6C92">
      <w:pPr>
        <w:spacing w:line="360" w:lineRule="auto"/>
        <w:rPr>
          <w:b/>
        </w:rPr>
      </w:pPr>
      <w:bookmarkStart w:id="15" w:name="_Hlk136587932"/>
      <w:r w:rsidRPr="005A6631">
        <w:rPr>
          <w:b/>
        </w:rPr>
        <w:t xml:space="preserve">Atenção: </w:t>
      </w:r>
      <w:r w:rsidR="00510E51"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Move - </w:t>
      </w:r>
      <w:r w:rsidR="00510E51" w:rsidRPr="005A6631">
        <w:rPr>
          <w:rStyle w:val="normaltextrun"/>
          <w:color w:val="000000"/>
          <w:shd w:val="clear" w:color="auto" w:fill="FFFFFF"/>
        </w:rPr>
        <w:t>Sistema de TCCs, remova todas as instruções originais que estão abaixo do conteúdo dos tópicos.</w:t>
      </w:r>
    </w:p>
    <w:p w14:paraId="5FD65537" w14:textId="77777777" w:rsidR="00C71EB1" w:rsidRDefault="00C71EB1" w:rsidP="000A46BE">
      <w:pPr>
        <w:pStyle w:val="PargrafodaLista"/>
        <w:spacing w:line="360" w:lineRule="auto"/>
        <w:ind w:left="0"/>
        <w:jc w:val="left"/>
        <w:rPr>
          <w:b/>
        </w:rPr>
      </w:pPr>
    </w:p>
    <w:bookmarkEnd w:id="15"/>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38496ECC" w14:textId="4773853D" w:rsidR="00551EA4" w:rsidRDefault="00C24BEA" w:rsidP="00551EA4">
      <w:pPr>
        <w:spacing w:line="360" w:lineRule="auto"/>
        <w:ind w:firstLine="709"/>
        <w:rPr>
          <w:color w:val="000000"/>
        </w:rPr>
      </w:pPr>
      <w:r w:rsidRPr="00C24BEA">
        <w:rPr>
          <w:color w:val="000000"/>
        </w:rPr>
        <w:t>O título da seção “Introdução” deve ser grafado em negrito, alinhado à esquerda e com a primeira letra maiúscula. Nesta seção o autor deve contextualizar o assunto, estabelecendo uma relação com outros trabalhos publicados sobre o tema</w:t>
      </w:r>
      <w:r w:rsidR="00BC3E12">
        <w:rPr>
          <w:color w:val="000000"/>
        </w:rPr>
        <w:t xml:space="preserve">. </w:t>
      </w:r>
      <w:r w:rsidR="003B425C">
        <w:rPr>
          <w:color w:val="000000"/>
        </w:rPr>
        <w:t>Da mesma maneira</w:t>
      </w:r>
      <w:r w:rsidR="00BC3E12">
        <w:rPr>
          <w:color w:val="000000"/>
        </w:rPr>
        <w:t xml:space="preserve"> deve ser apresentada</w:t>
      </w:r>
      <w:r w:rsidRPr="00C24BEA">
        <w:rPr>
          <w:color w:val="000000"/>
        </w:rPr>
        <w:t xml:space="preserve"> a justificativa para a realização do trabalho, situando a importância do problema estudado e apoiad</w:t>
      </w:r>
      <w:r w:rsidR="00BC3E12">
        <w:rPr>
          <w:color w:val="000000"/>
        </w:rPr>
        <w:t>a</w:t>
      </w:r>
      <w:r w:rsidRPr="00C24BEA">
        <w:rPr>
          <w:color w:val="000000"/>
        </w:rPr>
        <w:t xml:space="preserve"> em citações bibliográficas de fontes confiáveis. O último parágrafo da introdução deve discriminar o objetivo do trabalho, que deve ser enunciado de forma coerente e direta. </w:t>
      </w:r>
    </w:p>
    <w:p w14:paraId="0F241026" w14:textId="54C67A84" w:rsidR="00551EA4" w:rsidRDefault="00800FF0" w:rsidP="00551EA4">
      <w:pPr>
        <w:spacing w:line="360" w:lineRule="auto"/>
        <w:ind w:firstLine="709"/>
      </w:pPr>
      <w:r w:rsidRPr="00B73DB7">
        <w:t>A</w:t>
      </w:r>
      <w:r w:rsidR="00551EA4" w:rsidRPr="00B73DB7">
        <w:rPr>
          <w:b/>
          <w:bCs/>
        </w:rPr>
        <w:t xml:space="preserve"> </w:t>
      </w:r>
      <w:r w:rsidR="00551EA4" w:rsidRPr="003B425C">
        <w:t>Introdução</w:t>
      </w:r>
      <w:r w:rsidR="00551EA4" w:rsidRPr="00B73DB7">
        <w:t xml:space="preserve"> deve ser</w:t>
      </w:r>
      <w:r w:rsidR="00C24BEA" w:rsidRPr="00B73DB7">
        <w:t xml:space="preserve"> redigida em no </w:t>
      </w:r>
      <w:r w:rsidR="00C24BEA" w:rsidRPr="00B73DB7">
        <w:rPr>
          <w:b/>
          <w:bCs/>
        </w:rPr>
        <w:t xml:space="preserve">máximo duas páginas </w:t>
      </w:r>
      <w:r w:rsidR="00C24BEA" w:rsidRPr="00B73DB7">
        <w:t>e não deve conter subtópicos, figuras ou tabelas.</w:t>
      </w:r>
      <w:r w:rsidR="00551EA4" w:rsidRPr="00B73DB7">
        <w:t xml:space="preserve"> Ressalta-se que o TCC não deverá exceder o total de 30 páginas, incluindo o(s) Apêndice(s) e/ou Anexo(s), sendo este o máximo de páginas permitid</w:t>
      </w:r>
      <w:r w:rsidR="00BC3E12">
        <w:t>as</w:t>
      </w:r>
      <w:r w:rsidR="00551EA4" w:rsidRPr="00B73DB7">
        <w:t xml:space="preserve"> pelas </w:t>
      </w:r>
      <w:r w:rsidRPr="00B73DB7">
        <w:t>“</w:t>
      </w:r>
      <w:r w:rsidR="00551EA4" w:rsidRPr="00B73DB7">
        <w:t>Normas</w:t>
      </w:r>
      <w:r w:rsidRPr="00B73DB7">
        <w:t xml:space="preserve"> de Elaboração do Trabalho de Conclusão de Curso” do MBA USP</w:t>
      </w:r>
      <w:r w:rsidR="004A1EAE">
        <w:t>/</w:t>
      </w:r>
      <w:r w:rsidRPr="00B73DB7">
        <w:t>E</w:t>
      </w:r>
      <w:r w:rsidR="004A1EAE" w:rsidRPr="00B73DB7">
        <w:t>salq</w:t>
      </w:r>
      <w:r w:rsidRPr="00B73DB7">
        <w:t>.</w:t>
      </w:r>
    </w:p>
    <w:p w14:paraId="0DFE5BFC" w14:textId="38A0E7FD" w:rsidR="00D31B5C" w:rsidRDefault="00D31B5C" w:rsidP="005D6C92">
      <w:pPr>
        <w:spacing w:line="360" w:lineRule="auto"/>
        <w:rPr>
          <w:rStyle w:val="normaltextrun"/>
          <w:color w:val="000000"/>
          <w:shd w:val="clear" w:color="auto" w:fill="FFFFFF"/>
        </w:rPr>
      </w:pPr>
      <w:r w:rsidRPr="005A6631">
        <w:rPr>
          <w:b/>
        </w:rPr>
        <w:t xml:space="preserve">Atenção: </w:t>
      </w:r>
      <w:r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0FDD1C01" w14:textId="55D4A508" w:rsidR="002965F0" w:rsidRDefault="002965F0" w:rsidP="002965F0">
      <w:pPr>
        <w:spacing w:line="360" w:lineRule="auto"/>
        <w:ind w:firstLine="708"/>
        <w:rPr>
          <w:b/>
          <w:color w:val="FF0000"/>
        </w:rPr>
      </w:pPr>
      <w:r w:rsidRPr="002965F0">
        <w:rPr>
          <w:b/>
          <w:color w:val="FF0000"/>
        </w:rPr>
        <w:t>Uma introdução impactante deve começar situando o leitor no contexto amplo da temática, destacando sua relevância e abrangência. Por exemplo, ao discutir a importância da preservação ambiental, podemos citar dados da ONU que apontam para o aumento alarmante das emissões de gases de efeito estufa nas últimas décadas, contribuindo significativamente para as mudanças climáticas globais. Em seguida, a introdução deve progressivamente direcionar o foco para a escala mais local ou individual</w:t>
      </w:r>
      <w:r w:rsidR="00606E75">
        <w:rPr>
          <w:b/>
          <w:color w:val="FF0000"/>
        </w:rPr>
        <w:t>, focando o objetivo do estudo.</w:t>
      </w:r>
    </w:p>
    <w:p w14:paraId="0A9360A2" w14:textId="2E543848" w:rsidR="002965F0" w:rsidRPr="002965F0" w:rsidRDefault="002965F0" w:rsidP="002965F0">
      <w:pPr>
        <w:spacing w:line="360" w:lineRule="auto"/>
        <w:ind w:firstLine="708"/>
        <w:rPr>
          <w:b/>
          <w:color w:val="FF0000"/>
        </w:rPr>
      </w:pPr>
      <w:r w:rsidRPr="002965F0">
        <w:rPr>
          <w:b/>
          <w:color w:val="FF0000"/>
        </w:rPr>
        <w:t xml:space="preserve">Na introdução, podemos enfatizar a importância do tema, baseando-nos em estudos científicos prévios que fornecem uma base sólida para a discussão. Por exemplo, pesquisas conduzidas por instituições renomadas como o Painel </w:t>
      </w:r>
      <w:r w:rsidRPr="002965F0">
        <w:rPr>
          <w:b/>
          <w:color w:val="FF0000"/>
        </w:rPr>
        <w:lastRenderedPageBreak/>
        <w:t>Intergovernamental sobre Mudanças Climáticas (IPCC) têm destacado de maneira consistente o papel das atividades humanas na aceleração das mudanças climáticas. Dados desses estudos indicam um aumento nas concentrações de gases de efeito estufa na atmosfera, contribuindo diretamente para o aquecimento global e seus impactos associados, como o derretimento das calotas polares e a elevação do nível do mar. Ao introduzir esses estudos científicos, podemos estabelecer a relevância do tema de forma objetiva e embasada, preparando o terreno para uma análise mais detalhada das implicações e soluções potenciais.</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77777777" w:rsidR="000A46BE" w:rsidRDefault="000A46BE" w:rsidP="000A46BE">
      <w:pPr>
        <w:pStyle w:val="PargrafodaLista"/>
        <w:spacing w:line="360" w:lineRule="auto"/>
        <w:ind w:left="0"/>
      </w:pPr>
      <w:r w:rsidRPr="00715294">
        <w:tab/>
      </w:r>
    </w:p>
    <w:p w14:paraId="76A17FC2" w14:textId="77777777" w:rsidR="009243D5" w:rsidRPr="009243D5" w:rsidRDefault="009243D5" w:rsidP="009243D5">
      <w:pPr>
        <w:spacing w:line="360" w:lineRule="auto"/>
        <w:ind w:firstLine="709"/>
        <w:rPr>
          <w:rFonts w:eastAsia="Times New Roman"/>
          <w:lang w:eastAsia="pt-BR"/>
        </w:rPr>
      </w:pPr>
      <w:r w:rsidRPr="009243D5">
        <w:rPr>
          <w:rFonts w:eastAsia="Times New Roman"/>
          <w:lang w:eastAsia="pt-BR"/>
        </w:rPr>
        <w:t>Os TCCs dos cursos de especialização USP/Esalq devem apresentar um caráter aplicado. Pesquisas bibliográficas ou documentais, ou seja, ‘formas’ de pesquisa baseadas exclusivamente em dados não experimentais, somente serão aceitas se elaboradas juntas (ou em conjunto) utilizando métodos de análise de metadados ou grupos de dados. Todos os trabalhos deverão ser executados de forma que os alunos utilizem as ferramentas e os conhecimentos adquiridos ao longo do curso. As situações excepcionais, quando houver, serão avaliadas pela coordenação do programa. Recomenda-se que a escolha do tema seja realizada em função da identificação com a área de conhecimento e/ou demanda profissional do aluno. Além disso, é fundamental que antes de iniciar a redação do TCC, o aluno considere se terá acesso irrestrito aos dados necessários, fontes de consulta e, principalmente, se a metodologia da pesquisa está ao alcance do conhecimento e domínio do assunto, tanto do aluno quanto do orientador.</w:t>
      </w:r>
    </w:p>
    <w:p w14:paraId="4FAAD81D" w14:textId="18E0797D" w:rsidR="003B3E2D" w:rsidRPr="00B73DB7" w:rsidRDefault="00D34612" w:rsidP="009243D5">
      <w:pPr>
        <w:spacing w:line="360" w:lineRule="auto"/>
        <w:ind w:firstLine="709"/>
      </w:pPr>
      <w:r>
        <w:t>A</w:t>
      </w:r>
      <w:r w:rsidR="005154B6" w:rsidRPr="00B73DB7">
        <w:t>s pesquisas envolvendo a participação, direta ou indireta, de seres humanos, a experimentação com animais e aquelas pesquisas que representem risco potencial ao meio ambiente devem obedecer a um conjunto de diretrizes específicas</w:t>
      </w:r>
      <w:r>
        <w:t>.</w:t>
      </w:r>
      <w:r w:rsidR="00B12250">
        <w:t xml:space="preserve"> </w:t>
      </w:r>
      <w:r>
        <w:t>Nesse sentido</w:t>
      </w:r>
      <w:r w:rsidR="005154B6" w:rsidRPr="00B73DB7">
        <w:t>, é responsabilidade do aluno e orientador conhecerem as regras pertinentes à sua área de pesquisa</w:t>
      </w:r>
      <w:r>
        <w:t xml:space="preserve"> </w:t>
      </w:r>
      <w:r>
        <w:rPr>
          <w:rStyle w:val="fontstyle01"/>
          <w:rFonts w:ascii="Roboto" w:hAnsi="Roboto"/>
        </w:rPr>
        <w:t xml:space="preserve">e submeterem ou não o projeto ao </w:t>
      </w:r>
      <w:r w:rsidR="003B425C" w:rsidRPr="003B425C">
        <w:rPr>
          <w:rStyle w:val="fontstyle01"/>
          <w:rFonts w:ascii="Roboto" w:hAnsi="Roboto"/>
        </w:rPr>
        <w:t>Comitê</w:t>
      </w:r>
      <w:r w:rsidR="003B425C">
        <w:rPr>
          <w:rStyle w:val="fontstyle01"/>
          <w:rFonts w:ascii="Roboto" w:hAnsi="Roboto"/>
        </w:rPr>
        <w:t xml:space="preserve"> </w:t>
      </w:r>
      <w:r>
        <w:rPr>
          <w:rStyle w:val="fontstyle01"/>
          <w:rFonts w:ascii="Roboto" w:hAnsi="Roboto"/>
        </w:rPr>
        <w:t xml:space="preserve">de </w:t>
      </w:r>
      <w:r w:rsidR="003B425C">
        <w:rPr>
          <w:rStyle w:val="fontstyle01"/>
          <w:rFonts w:ascii="Roboto" w:hAnsi="Roboto"/>
        </w:rPr>
        <w:t>Ética</w:t>
      </w:r>
      <w:r w:rsidR="005154B6" w:rsidRPr="00B73DB7">
        <w:t>. Para mais informações, consulte o manual de “Normas para Elaboração do Trabalho de Conclusão de Curso”.</w:t>
      </w:r>
    </w:p>
    <w:p w14:paraId="59D9B07F" w14:textId="373DDA0C" w:rsidR="005154B6" w:rsidRPr="005154B6" w:rsidRDefault="005154B6" w:rsidP="005154B6">
      <w:pPr>
        <w:spacing w:line="360" w:lineRule="auto"/>
        <w:ind w:firstLine="709"/>
        <w:rPr>
          <w:color w:val="000000"/>
        </w:rPr>
      </w:pPr>
      <w:r w:rsidRPr="005154B6">
        <w:rPr>
          <w:color w:val="000000"/>
        </w:rPr>
        <w:t>O título da seção Material e Métodos deve ser grafado em negrito, alinhado à esquerda</w:t>
      </w:r>
      <w:r w:rsidR="00D34612">
        <w:rPr>
          <w:color w:val="000000"/>
        </w:rPr>
        <w:t xml:space="preserve"> e com</w:t>
      </w:r>
      <w:r w:rsidRPr="005154B6">
        <w:rPr>
          <w:color w:val="000000"/>
        </w:rPr>
        <w:t xml:space="preserve"> as primeiras letras das palavras em letra maiúscula. O texto da seção deve ser redigido no pretérito perfeito do indicativo (passado) na forma impessoal e pode ser dividido em subtópicos</w:t>
      </w:r>
      <w:r w:rsidR="004E7836">
        <w:rPr>
          <w:color w:val="000000"/>
        </w:rPr>
        <w:t>, conforme</w:t>
      </w:r>
      <w:r w:rsidRPr="005154B6">
        <w:rPr>
          <w:color w:val="000000"/>
        </w:rPr>
        <w:t xml:space="preserve"> formatação descri</w:t>
      </w:r>
      <w:r w:rsidR="004E7836">
        <w:rPr>
          <w:color w:val="000000"/>
        </w:rPr>
        <w:t>ta</w:t>
      </w:r>
      <w:r w:rsidRPr="005154B6">
        <w:rPr>
          <w:color w:val="000000"/>
        </w:rPr>
        <w:t xml:space="preserve"> no item 1.1 Formato e margens.</w:t>
      </w:r>
    </w:p>
    <w:p w14:paraId="0F54E89B" w14:textId="49BC28FF" w:rsidR="005154B6" w:rsidRPr="005154B6" w:rsidRDefault="005154B6" w:rsidP="005154B6">
      <w:pPr>
        <w:spacing w:line="360" w:lineRule="auto"/>
        <w:ind w:firstLine="709"/>
        <w:rPr>
          <w:color w:val="000000"/>
        </w:rPr>
      </w:pPr>
      <w:r w:rsidRPr="005154B6">
        <w:rPr>
          <w:color w:val="000000"/>
        </w:rPr>
        <w:t>Neste tópico deve ser apresentada a descrição detalhada de todo o material utilizado</w:t>
      </w:r>
      <w:r w:rsidR="00EA3D75">
        <w:rPr>
          <w:color w:val="000000"/>
        </w:rPr>
        <w:t xml:space="preserve"> para o desenvolvimento da pesquisa</w:t>
      </w:r>
      <w:r w:rsidRPr="005154B6">
        <w:rPr>
          <w:color w:val="000000"/>
        </w:rPr>
        <w:t xml:space="preserve"> e os métodos utilizados na obtenção d</w:t>
      </w:r>
      <w:r w:rsidR="00EA3D75">
        <w:rPr>
          <w:color w:val="000000"/>
        </w:rPr>
        <w:t>os</w:t>
      </w:r>
      <w:r w:rsidRPr="005154B6">
        <w:rPr>
          <w:color w:val="000000"/>
        </w:rPr>
        <w:t xml:space="preserve"> dados e análise dos resultados</w:t>
      </w:r>
      <w:r w:rsidR="00EA3D75">
        <w:rPr>
          <w:color w:val="000000"/>
        </w:rPr>
        <w:t>. Essa descrição deve ser feita</w:t>
      </w:r>
      <w:r w:rsidRPr="005154B6">
        <w:rPr>
          <w:color w:val="000000"/>
        </w:rPr>
        <w:t xml:space="preserve"> de forma </w:t>
      </w:r>
      <w:r w:rsidR="00EA3D75">
        <w:rPr>
          <w:color w:val="000000"/>
        </w:rPr>
        <w:t>que</w:t>
      </w:r>
      <w:r w:rsidRPr="005154B6">
        <w:rPr>
          <w:color w:val="000000"/>
        </w:rPr>
        <w:t xml:space="preserve"> permit</w:t>
      </w:r>
      <w:r w:rsidR="00EA3D75">
        <w:rPr>
          <w:color w:val="000000"/>
        </w:rPr>
        <w:t>a</w:t>
      </w:r>
      <w:r w:rsidRPr="005154B6">
        <w:rPr>
          <w:color w:val="000000"/>
        </w:rPr>
        <w:t xml:space="preserve"> </w:t>
      </w:r>
      <w:r w:rsidR="00EA3D75">
        <w:rPr>
          <w:color w:val="000000"/>
        </w:rPr>
        <w:t>a</w:t>
      </w:r>
      <w:r w:rsidRPr="005154B6">
        <w:rPr>
          <w:color w:val="000000"/>
        </w:rPr>
        <w:t xml:space="preserve"> compreensão e </w:t>
      </w:r>
      <w:r w:rsidRPr="005154B6">
        <w:rPr>
          <w:color w:val="000000"/>
        </w:rPr>
        <w:lastRenderedPageBreak/>
        <w:t xml:space="preserve">interpretação dos resultados, bem como a reprodução do estudo ou a utilização do método por outros </w:t>
      </w:r>
      <w:r w:rsidR="00EA3D75">
        <w:rPr>
          <w:color w:val="000000"/>
        </w:rPr>
        <w:t>pesquisadores</w:t>
      </w:r>
      <w:r w:rsidRPr="005154B6">
        <w:rPr>
          <w:color w:val="000000"/>
        </w:rPr>
        <w:t xml:space="preserve">. No entanto, apenas novos </w:t>
      </w:r>
      <w:r w:rsidR="00EA3D75">
        <w:rPr>
          <w:color w:val="000000"/>
        </w:rPr>
        <w:t>métodos</w:t>
      </w:r>
      <w:r w:rsidRPr="005154B6">
        <w:rPr>
          <w:color w:val="000000"/>
        </w:rPr>
        <w:t xml:space="preserve"> devem ser descritos detalhadamente</w:t>
      </w:r>
      <w:r w:rsidR="00EA3D75">
        <w:rPr>
          <w:color w:val="000000"/>
        </w:rPr>
        <w:t>. Os</w:t>
      </w:r>
      <w:r w:rsidRPr="005154B6">
        <w:rPr>
          <w:color w:val="000000"/>
        </w:rPr>
        <w:t xml:space="preserve"> </w:t>
      </w:r>
      <w:r w:rsidR="00BF2D23">
        <w:rPr>
          <w:color w:val="000000"/>
        </w:rPr>
        <w:t>métodos</w:t>
      </w:r>
      <w:r w:rsidRPr="005154B6">
        <w:rPr>
          <w:color w:val="000000"/>
        </w:rPr>
        <w:t xml:space="preserve"> previamente publicados (descritos na literatura) devem ser citados e referenciados, mencionando de modo breve quaisquer modificações significativas </w:t>
      </w:r>
      <w:r w:rsidR="00EA3D75">
        <w:rPr>
          <w:color w:val="000000"/>
        </w:rPr>
        <w:t xml:space="preserve">que tenham sido </w:t>
      </w:r>
      <w:r w:rsidRPr="005154B6">
        <w:rPr>
          <w:color w:val="000000"/>
        </w:rPr>
        <w:t>efetuadas.</w:t>
      </w:r>
    </w:p>
    <w:p w14:paraId="2D48E4D8" w14:textId="5D56FEA8" w:rsidR="005154B6" w:rsidRDefault="005154B6" w:rsidP="005D6C92">
      <w:pPr>
        <w:spacing w:line="360" w:lineRule="auto"/>
        <w:ind w:firstLine="709"/>
        <w:rPr>
          <w:color w:val="000000"/>
        </w:rPr>
      </w:pPr>
      <w:r w:rsidRPr="005154B6">
        <w:rPr>
          <w:color w:val="000000"/>
        </w:rPr>
        <w:t xml:space="preserve">Na descrição do local da pesquisa não deve ser mencionado o nome da propriedade ou instituição ou empresa onde foi realizado o estudo, ou onde foram coletados os dados, bem como nome do(s) proprietário(s). O local deve ser identificado apenas </w:t>
      </w:r>
      <w:r w:rsidR="00EA3D75">
        <w:rPr>
          <w:color w:val="000000"/>
        </w:rPr>
        <w:t xml:space="preserve">pelo </w:t>
      </w:r>
      <w:r w:rsidRPr="005154B6">
        <w:rPr>
          <w:color w:val="000000"/>
        </w:rPr>
        <w:t xml:space="preserve">nome da cidade e estado. A população estudada, </w:t>
      </w:r>
      <w:r w:rsidR="00EA3D75">
        <w:rPr>
          <w:color w:val="000000"/>
        </w:rPr>
        <w:t xml:space="preserve">as </w:t>
      </w:r>
      <w:r w:rsidRPr="005154B6">
        <w:rPr>
          <w:color w:val="000000"/>
        </w:rPr>
        <w:t xml:space="preserve">técnicas e métodos de amostragem, </w:t>
      </w:r>
      <w:r w:rsidR="00EA3D75">
        <w:rPr>
          <w:color w:val="000000"/>
        </w:rPr>
        <w:t xml:space="preserve">a </w:t>
      </w:r>
      <w:r w:rsidRPr="005154B6">
        <w:rPr>
          <w:color w:val="000000"/>
        </w:rPr>
        <w:t xml:space="preserve">espécie animal ou vegetal utilizada, com a </w:t>
      </w:r>
      <w:r w:rsidR="00EA3D75">
        <w:rPr>
          <w:color w:val="000000"/>
        </w:rPr>
        <w:t>devida</w:t>
      </w:r>
      <w:r w:rsidRPr="005154B6">
        <w:rPr>
          <w:color w:val="000000"/>
        </w:rPr>
        <w:t xml:space="preserve"> classificação zoológica ou botânica, </w:t>
      </w:r>
      <w:r w:rsidR="00EA3D75">
        <w:rPr>
          <w:color w:val="000000"/>
        </w:rPr>
        <w:t xml:space="preserve">as </w:t>
      </w:r>
      <w:r w:rsidRPr="005154B6">
        <w:rPr>
          <w:color w:val="000000"/>
        </w:rPr>
        <w:t>técnicas agronômicas ou zootécnicas e</w:t>
      </w:r>
      <w:r w:rsidR="00EA3D75">
        <w:rPr>
          <w:color w:val="000000"/>
        </w:rPr>
        <w:t>ntre</w:t>
      </w:r>
      <w:r w:rsidRPr="005154B6">
        <w:rPr>
          <w:color w:val="000000"/>
        </w:rPr>
        <w:t xml:space="preserve"> outras, além da descrição dos procedimentos analíticos, devem ser detalhados na sequência lógica em que o trabalho foi conduzido. A opção pela discriminação ou identificação da propriedade, instituição ou empresa, bem como do nome do eventual proprietário, imputa ao</w:t>
      </w:r>
      <w:r w:rsidR="00EA3D75">
        <w:rPr>
          <w:color w:val="000000"/>
        </w:rPr>
        <w:t>s</w:t>
      </w:r>
      <w:r w:rsidRPr="005154B6">
        <w:rPr>
          <w:color w:val="000000"/>
        </w:rPr>
        <w:t xml:space="preserve"> autor</w:t>
      </w:r>
      <w:r w:rsidR="00EA3D75">
        <w:rPr>
          <w:color w:val="000000"/>
        </w:rPr>
        <w:t>es</w:t>
      </w:r>
      <w:r w:rsidRPr="005154B6">
        <w:rPr>
          <w:color w:val="000000"/>
        </w:rPr>
        <w:t xml:space="preserve"> a inteira responsabilidade pela obtenção da autorização, junto </w:t>
      </w:r>
      <w:r w:rsidR="00EA3D75">
        <w:rPr>
          <w:color w:val="000000"/>
        </w:rPr>
        <w:t>às partes envolvidas</w:t>
      </w:r>
      <w:r w:rsidRPr="005154B6">
        <w:rPr>
          <w:color w:val="000000"/>
        </w:rPr>
        <w:t>, para a citação e consequente total isenção do MBA USP/E</w:t>
      </w:r>
      <w:r w:rsidR="003B425C" w:rsidRPr="005154B6">
        <w:rPr>
          <w:color w:val="000000"/>
        </w:rPr>
        <w:t xml:space="preserve">salq </w:t>
      </w:r>
      <w:r w:rsidRPr="005154B6">
        <w:rPr>
          <w:color w:val="000000"/>
        </w:rPr>
        <w:t>por esta opção.</w:t>
      </w:r>
    </w:p>
    <w:p w14:paraId="77D31E7C" w14:textId="5E139FBB" w:rsidR="00D31B5C" w:rsidRDefault="00D31B5C" w:rsidP="005D6C92">
      <w:pPr>
        <w:spacing w:line="360" w:lineRule="auto"/>
        <w:rPr>
          <w:rStyle w:val="normaltextrun"/>
          <w:color w:val="000000"/>
          <w:shd w:val="clear" w:color="auto" w:fill="FFFFFF"/>
        </w:rPr>
      </w:pPr>
      <w:bookmarkStart w:id="16" w:name="_Hlk136588185"/>
      <w:r w:rsidRPr="005A6631">
        <w:rPr>
          <w:b/>
        </w:rPr>
        <w:t xml:space="preserve">Atenção: </w:t>
      </w:r>
      <w:r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62C145AF" w14:textId="4F839374" w:rsidR="002965F0" w:rsidRDefault="002965F0" w:rsidP="002965F0">
      <w:pPr>
        <w:spacing w:line="360" w:lineRule="auto"/>
        <w:ind w:firstLine="708"/>
        <w:rPr>
          <w:b/>
          <w:color w:val="FF0000"/>
        </w:rPr>
      </w:pPr>
      <w:r w:rsidRPr="002965F0">
        <w:rPr>
          <w:b/>
          <w:color w:val="FF0000"/>
        </w:rPr>
        <w:t xml:space="preserve">Na seção de Material e Métodos, é essencial fornecer uma descrição detalhada dos métodos empregados na pesquisa. Isso inclui a especificação da natureza da pesquisa, como descritiva, inferencial ou uma combinação de ambas, dependendo dos objetivos do estudo e da análise dos dados. Além disso, é importante detalhar a forma de obtenção dos dados, seja através de </w:t>
      </w:r>
      <w:r w:rsidR="00606E75">
        <w:rPr>
          <w:b/>
          <w:color w:val="FF0000"/>
        </w:rPr>
        <w:t>dados secundários,</w:t>
      </w:r>
      <w:r w:rsidRPr="002965F0">
        <w:rPr>
          <w:b/>
          <w:color w:val="FF0000"/>
        </w:rPr>
        <w:t xml:space="preserve"> questionários,</w:t>
      </w:r>
      <w:r w:rsidR="00606E75">
        <w:rPr>
          <w:b/>
          <w:color w:val="FF0000"/>
        </w:rPr>
        <w:t xml:space="preserve"> coleta de dados públicos, etc</w:t>
      </w:r>
      <w:r w:rsidRPr="002965F0">
        <w:rPr>
          <w:b/>
          <w:color w:val="FF0000"/>
        </w:rPr>
        <w:t>. Os procedimentos adotados devem ser minuciosamente descritos, desde a seleção da amostra até a coleta e análise dos dados, garantindo a replicabilidade do estudo. A técnica estatística a ser utilizada deve ser claramente especificada, indicando como ela se relaciona com os objetivos da pesquisa, seja para descrever padrões, estabelecer relações entre variáveis ou fazer inferências sobre uma população maior a partir da amostra coletada. Essa seção é fundamental para garantir a transparência e a credibilidade do estudo, permitindo que outros pesquisadores compreendam e avaliem adequadamente os métodos empregados e os resultados obtidos.</w:t>
      </w:r>
    </w:p>
    <w:p w14:paraId="0C5E74E4" w14:textId="13D2EB43" w:rsidR="007D65DE" w:rsidRPr="00606E75" w:rsidRDefault="007D65DE" w:rsidP="007D65DE">
      <w:pPr>
        <w:spacing w:line="360" w:lineRule="auto"/>
        <w:ind w:firstLine="708"/>
        <w:rPr>
          <w:b/>
          <w:color w:val="FF0000"/>
          <w:u w:val="single"/>
        </w:rPr>
      </w:pPr>
      <w:r w:rsidRPr="00606E75">
        <w:rPr>
          <w:b/>
          <w:color w:val="FF0000"/>
          <w:u w:val="single"/>
        </w:rPr>
        <w:t xml:space="preserve">Não é obrigatório, mas seria interessante incluir uma seção “Estudos anteriores sobre o tema”. </w:t>
      </w:r>
      <w:r w:rsidRPr="00606E75">
        <w:rPr>
          <w:b/>
          <w:color w:val="FF0000"/>
          <w:u w:val="single"/>
        </w:rPr>
        <w:t xml:space="preserve">Aqui, </w:t>
      </w:r>
      <w:r w:rsidRPr="00606E75">
        <w:rPr>
          <w:b/>
          <w:color w:val="FF0000"/>
          <w:u w:val="single"/>
        </w:rPr>
        <w:t xml:space="preserve">poderíamos analisar </w:t>
      </w:r>
      <w:r w:rsidRPr="00606E75">
        <w:rPr>
          <w:b/>
          <w:color w:val="FF0000"/>
          <w:u w:val="single"/>
        </w:rPr>
        <w:t xml:space="preserve">os estudos anteriores sobre o tema, analisando como a comunidade científica abordou a questão em questão. Essa análise </w:t>
      </w:r>
      <w:r w:rsidRPr="00606E75">
        <w:rPr>
          <w:b/>
          <w:color w:val="FF0000"/>
          <w:u w:val="single"/>
        </w:rPr>
        <w:lastRenderedPageBreak/>
        <w:t>não apenas fornece uma visão ampla do que já foi feito, mas também ajuda a identificar lacunas no conhecimento existente.</w:t>
      </w:r>
    </w:p>
    <w:p w14:paraId="6CC0C8F0" w14:textId="314E4B3E" w:rsidR="007D65DE" w:rsidRPr="007D65DE" w:rsidRDefault="007D65DE" w:rsidP="007D65DE">
      <w:pPr>
        <w:spacing w:line="360" w:lineRule="auto"/>
        <w:ind w:firstLine="708"/>
        <w:rPr>
          <w:b/>
          <w:color w:val="FF0000"/>
        </w:rPr>
      </w:pPr>
      <w:r w:rsidRPr="007D65DE">
        <w:rPr>
          <w:b/>
          <w:color w:val="FF0000"/>
        </w:rPr>
        <w:t>Ao revisar a literatura relevante, buscamos entender as diferentes perspectivas e abordagens utilizadas por outros pesquisadores</w:t>
      </w:r>
      <w:r>
        <w:rPr>
          <w:b/>
          <w:color w:val="FF0000"/>
        </w:rPr>
        <w:t xml:space="preserve"> (bem como as técnicas, algoritmos, hipóteses de cada abordagem)</w:t>
      </w:r>
      <w:r w:rsidRPr="007D65DE">
        <w:rPr>
          <w:b/>
          <w:color w:val="FF0000"/>
        </w:rPr>
        <w:t>. Isso nos permite construir uma base sólida de teorias e modelos conceituais que sustentam nosso próprio estudo. Além disso, podemos comparar e contrastar os resultados e conclusões de estudos anteriores, destacando áreas de concordância e divergência.</w:t>
      </w:r>
    </w:p>
    <w:p w14:paraId="576E33B5" w14:textId="03D9AAF8" w:rsidR="007D65DE" w:rsidRDefault="007D65DE" w:rsidP="007D65DE">
      <w:pPr>
        <w:spacing w:line="360" w:lineRule="auto"/>
        <w:ind w:firstLine="708"/>
        <w:rPr>
          <w:b/>
          <w:color w:val="FF0000"/>
        </w:rPr>
      </w:pPr>
      <w:r w:rsidRPr="007D65DE">
        <w:rPr>
          <w:b/>
          <w:color w:val="FF0000"/>
        </w:rPr>
        <w:t xml:space="preserve">Ao colocarmos nossos próprios resultados em diálogo com a literatura da área, podemos destacar como nossa pesquisa se alinha ou se diferencia das descobertas anteriores. Isso não só valida nossos achados, mas também nos permite discutir a relevância e aplicabilidade dos resultados dentro do contexto mais amplo do campo de estudo. </w:t>
      </w:r>
      <w:r>
        <w:rPr>
          <w:b/>
          <w:color w:val="FF0000"/>
        </w:rPr>
        <w:t>Abaixo deixo uma tabela de exemplo (meramente ilustrativ</w:t>
      </w:r>
      <w:r w:rsidR="00606E75">
        <w:rPr>
          <w:b/>
          <w:color w:val="FF0000"/>
        </w:rPr>
        <w:t>a</w:t>
      </w:r>
      <w:r>
        <w:rPr>
          <w:b/>
          <w:color w:val="FF0000"/>
        </w:rPr>
        <w:t xml:space="preserve"> e fictíci</w:t>
      </w:r>
      <w:r w:rsidR="00606E75">
        <w:rPr>
          <w:b/>
          <w:color w:val="FF0000"/>
        </w:rPr>
        <w:t>a</w:t>
      </w:r>
      <w:r>
        <w:rPr>
          <w:b/>
          <w:color w:val="FF0000"/>
        </w:rPr>
        <w:t>), caso o aluno queira seguir a recomendação.</w:t>
      </w:r>
    </w:p>
    <w:tbl>
      <w:tblPr>
        <w:tblW w:w="9924" w:type="dxa"/>
        <w:tblCellSpacing w:w="1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35"/>
        <w:gridCol w:w="2835"/>
        <w:gridCol w:w="1985"/>
        <w:gridCol w:w="3969"/>
      </w:tblGrid>
      <w:tr w:rsidR="00606E75" w:rsidRPr="007D65DE" w14:paraId="61AB26F1" w14:textId="77777777" w:rsidTr="00606E75">
        <w:trPr>
          <w:tblHeader/>
          <w:tblCellSpacing w:w="15" w:type="dxa"/>
        </w:trPr>
        <w:tc>
          <w:tcPr>
            <w:tcW w:w="1090" w:type="dxa"/>
            <w:vAlign w:val="center"/>
            <w:hideMark/>
          </w:tcPr>
          <w:p w14:paraId="5D7135C8" w14:textId="77777777" w:rsidR="007D65DE" w:rsidRPr="007D65DE" w:rsidRDefault="007D65DE" w:rsidP="007D65DE">
            <w:pPr>
              <w:spacing w:line="240" w:lineRule="auto"/>
              <w:jc w:val="center"/>
              <w:rPr>
                <w:rFonts w:eastAsia="Times New Roman"/>
                <w:b/>
                <w:bCs/>
                <w:sz w:val="20"/>
                <w:szCs w:val="20"/>
                <w:lang w:eastAsia="pt-BR"/>
              </w:rPr>
            </w:pPr>
            <w:r w:rsidRPr="007D65DE">
              <w:rPr>
                <w:rFonts w:eastAsia="Times New Roman"/>
                <w:b/>
                <w:bCs/>
                <w:sz w:val="20"/>
                <w:szCs w:val="20"/>
                <w:lang w:eastAsia="pt-BR"/>
              </w:rPr>
              <w:t>Referência</w:t>
            </w:r>
          </w:p>
        </w:tc>
        <w:tc>
          <w:tcPr>
            <w:tcW w:w="2805" w:type="dxa"/>
            <w:vAlign w:val="center"/>
            <w:hideMark/>
          </w:tcPr>
          <w:p w14:paraId="5B292002" w14:textId="77777777" w:rsidR="007D65DE" w:rsidRPr="007D65DE" w:rsidRDefault="007D65DE" w:rsidP="007D65DE">
            <w:pPr>
              <w:spacing w:line="240" w:lineRule="auto"/>
              <w:jc w:val="center"/>
              <w:rPr>
                <w:rFonts w:eastAsia="Times New Roman"/>
                <w:b/>
                <w:bCs/>
                <w:sz w:val="20"/>
                <w:szCs w:val="20"/>
                <w:lang w:eastAsia="pt-BR"/>
              </w:rPr>
            </w:pPr>
            <w:r w:rsidRPr="007D65DE">
              <w:rPr>
                <w:rFonts w:eastAsia="Times New Roman"/>
                <w:b/>
                <w:bCs/>
                <w:sz w:val="20"/>
                <w:szCs w:val="20"/>
                <w:lang w:eastAsia="pt-BR"/>
              </w:rPr>
              <w:t>Objetivo</w:t>
            </w:r>
          </w:p>
        </w:tc>
        <w:tc>
          <w:tcPr>
            <w:tcW w:w="1955" w:type="dxa"/>
            <w:vAlign w:val="center"/>
            <w:hideMark/>
          </w:tcPr>
          <w:p w14:paraId="53BDCB36" w14:textId="77777777" w:rsidR="007D65DE" w:rsidRPr="007D65DE" w:rsidRDefault="007D65DE" w:rsidP="007D65DE">
            <w:pPr>
              <w:spacing w:line="240" w:lineRule="auto"/>
              <w:jc w:val="center"/>
              <w:rPr>
                <w:rFonts w:eastAsia="Times New Roman"/>
                <w:b/>
                <w:bCs/>
                <w:sz w:val="20"/>
                <w:szCs w:val="20"/>
                <w:lang w:eastAsia="pt-BR"/>
              </w:rPr>
            </w:pPr>
            <w:r w:rsidRPr="007D65DE">
              <w:rPr>
                <w:rFonts w:eastAsia="Times New Roman"/>
                <w:b/>
                <w:bCs/>
                <w:sz w:val="20"/>
                <w:szCs w:val="20"/>
                <w:lang w:eastAsia="pt-BR"/>
              </w:rPr>
              <w:t>Método</w:t>
            </w:r>
          </w:p>
        </w:tc>
        <w:tc>
          <w:tcPr>
            <w:tcW w:w="3924" w:type="dxa"/>
            <w:vAlign w:val="center"/>
            <w:hideMark/>
          </w:tcPr>
          <w:p w14:paraId="3329B255" w14:textId="77777777" w:rsidR="007D65DE" w:rsidRPr="007D65DE" w:rsidRDefault="007D65DE" w:rsidP="007D65DE">
            <w:pPr>
              <w:spacing w:line="240" w:lineRule="auto"/>
              <w:jc w:val="center"/>
              <w:rPr>
                <w:rFonts w:eastAsia="Times New Roman"/>
                <w:b/>
                <w:bCs/>
                <w:sz w:val="20"/>
                <w:szCs w:val="20"/>
                <w:lang w:eastAsia="pt-BR"/>
              </w:rPr>
            </w:pPr>
            <w:r w:rsidRPr="007D65DE">
              <w:rPr>
                <w:rFonts w:eastAsia="Times New Roman"/>
                <w:b/>
                <w:bCs/>
                <w:sz w:val="20"/>
                <w:szCs w:val="20"/>
                <w:lang w:eastAsia="pt-BR"/>
              </w:rPr>
              <w:t>Principais Resultados</w:t>
            </w:r>
          </w:p>
        </w:tc>
      </w:tr>
      <w:tr w:rsidR="00606E75" w:rsidRPr="007D65DE" w14:paraId="665A816C" w14:textId="77777777" w:rsidTr="00606E75">
        <w:trPr>
          <w:tblCellSpacing w:w="15" w:type="dxa"/>
        </w:trPr>
        <w:tc>
          <w:tcPr>
            <w:tcW w:w="1090" w:type="dxa"/>
            <w:vAlign w:val="center"/>
            <w:hideMark/>
          </w:tcPr>
          <w:p w14:paraId="7E01D100"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Autor et al. (20XX)</w:t>
            </w:r>
          </w:p>
        </w:tc>
        <w:tc>
          <w:tcPr>
            <w:tcW w:w="2805" w:type="dxa"/>
            <w:vAlign w:val="center"/>
            <w:hideMark/>
          </w:tcPr>
          <w:p w14:paraId="26BBEAF5"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Investigar o impacto da dieta na saúde cardiovascular</w:t>
            </w:r>
          </w:p>
        </w:tc>
        <w:tc>
          <w:tcPr>
            <w:tcW w:w="1955" w:type="dxa"/>
            <w:vAlign w:val="center"/>
            <w:hideMark/>
          </w:tcPr>
          <w:p w14:paraId="12317985" w14:textId="642BD4D2" w:rsidR="007D65DE" w:rsidRPr="007D65DE" w:rsidRDefault="00606E75" w:rsidP="00606E75">
            <w:pPr>
              <w:spacing w:line="240" w:lineRule="auto"/>
              <w:jc w:val="center"/>
              <w:rPr>
                <w:rFonts w:eastAsia="Times New Roman"/>
                <w:sz w:val="20"/>
                <w:szCs w:val="20"/>
                <w:lang w:eastAsia="pt-BR"/>
              </w:rPr>
            </w:pPr>
            <w:r>
              <w:rPr>
                <w:rFonts w:eastAsia="Times New Roman"/>
                <w:sz w:val="20"/>
                <w:szCs w:val="20"/>
                <w:lang w:eastAsia="pt-BR"/>
              </w:rPr>
              <w:t>Regressão Linear Múltipla</w:t>
            </w:r>
          </w:p>
        </w:tc>
        <w:tc>
          <w:tcPr>
            <w:tcW w:w="3924" w:type="dxa"/>
            <w:vAlign w:val="center"/>
            <w:hideMark/>
          </w:tcPr>
          <w:p w14:paraId="0F0FA5DB"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Demonstrou uma associação significativa entre o consumo de frutas e vegetais e a redução do risco de doenças cardiovasculares.</w:t>
            </w:r>
          </w:p>
        </w:tc>
      </w:tr>
      <w:tr w:rsidR="00606E75" w:rsidRPr="007D65DE" w14:paraId="0D9F911E" w14:textId="77777777" w:rsidTr="00606E75">
        <w:trPr>
          <w:tblCellSpacing w:w="15" w:type="dxa"/>
        </w:trPr>
        <w:tc>
          <w:tcPr>
            <w:tcW w:w="1090" w:type="dxa"/>
            <w:vAlign w:val="center"/>
            <w:hideMark/>
          </w:tcPr>
          <w:p w14:paraId="3923F549"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Smith &amp; Jones (20XX)</w:t>
            </w:r>
          </w:p>
        </w:tc>
        <w:tc>
          <w:tcPr>
            <w:tcW w:w="2805" w:type="dxa"/>
            <w:vAlign w:val="center"/>
            <w:hideMark/>
          </w:tcPr>
          <w:p w14:paraId="3385BE52"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Avaliar os efeitos do exercício físico na saúde mental</w:t>
            </w:r>
          </w:p>
        </w:tc>
        <w:tc>
          <w:tcPr>
            <w:tcW w:w="1955" w:type="dxa"/>
            <w:vAlign w:val="center"/>
            <w:hideMark/>
          </w:tcPr>
          <w:p w14:paraId="2CE33099" w14:textId="34B1F98B" w:rsidR="007D65DE" w:rsidRPr="007D65DE" w:rsidRDefault="00606E75" w:rsidP="00606E75">
            <w:pPr>
              <w:spacing w:line="240" w:lineRule="auto"/>
              <w:jc w:val="center"/>
              <w:rPr>
                <w:rFonts w:eastAsia="Times New Roman"/>
                <w:sz w:val="20"/>
                <w:szCs w:val="20"/>
                <w:lang w:eastAsia="pt-BR"/>
              </w:rPr>
            </w:pPr>
            <w:r>
              <w:rPr>
                <w:rFonts w:eastAsia="Times New Roman"/>
                <w:sz w:val="20"/>
                <w:szCs w:val="20"/>
                <w:lang w:eastAsia="pt-BR"/>
              </w:rPr>
              <w:t>Análise de Cluster</w:t>
            </w:r>
          </w:p>
        </w:tc>
        <w:tc>
          <w:tcPr>
            <w:tcW w:w="3924" w:type="dxa"/>
            <w:vAlign w:val="center"/>
            <w:hideMark/>
          </w:tcPr>
          <w:p w14:paraId="22CC2B23"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Encontrou uma correlação positiva entre a prática regular de exercícios e a redução dos sintomas de ansiedade e depressão.</w:t>
            </w:r>
          </w:p>
        </w:tc>
      </w:tr>
      <w:tr w:rsidR="00606E75" w:rsidRPr="007D65DE" w14:paraId="009D1877" w14:textId="77777777" w:rsidTr="00606E75">
        <w:trPr>
          <w:tblCellSpacing w:w="15" w:type="dxa"/>
        </w:trPr>
        <w:tc>
          <w:tcPr>
            <w:tcW w:w="1090" w:type="dxa"/>
            <w:vAlign w:val="center"/>
            <w:hideMark/>
          </w:tcPr>
          <w:p w14:paraId="3D8EF69A"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Silva et al. (20XX)</w:t>
            </w:r>
          </w:p>
        </w:tc>
        <w:tc>
          <w:tcPr>
            <w:tcW w:w="2805" w:type="dxa"/>
            <w:vAlign w:val="center"/>
            <w:hideMark/>
          </w:tcPr>
          <w:p w14:paraId="30974F75"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Explorar a eficácia de intervenções psicoterapêuticas no tratamento da fobia social</w:t>
            </w:r>
          </w:p>
        </w:tc>
        <w:tc>
          <w:tcPr>
            <w:tcW w:w="1955" w:type="dxa"/>
            <w:vAlign w:val="center"/>
          </w:tcPr>
          <w:p w14:paraId="37D0095B" w14:textId="39889422" w:rsidR="007D65DE" w:rsidRPr="007D65DE" w:rsidRDefault="00606E75" w:rsidP="00606E75">
            <w:pPr>
              <w:spacing w:line="240" w:lineRule="auto"/>
              <w:jc w:val="center"/>
              <w:rPr>
                <w:rFonts w:eastAsia="Times New Roman"/>
                <w:sz w:val="20"/>
                <w:szCs w:val="20"/>
                <w:lang w:eastAsia="pt-BR"/>
              </w:rPr>
            </w:pPr>
            <w:r>
              <w:rPr>
                <w:rFonts w:eastAsia="Times New Roman"/>
                <w:sz w:val="20"/>
                <w:szCs w:val="20"/>
                <w:lang w:eastAsia="pt-BR"/>
              </w:rPr>
              <w:t>Redes Neurais</w:t>
            </w:r>
          </w:p>
        </w:tc>
        <w:tc>
          <w:tcPr>
            <w:tcW w:w="3924" w:type="dxa"/>
            <w:vAlign w:val="center"/>
            <w:hideMark/>
          </w:tcPr>
          <w:p w14:paraId="4303B755" w14:textId="77777777" w:rsidR="007D65DE" w:rsidRPr="007D65DE" w:rsidRDefault="007D65DE" w:rsidP="00606E75">
            <w:pPr>
              <w:spacing w:line="240" w:lineRule="auto"/>
              <w:jc w:val="center"/>
              <w:rPr>
                <w:rFonts w:eastAsia="Times New Roman"/>
                <w:sz w:val="20"/>
                <w:szCs w:val="20"/>
                <w:lang w:eastAsia="pt-BR"/>
              </w:rPr>
            </w:pPr>
            <w:r w:rsidRPr="007D65DE">
              <w:rPr>
                <w:rFonts w:eastAsia="Times New Roman"/>
                <w:sz w:val="20"/>
                <w:szCs w:val="20"/>
                <w:lang w:eastAsia="pt-BR"/>
              </w:rPr>
              <w:t>Identificou uma variedade de abordagens terapêuticas eficazes, incluindo a terapia cognitivo-comportamental e a exposição gradual.</w:t>
            </w:r>
          </w:p>
        </w:tc>
      </w:tr>
    </w:tbl>
    <w:p w14:paraId="68007D79" w14:textId="4B700FD9" w:rsidR="007D65DE" w:rsidRDefault="007D65DE" w:rsidP="007D65DE">
      <w:pPr>
        <w:spacing w:line="360" w:lineRule="auto"/>
        <w:rPr>
          <w:b/>
          <w:color w:val="FF0000"/>
        </w:rPr>
      </w:pPr>
      <w:r>
        <w:rPr>
          <w:b/>
          <w:color w:val="FF0000"/>
        </w:rPr>
        <w:t>Tabela 1. Resumo dos Pontos Identificados na Literatura</w:t>
      </w:r>
    </w:p>
    <w:p w14:paraId="5BFDF82A" w14:textId="3EC5BA31" w:rsidR="007D65DE" w:rsidRDefault="007D65DE" w:rsidP="007D65DE">
      <w:pPr>
        <w:spacing w:line="360" w:lineRule="auto"/>
        <w:rPr>
          <w:b/>
          <w:color w:val="FF0000"/>
        </w:rPr>
      </w:pPr>
      <w:r>
        <w:rPr>
          <w:b/>
          <w:color w:val="FF0000"/>
        </w:rPr>
        <w:t>Fonte: Elaborado pelo Autor</w:t>
      </w:r>
    </w:p>
    <w:p w14:paraId="0052F6DF" w14:textId="77777777" w:rsidR="002965F0" w:rsidRPr="002965F0" w:rsidRDefault="002965F0" w:rsidP="007D65DE">
      <w:pPr>
        <w:spacing w:line="360" w:lineRule="auto"/>
        <w:rPr>
          <w:b/>
          <w:color w:val="FF0000"/>
        </w:rPr>
      </w:pPr>
    </w:p>
    <w:bookmarkEnd w:id="16"/>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59C7BF97" w14:textId="25710917" w:rsidR="0089638E" w:rsidRDefault="005154B6" w:rsidP="005D6C92">
      <w:pPr>
        <w:pStyle w:val="PargrafodaLista"/>
        <w:spacing w:line="360" w:lineRule="auto"/>
        <w:ind w:left="0" w:firstLine="709"/>
        <w:rPr>
          <w:rFonts w:ascii="Roboto" w:hAnsi="Roboto"/>
        </w:rPr>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w:t>
      </w:r>
      <w:r w:rsidR="00EA3D75">
        <w:t>, seguindo a</w:t>
      </w:r>
      <w:r w:rsidRPr="005154B6">
        <w:t xml:space="preserve"> de acordo com a descrição</w:t>
      </w:r>
      <w:r w:rsidR="00EA3D75">
        <w:t xml:space="preserve"> feita</w:t>
      </w:r>
      <w:r w:rsidRPr="005154B6">
        <w:t xml:space="preserve"> no item 1.1 Formato e margens</w:t>
      </w:r>
      <w:r w:rsidR="00EA3D75">
        <w:t xml:space="preserve"> e</w:t>
      </w:r>
      <w:r w:rsidRPr="005154B6">
        <w:t xml:space="preserve"> apresentados na mesma ordem da seção Material e Métodos. Nesta seção devem ser apresentados</w:t>
      </w:r>
      <w:r w:rsidR="00C34ED3">
        <w:t xml:space="preserve"> os resultados parciais </w:t>
      </w:r>
      <w:r w:rsidR="00EA3D75">
        <w:t>obtidos n</w:t>
      </w:r>
      <w:r w:rsidR="00C34ED3">
        <w:t xml:space="preserve">a pesquisa, ou seja, os resultados obtidos até o momento. </w:t>
      </w:r>
    </w:p>
    <w:p w14:paraId="699F2507" w14:textId="3932B029"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antes de enviar o arquivo para o</w:t>
      </w:r>
      <w:r w:rsidR="004A1EAE">
        <w:rPr>
          <w:rStyle w:val="normaltextrun"/>
          <w:color w:val="000000"/>
          <w:shd w:val="clear" w:color="auto" w:fill="FFFFFF"/>
        </w:rPr>
        <w:t xml:space="preserve"> Move -</w:t>
      </w:r>
      <w:r w:rsidRPr="005A6631">
        <w:rPr>
          <w:rStyle w:val="normaltextrun"/>
          <w:color w:val="000000"/>
          <w:shd w:val="clear" w:color="auto" w:fill="FFFFFF"/>
        </w:rPr>
        <w:t xml:space="preserve"> Sistema de TCCs, remova todas as instruções originais que estão abaixo do conteúdo dos tópicos.</w:t>
      </w:r>
    </w:p>
    <w:p w14:paraId="02CDE754" w14:textId="3E874C00" w:rsidR="005154B6" w:rsidRPr="002965F0" w:rsidRDefault="002965F0" w:rsidP="005154B6">
      <w:pPr>
        <w:pStyle w:val="PargrafodaLista"/>
        <w:spacing w:line="360" w:lineRule="auto"/>
        <w:ind w:left="0" w:firstLine="709"/>
        <w:rPr>
          <w:b/>
          <w:color w:val="FF0000"/>
        </w:rPr>
      </w:pPr>
      <w:r w:rsidRPr="002965F0">
        <w:rPr>
          <w:b/>
          <w:color w:val="FF0000"/>
        </w:rPr>
        <w:lastRenderedPageBreak/>
        <w:t>Nos resultados preliminares, é importante apresentar uma descrição detalhada dos dados coletados, incluindo a forma como estão organizados e estruturados. Isso pode envolver tabelas, gráficos ou outros recursos visuais que ajudem a visualizar as informações de maneira clara e concisa. Além disso, se aplicável, é recomendável esboçar os primeiros modelos ou hipóteses derivadas dos dados, fornecendo uma visão inicial do padrão ou tendência identificados. Uma análise descritiva dos dados também deve ser incluída, destacando medidas de centralidade, dispersão e forma da distribuição, conforme apropriado para o tipo de dados coletados. Essa análise preliminar dos resultados serve como ponto de partida para uma investigação mais aprofundada, ajudando a orientar a interpretação dos dados e a identificação de padrões ou relações significativas.</w:t>
      </w:r>
    </w:p>
    <w:p w14:paraId="74FA32F3" w14:textId="77777777" w:rsidR="002965F0" w:rsidRDefault="002965F0"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Conclusão(ões) ou Considerações Finais</w:t>
      </w:r>
    </w:p>
    <w:p w14:paraId="165CD265" w14:textId="77777777" w:rsidR="00635C2A" w:rsidRDefault="00635C2A" w:rsidP="005154B6">
      <w:pPr>
        <w:pStyle w:val="PargrafodaLista"/>
        <w:spacing w:line="360" w:lineRule="auto"/>
        <w:ind w:left="0" w:firstLine="709"/>
        <w:rPr>
          <w:bCs/>
        </w:rPr>
      </w:pPr>
    </w:p>
    <w:p w14:paraId="68531EF5" w14:textId="372AF695" w:rsidR="00635C2A" w:rsidRDefault="00635C2A" w:rsidP="005D6C92">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r w:rsidR="004F1D2F">
        <w:rPr>
          <w:bCs/>
        </w:rPr>
        <w:t xml:space="preserve"> </w:t>
      </w:r>
      <w:r w:rsidR="004F1D2F" w:rsidRPr="004F1D2F">
        <w:rPr>
          <w:bCs/>
        </w:rPr>
        <w:t>A seção deve conter frases curtas, apresentando as conclusões e inferências elaboradas a partir da discussão dos resultados obtidos até o momento. Os autores não devem, em hipótese alguma, mencionar, citar ou reproduzir resultados de outros estudos na(s) Conclusão(ões) ou Considerações Finais do TCC. Além disso, esta seção não deve conter tabelas ou figuras, sendo redigida de forma sucinta.</w:t>
      </w:r>
    </w:p>
    <w:p w14:paraId="36F5C690" w14:textId="2913CFD8"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 Move - </w:t>
      </w:r>
      <w:r w:rsidRPr="005A6631">
        <w:rPr>
          <w:rStyle w:val="normaltextrun"/>
          <w:color w:val="000000"/>
          <w:shd w:val="clear" w:color="auto" w:fill="FFFFFF"/>
        </w:rPr>
        <w:t>Sistema de TCCs, remova todas as instruções originais que estão abaixo do conteúdo dos tópicos.</w:t>
      </w:r>
    </w:p>
    <w:p w14:paraId="34A602DD" w14:textId="77777777" w:rsidR="00145C9C" w:rsidRDefault="00145C9C" w:rsidP="005154B6">
      <w:pPr>
        <w:pStyle w:val="PargrafodaLista"/>
        <w:spacing w:line="360" w:lineRule="auto"/>
        <w:ind w:left="0" w:firstLine="709"/>
        <w:rPr>
          <w:bCs/>
        </w:rPr>
      </w:pP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08477B4D" w:rsidR="00635C2A" w:rsidRDefault="00635C2A" w:rsidP="005D6C92">
      <w:pPr>
        <w:spacing w:line="360" w:lineRule="auto"/>
      </w:pPr>
      <w:r w:rsidRPr="005C6D70">
        <w:tab/>
        <w:t xml:space="preserve">O título da seção Agradecimentos deve ser alinhado à esquerda e grafado em negrito, </w:t>
      </w:r>
      <w:r w:rsidR="004F1D2F">
        <w:t xml:space="preserve">com a </w:t>
      </w:r>
      <w:r w:rsidRPr="005C6D70">
        <w:t>primeira letra da palavra grafada em letra maiúscula. Trata-se de</w:t>
      </w:r>
      <w:r w:rsidR="004F1D2F">
        <w:t xml:space="preserve"> uma</w:t>
      </w:r>
      <w:r w:rsidRPr="005C6D70">
        <w:t xml:space="preserve"> seção opcional, de no máximo três linhas, na qual o autor agradece aqueles que contribuíram de maneira relevante para o desenvolvimento do trabalho e elaboração do TCC, mas que não tiveram o envolvimento intelectual necessário à atribuição de coautoria do mesmo, abstendo-se totalmente da menção ou citação de nomes de empresas, instituições ou pessoas que permitiram ou contribuíram com o desenvolvimento do trabalho, a menos que esteja documentalmente autorizado a fazê-lo.</w:t>
      </w:r>
    </w:p>
    <w:p w14:paraId="3544BB95" w14:textId="1F4A7736"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7" w:name="_Hlk33977167"/>
      <w:r w:rsidRPr="000E6826">
        <w:rPr>
          <w:b/>
        </w:rPr>
        <w:t>Referências</w:t>
      </w:r>
    </w:p>
    <w:bookmarkEnd w:id="17"/>
    <w:p w14:paraId="0D67B80F" w14:textId="77777777" w:rsidR="000A46BE" w:rsidRPr="000E6826" w:rsidRDefault="000A46BE" w:rsidP="000A46BE">
      <w:pPr>
        <w:spacing w:line="360" w:lineRule="auto"/>
        <w:rPr>
          <w:b/>
        </w:rPr>
      </w:pPr>
    </w:p>
    <w:p w14:paraId="5F0CD124" w14:textId="37195F06" w:rsidR="000A46BE" w:rsidRDefault="000A46BE" w:rsidP="005D6C92">
      <w:pPr>
        <w:spacing w:line="360" w:lineRule="auto"/>
      </w:pPr>
      <w:r>
        <w:tab/>
      </w:r>
      <w:r w:rsidR="005154B6">
        <w:t>Neste tópico deverá conter todas as referências dos trabalhos citados no texto e formatadas seguindo rigorosamente as normas do MBA USP</w:t>
      </w:r>
      <w:r w:rsidR="004A1EAE">
        <w:t>/</w:t>
      </w:r>
      <w:r w:rsidR="005154B6">
        <w:t>E</w:t>
      </w:r>
      <w:r w:rsidR="003B425C">
        <w:t>salq</w:t>
      </w:r>
      <w:r w:rsidR="005154B6">
        <w:t xml:space="preserve">. Para mais informações, vide o </w:t>
      </w:r>
      <w:r w:rsidR="004C12D2">
        <w:t>m</w:t>
      </w:r>
      <w:r>
        <w:t xml:space="preserve">anual </w:t>
      </w:r>
      <w:r w:rsidR="005154B6">
        <w:t xml:space="preserve">de </w:t>
      </w:r>
      <w:r w:rsidR="004C12D2">
        <w:t>“Normas para</w:t>
      </w:r>
      <w:r>
        <w:t xml:space="preserve"> </w:t>
      </w:r>
      <w:r w:rsidR="005154B6">
        <w:t>E</w:t>
      </w:r>
      <w:r>
        <w:t xml:space="preserve">laboração </w:t>
      </w:r>
      <w:r w:rsidR="005154B6">
        <w:t>do Trabalho de Conclusão de Curso</w:t>
      </w:r>
      <w:r w:rsidR="004C12D2">
        <w:t>”</w:t>
      </w:r>
      <w:r w:rsidR="005154B6">
        <w:t xml:space="preserve"> disponível no </w:t>
      </w:r>
      <w:r w:rsidR="00143B4E">
        <w:t>Move - Sistema</w:t>
      </w:r>
      <w:r w:rsidR="004A1EAE">
        <w:t xml:space="preserve"> d</w:t>
      </w:r>
      <w:r w:rsidR="00143B4E">
        <w:t>e</w:t>
      </w:r>
      <w:r w:rsidR="005154B6">
        <w:t xml:space="preserve"> TCC. </w:t>
      </w:r>
    </w:p>
    <w:p w14:paraId="249A909A" w14:textId="4710996B"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68F2A306" w:rsidR="004C12D2" w:rsidRDefault="004C12D2" w:rsidP="005D6C9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Default="00551EA4" w:rsidP="005D6C92">
      <w:pPr>
        <w:spacing w:line="360" w:lineRule="auto"/>
      </w:pPr>
      <w:r w:rsidRPr="00B73DB7">
        <w:t>O TCC deverá conter no máximo 30 páginas, incluindo o(s) Apêndice(s) e/ou Anexo(s).</w:t>
      </w:r>
    </w:p>
    <w:p w14:paraId="24260096" w14:textId="51B5293D" w:rsidR="00D31B5C" w:rsidRPr="005A6631" w:rsidRDefault="00D31B5C" w:rsidP="005D6C92">
      <w:pPr>
        <w:spacing w:line="360" w:lineRule="auto"/>
        <w:rPr>
          <w:b/>
        </w:rPr>
      </w:pPr>
      <w:r w:rsidRPr="005A6631">
        <w:rPr>
          <w:b/>
        </w:rPr>
        <w:t xml:space="preserve">Atenção: </w:t>
      </w:r>
      <w:r w:rsidRPr="005A6631">
        <w:rPr>
          <w:rStyle w:val="normaltextrun"/>
          <w:color w:val="000000"/>
          <w:shd w:val="clear" w:color="auto" w:fill="FFFFFF"/>
        </w:rPr>
        <w:t xml:space="preserve">antes de enviar o arquivo para o </w:t>
      </w:r>
      <w:r w:rsidR="004A1EAE">
        <w:rPr>
          <w:rStyle w:val="normaltextrun"/>
          <w:color w:val="000000"/>
          <w:shd w:val="clear" w:color="auto" w:fill="FFFFFF"/>
        </w:rPr>
        <w:t xml:space="preserve">Move - </w:t>
      </w:r>
      <w:r w:rsidRPr="005A6631">
        <w:rPr>
          <w:rStyle w:val="normaltextrun"/>
          <w:color w:val="000000"/>
          <w:shd w:val="clear" w:color="auto" w:fill="FFFFFF"/>
        </w:rPr>
        <w:t>Sistema de TCCs, remova todas as instruções originais que estão abaixo do conteúdo dos tópicos.</w:t>
      </w:r>
    </w:p>
    <w:p w14:paraId="06B560D9" w14:textId="77777777" w:rsidR="00145C9C" w:rsidRPr="00B73DB7" w:rsidRDefault="00145C9C" w:rsidP="00CB4C42">
      <w:pPr>
        <w:spacing w:line="360" w:lineRule="auto"/>
      </w:pPr>
    </w:p>
    <w:sectPr w:rsidR="00145C9C" w:rsidRPr="00B73DB7" w:rsidSect="002A498C">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8BB4D" w14:textId="77777777" w:rsidR="002A498C" w:rsidRDefault="002A498C" w:rsidP="005F5FEB">
      <w:pPr>
        <w:spacing w:line="240" w:lineRule="auto"/>
      </w:pPr>
      <w:r>
        <w:separator/>
      </w:r>
    </w:p>
  </w:endnote>
  <w:endnote w:type="continuationSeparator" w:id="0">
    <w:p w14:paraId="2BB5A3F2" w14:textId="77777777" w:rsidR="002A498C" w:rsidRDefault="002A498C"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0C61C" w14:textId="77777777" w:rsidR="002A498C" w:rsidRDefault="002A498C" w:rsidP="005F5FEB">
      <w:pPr>
        <w:spacing w:line="240" w:lineRule="auto"/>
      </w:pPr>
      <w:bookmarkStart w:id="0" w:name="_Hlk493588901"/>
      <w:bookmarkEnd w:id="0"/>
      <w:r>
        <w:separator/>
      </w:r>
    </w:p>
  </w:footnote>
  <w:footnote w:type="continuationSeparator" w:id="0">
    <w:p w14:paraId="070A6794" w14:textId="77777777" w:rsidR="002A498C" w:rsidRDefault="002A498C"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30B31EFF" w:rsidR="00D92CD6" w:rsidRPr="00D52F94" w:rsidRDefault="00C25FE2" w:rsidP="00D92CD6">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rPr>
      <w:drawing>
        <wp:anchor distT="0" distB="0" distL="114300" distR="114300" simplePos="0" relativeHeight="251669504" behindDoc="0" locked="0" layoutInCell="1" allowOverlap="1" wp14:anchorId="6007AB36" wp14:editId="7714EDA2">
          <wp:simplePos x="0" y="0"/>
          <wp:positionH relativeFrom="margin">
            <wp:align>right</wp:align>
          </wp:positionH>
          <wp:positionV relativeFrom="paragraph">
            <wp:posOffset>-23495</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_________ (Nome do curso) – ____ (ano da defesa)</w:t>
    </w:r>
    <w:r w:rsidR="006D2438">
      <w:rPr>
        <w:sz w:val="16"/>
        <w:szCs w:val="17"/>
      </w:rPr>
      <w:t xml:space="preserve"> </w:t>
    </w:r>
  </w:p>
  <w:p w14:paraId="450CB919" w14:textId="7D2CEF86"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DA70C16" w:rsidR="00EE21D2" w:rsidRPr="00D52F94" w:rsidRDefault="00C25FE2" w:rsidP="00EE21D2">
    <w:pPr>
      <w:pStyle w:val="SemEspaamento"/>
      <w:ind w:right="3968"/>
      <w:rPr>
        <w:sz w:val="16"/>
        <w:szCs w:val="17"/>
      </w:rPr>
    </w:pPr>
    <w:bookmarkStart w:id="18" w:name="_Hlk33913842"/>
    <w:bookmarkStart w:id="19" w:name="_Hlk33913843"/>
    <w:r>
      <w:rPr>
        <w:noProof/>
      </w:rPr>
      <w:drawing>
        <wp:anchor distT="0" distB="0" distL="114300" distR="114300" simplePos="0" relativeHeight="251671552" behindDoc="0" locked="0" layoutInCell="1" allowOverlap="1" wp14:anchorId="3C87A533" wp14:editId="6807D0ED">
          <wp:simplePos x="0" y="0"/>
          <wp:positionH relativeFrom="margin">
            <wp:align>right</wp:align>
          </wp:positionH>
          <wp:positionV relativeFrom="paragraph">
            <wp:posOffset>-29210</wp:posOffset>
          </wp:positionV>
          <wp:extent cx="723900" cy="298450"/>
          <wp:effectExtent l="0" t="0" r="0" b="6350"/>
          <wp:wrapThrough wrapText="bothSides">
            <wp:wrapPolygon edited="0">
              <wp:start x="0" y="0"/>
              <wp:lineTo x="0" y="20681"/>
              <wp:lineTo x="21032" y="20681"/>
              <wp:lineTo x="21032" y="0"/>
              <wp:lineTo x="0" y="0"/>
            </wp:wrapPolygon>
          </wp:wrapThrough>
          <wp:docPr id="854725054" name="Imagem 854725054"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 </w:t>
    </w:r>
    <w:r w:rsidR="00EE21D2">
      <w:rPr>
        <w:sz w:val="16"/>
        <w:szCs w:val="17"/>
      </w:rPr>
      <w:t>_________ (Nome do curso) – ____ (ano da defesa)</w:t>
    </w:r>
    <w:r w:rsidRPr="00C25FE2">
      <w:rPr>
        <w:noProof/>
      </w:rPr>
      <w:t xml:space="preserve"> </w:t>
    </w:r>
  </w:p>
  <w:p w14:paraId="11B128D1" w14:textId="0A02ECAE"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8"/>
  <w:bookmarkEnd w:id="19"/>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32557516">
    <w:abstractNumId w:val="1"/>
  </w:num>
  <w:num w:numId="2" w16cid:durableId="80496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0105"/>
    <w:rsid w:val="000318BF"/>
    <w:rsid w:val="0003392C"/>
    <w:rsid w:val="00033ABE"/>
    <w:rsid w:val="000379B9"/>
    <w:rsid w:val="000414DF"/>
    <w:rsid w:val="00042541"/>
    <w:rsid w:val="000504A4"/>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B4E"/>
    <w:rsid w:val="00145C9C"/>
    <w:rsid w:val="00155FEB"/>
    <w:rsid w:val="001650D8"/>
    <w:rsid w:val="00173435"/>
    <w:rsid w:val="0017695E"/>
    <w:rsid w:val="0018079B"/>
    <w:rsid w:val="00183241"/>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5F0"/>
    <w:rsid w:val="00296614"/>
    <w:rsid w:val="002A498C"/>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264B"/>
    <w:rsid w:val="003542E3"/>
    <w:rsid w:val="00362B83"/>
    <w:rsid w:val="00363932"/>
    <w:rsid w:val="00364D20"/>
    <w:rsid w:val="00364EBE"/>
    <w:rsid w:val="003678EC"/>
    <w:rsid w:val="0037116D"/>
    <w:rsid w:val="0038279B"/>
    <w:rsid w:val="00382BEB"/>
    <w:rsid w:val="00383658"/>
    <w:rsid w:val="003A2BF8"/>
    <w:rsid w:val="003A50AD"/>
    <w:rsid w:val="003B3E2D"/>
    <w:rsid w:val="003B425C"/>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A1EAE"/>
    <w:rsid w:val="004B0852"/>
    <w:rsid w:val="004B3DF1"/>
    <w:rsid w:val="004B570C"/>
    <w:rsid w:val="004B6697"/>
    <w:rsid w:val="004B73BD"/>
    <w:rsid w:val="004C12D2"/>
    <w:rsid w:val="004E1ADB"/>
    <w:rsid w:val="004E2E96"/>
    <w:rsid w:val="004E7836"/>
    <w:rsid w:val="004F1D2F"/>
    <w:rsid w:val="00510E51"/>
    <w:rsid w:val="005154B6"/>
    <w:rsid w:val="00516C5E"/>
    <w:rsid w:val="00522FDE"/>
    <w:rsid w:val="00527BBF"/>
    <w:rsid w:val="00530C1C"/>
    <w:rsid w:val="005325A6"/>
    <w:rsid w:val="00532A60"/>
    <w:rsid w:val="0053780E"/>
    <w:rsid w:val="005502EC"/>
    <w:rsid w:val="0055189E"/>
    <w:rsid w:val="00551EA4"/>
    <w:rsid w:val="00556C81"/>
    <w:rsid w:val="00580198"/>
    <w:rsid w:val="00584676"/>
    <w:rsid w:val="0058770B"/>
    <w:rsid w:val="005905F2"/>
    <w:rsid w:val="00593069"/>
    <w:rsid w:val="00594DC8"/>
    <w:rsid w:val="005A0D62"/>
    <w:rsid w:val="005A2BA8"/>
    <w:rsid w:val="005A2F80"/>
    <w:rsid w:val="005A4188"/>
    <w:rsid w:val="005A6631"/>
    <w:rsid w:val="005B2400"/>
    <w:rsid w:val="005B3614"/>
    <w:rsid w:val="005B3BCF"/>
    <w:rsid w:val="005B55DF"/>
    <w:rsid w:val="005C0B45"/>
    <w:rsid w:val="005C6BA6"/>
    <w:rsid w:val="005D055E"/>
    <w:rsid w:val="005D2626"/>
    <w:rsid w:val="005D6B9B"/>
    <w:rsid w:val="005D6C92"/>
    <w:rsid w:val="005E318E"/>
    <w:rsid w:val="005F29F8"/>
    <w:rsid w:val="005F4EB3"/>
    <w:rsid w:val="005F5FEB"/>
    <w:rsid w:val="005F6F0B"/>
    <w:rsid w:val="00606E75"/>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438"/>
    <w:rsid w:val="006D2995"/>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C1988"/>
    <w:rsid w:val="007D65DE"/>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4A3"/>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3D5"/>
    <w:rsid w:val="009248B0"/>
    <w:rsid w:val="009319BD"/>
    <w:rsid w:val="00931D71"/>
    <w:rsid w:val="00932E28"/>
    <w:rsid w:val="00932FB7"/>
    <w:rsid w:val="0093332B"/>
    <w:rsid w:val="0094025E"/>
    <w:rsid w:val="0094383B"/>
    <w:rsid w:val="009629EB"/>
    <w:rsid w:val="00964DE5"/>
    <w:rsid w:val="00973982"/>
    <w:rsid w:val="00981503"/>
    <w:rsid w:val="009924AC"/>
    <w:rsid w:val="00992731"/>
    <w:rsid w:val="00992A07"/>
    <w:rsid w:val="009934FC"/>
    <w:rsid w:val="009A06AA"/>
    <w:rsid w:val="009B64A7"/>
    <w:rsid w:val="009C5437"/>
    <w:rsid w:val="009D2D67"/>
    <w:rsid w:val="009D4560"/>
    <w:rsid w:val="009D7441"/>
    <w:rsid w:val="009D7C2D"/>
    <w:rsid w:val="009E3D42"/>
    <w:rsid w:val="009E6355"/>
    <w:rsid w:val="009E7FB7"/>
    <w:rsid w:val="009F11F4"/>
    <w:rsid w:val="009F43AE"/>
    <w:rsid w:val="00A045BD"/>
    <w:rsid w:val="00A06683"/>
    <w:rsid w:val="00A1139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F625F"/>
    <w:rsid w:val="00AF7A61"/>
    <w:rsid w:val="00B0110A"/>
    <w:rsid w:val="00B057DD"/>
    <w:rsid w:val="00B12250"/>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C3E12"/>
    <w:rsid w:val="00BD1169"/>
    <w:rsid w:val="00BD34AF"/>
    <w:rsid w:val="00BD553F"/>
    <w:rsid w:val="00BD7975"/>
    <w:rsid w:val="00BE33CB"/>
    <w:rsid w:val="00BE69F5"/>
    <w:rsid w:val="00BF2D23"/>
    <w:rsid w:val="00BF2F82"/>
    <w:rsid w:val="00BF7046"/>
    <w:rsid w:val="00C03610"/>
    <w:rsid w:val="00C0430F"/>
    <w:rsid w:val="00C232C9"/>
    <w:rsid w:val="00C24BEA"/>
    <w:rsid w:val="00C25FE2"/>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1B5C"/>
    <w:rsid w:val="00D34612"/>
    <w:rsid w:val="00D35847"/>
    <w:rsid w:val="00D36105"/>
    <w:rsid w:val="00D430F6"/>
    <w:rsid w:val="00D475D2"/>
    <w:rsid w:val="00D50856"/>
    <w:rsid w:val="00D52F94"/>
    <w:rsid w:val="00D65298"/>
    <w:rsid w:val="00D706A2"/>
    <w:rsid w:val="00D757B2"/>
    <w:rsid w:val="00D85677"/>
    <w:rsid w:val="00D91E0D"/>
    <w:rsid w:val="00D92CD6"/>
    <w:rsid w:val="00DB07AF"/>
    <w:rsid w:val="00DB1D8D"/>
    <w:rsid w:val="00DB5464"/>
    <w:rsid w:val="00DC18DC"/>
    <w:rsid w:val="00DC1FA9"/>
    <w:rsid w:val="00DC35CD"/>
    <w:rsid w:val="00DD0D55"/>
    <w:rsid w:val="00DD423D"/>
    <w:rsid w:val="00DD5B05"/>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959D5"/>
    <w:rsid w:val="00EA072E"/>
    <w:rsid w:val="00EA1D8A"/>
    <w:rsid w:val="00EA275D"/>
    <w:rsid w:val="00EA3D75"/>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Reviso">
    <w:name w:val="Revision"/>
    <w:hidden/>
    <w:uiPriority w:val="99"/>
    <w:semiHidden/>
    <w:rsid w:val="00BC3E12"/>
    <w:pPr>
      <w:spacing w:line="240" w:lineRule="auto"/>
      <w:jc w:val="left"/>
    </w:pPr>
  </w:style>
  <w:style w:type="character" w:customStyle="1" w:styleId="fontstyle01">
    <w:name w:val="fontstyle01"/>
    <w:basedOn w:val="Fontepargpadro"/>
    <w:rsid w:val="00D34612"/>
    <w:rPr>
      <w:rFonts w:ascii="ArialMT" w:hAnsi="ArialMT" w:hint="default"/>
      <w:b w:val="0"/>
      <w:bCs w:val="0"/>
      <w:i w:val="0"/>
      <w:iCs w:val="0"/>
      <w:color w:val="000000"/>
      <w:sz w:val="22"/>
      <w:szCs w:val="22"/>
    </w:rPr>
  </w:style>
  <w:style w:type="character" w:customStyle="1" w:styleId="normaltextrun">
    <w:name w:val="normaltextrun"/>
    <w:basedOn w:val="Fontepargpadro"/>
    <w:rsid w:val="00510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7496">
      <w:bodyDiv w:val="1"/>
      <w:marLeft w:val="0"/>
      <w:marRight w:val="0"/>
      <w:marTop w:val="0"/>
      <w:marBottom w:val="0"/>
      <w:divBdr>
        <w:top w:val="none" w:sz="0" w:space="0" w:color="auto"/>
        <w:left w:val="none" w:sz="0" w:space="0" w:color="auto"/>
        <w:bottom w:val="none" w:sz="0" w:space="0" w:color="auto"/>
        <w:right w:val="none" w:sz="0" w:space="0" w:color="auto"/>
      </w:divBdr>
      <w:divsChild>
        <w:div w:id="613438183">
          <w:marLeft w:val="0"/>
          <w:marRight w:val="0"/>
          <w:marTop w:val="0"/>
          <w:marBottom w:val="0"/>
          <w:divBdr>
            <w:top w:val="none" w:sz="0" w:space="0" w:color="auto"/>
            <w:left w:val="none" w:sz="0" w:space="0" w:color="auto"/>
            <w:bottom w:val="none" w:sz="0" w:space="0" w:color="auto"/>
            <w:right w:val="none" w:sz="0" w:space="0" w:color="auto"/>
          </w:divBdr>
          <w:divsChild>
            <w:div w:id="309478669">
              <w:marLeft w:val="0"/>
              <w:marRight w:val="0"/>
              <w:marTop w:val="0"/>
              <w:marBottom w:val="0"/>
              <w:divBdr>
                <w:top w:val="none" w:sz="0" w:space="0" w:color="auto"/>
                <w:left w:val="none" w:sz="0" w:space="0" w:color="auto"/>
                <w:bottom w:val="none" w:sz="0" w:space="0" w:color="auto"/>
                <w:right w:val="none" w:sz="0" w:space="0" w:color="auto"/>
              </w:divBdr>
              <w:divsChild>
                <w:div w:id="8458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1056">
      <w:bodyDiv w:val="1"/>
      <w:marLeft w:val="0"/>
      <w:marRight w:val="0"/>
      <w:marTop w:val="0"/>
      <w:marBottom w:val="0"/>
      <w:divBdr>
        <w:top w:val="none" w:sz="0" w:space="0" w:color="auto"/>
        <w:left w:val="none" w:sz="0" w:space="0" w:color="auto"/>
        <w:bottom w:val="none" w:sz="0" w:space="0" w:color="auto"/>
        <w:right w:val="none" w:sz="0" w:space="0" w:color="auto"/>
      </w:divBdr>
      <w:divsChild>
        <w:div w:id="1372346401">
          <w:marLeft w:val="0"/>
          <w:marRight w:val="0"/>
          <w:marTop w:val="0"/>
          <w:marBottom w:val="0"/>
          <w:divBdr>
            <w:top w:val="none" w:sz="0" w:space="0" w:color="auto"/>
            <w:left w:val="none" w:sz="0" w:space="0" w:color="auto"/>
            <w:bottom w:val="none" w:sz="0" w:space="0" w:color="auto"/>
            <w:right w:val="none" w:sz="0" w:space="0" w:color="auto"/>
          </w:divBdr>
          <w:divsChild>
            <w:div w:id="1211919847">
              <w:marLeft w:val="0"/>
              <w:marRight w:val="0"/>
              <w:marTop w:val="0"/>
              <w:marBottom w:val="0"/>
              <w:divBdr>
                <w:top w:val="none" w:sz="0" w:space="0" w:color="auto"/>
                <w:left w:val="none" w:sz="0" w:space="0" w:color="auto"/>
                <w:bottom w:val="none" w:sz="0" w:space="0" w:color="auto"/>
                <w:right w:val="none" w:sz="0" w:space="0" w:color="auto"/>
              </w:divBdr>
              <w:divsChild>
                <w:div w:id="189118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192955">
      <w:bodyDiv w:val="1"/>
      <w:marLeft w:val="0"/>
      <w:marRight w:val="0"/>
      <w:marTop w:val="0"/>
      <w:marBottom w:val="0"/>
      <w:divBdr>
        <w:top w:val="none" w:sz="0" w:space="0" w:color="auto"/>
        <w:left w:val="none" w:sz="0" w:space="0" w:color="auto"/>
        <w:bottom w:val="none" w:sz="0" w:space="0" w:color="auto"/>
        <w:right w:val="none" w:sz="0" w:space="0" w:color="auto"/>
      </w:divBdr>
    </w:div>
    <w:div w:id="574635143">
      <w:bodyDiv w:val="1"/>
      <w:marLeft w:val="0"/>
      <w:marRight w:val="0"/>
      <w:marTop w:val="0"/>
      <w:marBottom w:val="0"/>
      <w:divBdr>
        <w:top w:val="none" w:sz="0" w:space="0" w:color="auto"/>
        <w:left w:val="none" w:sz="0" w:space="0" w:color="auto"/>
        <w:bottom w:val="none" w:sz="0" w:space="0" w:color="auto"/>
        <w:right w:val="none" w:sz="0" w:space="0" w:color="auto"/>
      </w:divBdr>
      <w:divsChild>
        <w:div w:id="1595700179">
          <w:marLeft w:val="0"/>
          <w:marRight w:val="0"/>
          <w:marTop w:val="0"/>
          <w:marBottom w:val="0"/>
          <w:divBdr>
            <w:top w:val="none" w:sz="0" w:space="0" w:color="auto"/>
            <w:left w:val="none" w:sz="0" w:space="0" w:color="auto"/>
            <w:bottom w:val="none" w:sz="0" w:space="0" w:color="auto"/>
            <w:right w:val="none" w:sz="0" w:space="0" w:color="auto"/>
          </w:divBdr>
          <w:divsChild>
            <w:div w:id="1471629993">
              <w:marLeft w:val="0"/>
              <w:marRight w:val="0"/>
              <w:marTop w:val="0"/>
              <w:marBottom w:val="0"/>
              <w:divBdr>
                <w:top w:val="none" w:sz="0" w:space="0" w:color="auto"/>
                <w:left w:val="none" w:sz="0" w:space="0" w:color="auto"/>
                <w:bottom w:val="none" w:sz="0" w:space="0" w:color="auto"/>
                <w:right w:val="none" w:sz="0" w:space="0" w:color="auto"/>
              </w:divBdr>
              <w:divsChild>
                <w:div w:id="8509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126804">
      <w:bodyDiv w:val="1"/>
      <w:marLeft w:val="0"/>
      <w:marRight w:val="0"/>
      <w:marTop w:val="0"/>
      <w:marBottom w:val="0"/>
      <w:divBdr>
        <w:top w:val="none" w:sz="0" w:space="0" w:color="auto"/>
        <w:left w:val="none" w:sz="0" w:space="0" w:color="auto"/>
        <w:bottom w:val="none" w:sz="0" w:space="0" w:color="auto"/>
        <w:right w:val="none" w:sz="0" w:space="0" w:color="auto"/>
      </w:divBdr>
    </w:div>
    <w:div w:id="1267233631">
      <w:bodyDiv w:val="1"/>
      <w:marLeft w:val="0"/>
      <w:marRight w:val="0"/>
      <w:marTop w:val="0"/>
      <w:marBottom w:val="0"/>
      <w:divBdr>
        <w:top w:val="none" w:sz="0" w:space="0" w:color="auto"/>
        <w:left w:val="none" w:sz="0" w:space="0" w:color="auto"/>
        <w:bottom w:val="none" w:sz="0" w:space="0" w:color="auto"/>
        <w:right w:val="none" w:sz="0" w:space="0" w:color="auto"/>
      </w:divBdr>
    </w:div>
    <w:div w:id="1328051977">
      <w:bodyDiv w:val="1"/>
      <w:marLeft w:val="0"/>
      <w:marRight w:val="0"/>
      <w:marTop w:val="0"/>
      <w:marBottom w:val="0"/>
      <w:divBdr>
        <w:top w:val="none" w:sz="0" w:space="0" w:color="auto"/>
        <w:left w:val="none" w:sz="0" w:space="0" w:color="auto"/>
        <w:bottom w:val="none" w:sz="0" w:space="0" w:color="auto"/>
        <w:right w:val="none" w:sz="0" w:space="0" w:color="auto"/>
      </w:divBdr>
    </w:div>
    <w:div w:id="20869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2289</Words>
  <Characters>12365</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thiago</dc:creator>
  <cp:lastModifiedBy>RENATO MAXIMO SATIRO</cp:lastModifiedBy>
  <cp:revision>10</cp:revision>
  <cp:lastPrinted>2014-09-18T13:37:00Z</cp:lastPrinted>
  <dcterms:created xsi:type="dcterms:W3CDTF">2023-08-14T23:55:00Z</dcterms:created>
  <dcterms:modified xsi:type="dcterms:W3CDTF">2024-04-16T14:07:00Z</dcterms:modified>
</cp:coreProperties>
</file>