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系统分析：</w:t>
      </w:r>
    </w:p>
    <w:p>
      <w:pPr>
        <w:pStyle w:val="2"/>
      </w:pPr>
      <w:r>
        <w:rPr>
          <w:rFonts w:hint="eastAsia"/>
        </w:rPr>
        <w:t>背景分析：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中国矿业大学社团联合会成立于</w:t>
      </w:r>
      <w:r>
        <w:rPr>
          <w:rFonts w:hint="eastAsia"/>
          <w:sz w:val="24"/>
          <w:szCs w:val="24"/>
        </w:rPr>
        <w:t>2003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日，是全校学生社团的联合组织，是我校“一体两翼”（以校团委为主体，校社团联合会和</w:t>
      </w:r>
      <w:proofErr w:type="gramStart"/>
      <w:r>
        <w:rPr>
          <w:rFonts w:hint="eastAsia"/>
          <w:sz w:val="24"/>
          <w:szCs w:val="24"/>
        </w:rPr>
        <w:t>校学生会</w:t>
      </w:r>
      <w:proofErr w:type="gramEnd"/>
      <w:r>
        <w:rPr>
          <w:rFonts w:hint="eastAsia"/>
          <w:sz w:val="24"/>
          <w:szCs w:val="24"/>
        </w:rPr>
        <w:t>为两翼）之一。它是由全校学生社团组成，是全校学生社团的管理与协调结构，是全校学生社团利益的忠实代表。社团联合会成立的目的在于安排、协调各学生社团的活动，规范社团工作的运行机制，进一步加强对我校学生社团工作的管理、监督和引导，支持并帮助各学生社团开展各种思想性、学术性、创新性、趣味性、益智性、服务型的活动，以更好地发挥社团在繁荣校园文化，加强学生能力锻炼，提高综合素质的积极作用。校社团联合会由</w:t>
      </w:r>
      <w:r>
        <w:rPr>
          <w:rFonts w:hint="eastAsia"/>
          <w:sz w:val="24"/>
          <w:szCs w:val="24"/>
        </w:rPr>
        <w:t>74</w:t>
      </w:r>
      <w:r>
        <w:rPr>
          <w:rFonts w:hint="eastAsia"/>
          <w:sz w:val="24"/>
          <w:szCs w:val="24"/>
        </w:rPr>
        <w:t>个校级社团，</w:t>
      </w:r>
      <w:r>
        <w:rPr>
          <w:rFonts w:hint="eastAsia"/>
          <w:sz w:val="24"/>
          <w:szCs w:val="24"/>
        </w:rPr>
        <w:t>140</w:t>
      </w:r>
      <w:r>
        <w:rPr>
          <w:rFonts w:hint="eastAsia"/>
          <w:sz w:val="24"/>
          <w:szCs w:val="24"/>
        </w:rPr>
        <w:t>多个院级社团，近万名会员组成。中国矿业大</w:t>
      </w:r>
      <w:proofErr w:type="gramStart"/>
      <w:r>
        <w:rPr>
          <w:rFonts w:hint="eastAsia"/>
          <w:sz w:val="24"/>
          <w:szCs w:val="24"/>
        </w:rPr>
        <w:t>学校级</w:t>
      </w:r>
      <w:proofErr w:type="gramEnd"/>
      <w:r>
        <w:rPr>
          <w:rFonts w:hint="eastAsia"/>
          <w:sz w:val="24"/>
          <w:szCs w:val="24"/>
        </w:rPr>
        <w:t>社团共有公益类社团、体育竞技类社团、学术科技类社团、文化修养类社团、文艺娱乐类社团、理论学习类社团六大类。社团联合会的宗旨是：传承矿大精神，繁荣校园文化，提高同学素质，促进同学全面成长成才。</w:t>
      </w:r>
    </w:p>
    <w:p>
      <w:pPr>
        <w:pStyle w:val="2"/>
      </w:pPr>
      <w:r>
        <w:t>问题分析</w:t>
      </w:r>
      <w:r>
        <w:rPr>
          <w:rFonts w:hint="eastAsia"/>
        </w:rPr>
        <w:t>：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人数众多，学生会员信息没有统一的录入和管理，导致每次报名活动时都要重复填写信息，可复用性低。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活动审批流程复杂，人工成本高，耗时长。</w:t>
      </w:r>
      <w:bookmarkStart w:id="0" w:name="_GoBack"/>
      <w:bookmarkEnd w:id="0"/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现有的现场及书面登记的报名方式效率低，短信通知成本高。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缺乏活动统一的展示平台，信息不能集中发布汇总。</w:t>
      </w:r>
    </w:p>
    <w:p>
      <w:pPr>
        <w:pStyle w:val="2"/>
        <w:spacing w:line="360" w:lineRule="auto"/>
      </w:pPr>
      <w:r>
        <w:t>针对现状提出目标</w:t>
      </w:r>
      <w:r>
        <w:rPr>
          <w:rFonts w:hint="eastAsia"/>
        </w:rPr>
        <w:t>：</w:t>
      </w:r>
    </w:p>
    <w:p>
      <w:r>
        <w:rPr>
          <w:rFonts w:hint="eastAsia"/>
        </w:rPr>
        <w:t>一、功能目标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学生登录注册后，一次填入基本信息，永久录入系统数据库，方便日后活动报名及会员管理。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审批流程电子化，打破时间空间的限制，缩短审批周期，减少占用冲突，提高</w:t>
      </w:r>
      <w:r>
        <w:rPr>
          <w:rFonts w:hint="eastAsia"/>
          <w:sz w:val="24"/>
          <w:szCs w:val="24"/>
        </w:rPr>
        <w:lastRenderedPageBreak/>
        <w:t>审批效率。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优化网上报名方式，提高便捷度，降低成本。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建立统一平台，集中发布和展示信息，方便活动发布。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二、系统设计原则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实用性。实用性是系统设计的首要原则。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可维护性：系统要有比较强的后台管理能力，便于在使用过程中对系统的用户、社团和数据库进行有效的管理。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三、性能目标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准确可靠。要求各种数据准确无误。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响应速度快，界面友好。在用户使用中正常情况下，婴孩保证系统运行速度较快，方便用户的输入和浏览。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通用性和实用性强，操作简单方便。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便于扩展维护。能够在将来添加更多功能，不断完善社团管理。</w:t>
      </w:r>
    </w:p>
    <w:p>
      <w:pPr>
        <w:pStyle w:val="2"/>
        <w:spacing w:line="360" w:lineRule="auto"/>
      </w:pPr>
      <w:r>
        <w:rPr>
          <w:rFonts w:hint="eastAsia"/>
        </w:rPr>
        <w:t>可行性分析：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技术可行性：保持现有操作系统即可，界面设计使用</w:t>
      </w:r>
      <w:r>
        <w:rPr>
          <w:rFonts w:hint="eastAsia"/>
          <w:sz w:val="24"/>
          <w:szCs w:val="24"/>
        </w:rPr>
        <w:t>jQuery easy UI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，系统开发环境使用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语言，数据库使用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运行可行性：该系统将方便会员注册登录和社团的信息管理，在数据库的帮助下，将更方便信息的复用，提高效率。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经济可行性：采用后将大幅降低短信通知成本。系统开发成本也很低。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进度可行性：只选部分主要功能进行设计开发，合理安排分工，控制进度，在预定时间内能够完成基本目标。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1311"/>
    <w:multiLevelType w:val="hybridMultilevel"/>
    <w:tmpl w:val="5EE4AEE2"/>
    <w:lvl w:ilvl="0" w:tplc="717A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E1F87"/>
    <w:multiLevelType w:val="hybridMultilevel"/>
    <w:tmpl w:val="1012E350"/>
    <w:lvl w:ilvl="0" w:tplc="070E1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B21FA"/>
    <w:multiLevelType w:val="hybridMultilevel"/>
    <w:tmpl w:val="DB74AD30"/>
    <w:lvl w:ilvl="0" w:tplc="901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B304</cp:lastModifiedBy>
  <cp:revision>8</cp:revision>
  <dcterms:created xsi:type="dcterms:W3CDTF">2016-11-20T12:37:00Z</dcterms:created>
  <dcterms:modified xsi:type="dcterms:W3CDTF">2016-11-21T07:17:00Z</dcterms:modified>
</cp:coreProperties>
</file>