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Gulim" w:cs="Gulim" w:eastAsia="Gulim" w:hAnsi="Gulim"/>
              <w:sz w:val="20"/>
              <w:szCs w:val="20"/>
            </w:rPr>
          </w:pPr>
          <w:bookmarkStart w:colFirst="0" w:colLast="0" w:name="_heading=h.gjdgxs" w:id="0"/>
          <w:bookmarkEnd w:id="0"/>
          <w:r w:rsidDel="00000000" w:rsidR="00000000" w:rsidRPr="00000000">
            <w:rPr>
              <w:rFonts w:ascii="Gulim" w:cs="Gulim" w:eastAsia="Gulim" w:hAnsi="Gulim"/>
              <w:b w:val="1"/>
              <w:sz w:val="32"/>
              <w:szCs w:val="32"/>
              <w:rtl w:val="0"/>
            </w:rPr>
            <w:t xml:space="preserve"> IoT 하드웨어 보안 모듈을 이용한 secure FOTA 시스템 구축</w:t>
            <w:br w:type="textWrapping"/>
          </w:r>
          <w:r w:rsidDel="00000000" w:rsidR="00000000" w:rsidRPr="00000000">
            <w:rPr>
              <w:rFonts w:ascii="Gulim" w:cs="Gulim" w:eastAsia="Gulim" w:hAnsi="Gulim"/>
              <w:sz w:val="20"/>
              <w:szCs w:val="20"/>
              <w:rtl w:val="0"/>
            </w:rPr>
            <w:t xml:space="preserve">김선우   박형모   이호재   조민제</w:t>
            <w:br w:type="textWrapping"/>
          </w:r>
          <w:r w:rsidDel="00000000" w:rsidR="00000000" w:rsidRPr="00000000">
            <w:rPr>
              <w:rFonts w:ascii="Gulim" w:cs="Gulim" w:eastAsia="Gulim" w:hAnsi="Gulim"/>
              <w:sz w:val="18"/>
              <w:szCs w:val="18"/>
              <w:rtl w:val="0"/>
            </w:rPr>
            <w:t xml:space="preserve">동국대학교 컴퓨터공학부</w:t>
          </w:r>
          <w:r w:rsidDel="00000000" w:rsidR="00000000" w:rsidRPr="00000000">
            <w:rPr>
              <w:rFonts w:ascii="Gulim" w:cs="Gulim" w:eastAsia="Gulim" w:hAnsi="Gulim"/>
              <w:sz w:val="20"/>
              <w:szCs w:val="20"/>
              <w:rtl w:val="0"/>
            </w:rPr>
            <w:br w:type="textWrapping"/>
            <w:t xml:space="preserve">swkim@dongguk.edu, gudah1478@dongguk.edu, yslhj93@gmail.com, mnc14231423@hotmail.com </w:t>
            <w:br w:type="textWrapping"/>
          </w:r>
          <w:r w:rsidDel="00000000" w:rsidR="00000000" w:rsidRPr="00000000">
            <w:rPr>
              <w:rFonts w:ascii="Gulim" w:cs="Gulim" w:eastAsia="Gulim" w:hAnsi="Gulim"/>
              <w:b w:val="1"/>
              <w:sz w:val="32"/>
              <w:szCs w:val="32"/>
              <w:rtl w:val="0"/>
            </w:rPr>
            <w:t xml:space="preserve">Designing Secure FOTA System with IoT Hardware Security Module</w:t>
            <w:br w:type="textWrapping"/>
          </w:r>
          <w:r w:rsidDel="00000000" w:rsidR="00000000" w:rsidRPr="00000000">
            <w:rPr>
              <w:rFonts w:ascii="Gulim" w:cs="Gulim" w:eastAsia="Gulim" w:hAnsi="Gulim"/>
              <w:sz w:val="20"/>
              <w:szCs w:val="20"/>
              <w:rtl w:val="0"/>
            </w:rPr>
            <w:t xml:space="preserve">Sunwoo Kim     Hyungmo Park     Hojae Lee     Minjae Cho</w:t>
            <w:br w:type="textWrapping"/>
            <w:br w:type="textWrapping"/>
          </w:r>
          <w:r w:rsidDel="00000000" w:rsidR="00000000" w:rsidRPr="00000000">
            <w:rPr>
              <w:rFonts w:ascii="Gulim" w:cs="Gulim" w:eastAsia="Gulim" w:hAnsi="Gulim"/>
              <w:b w:val="1"/>
              <w:rtl w:val="0"/>
            </w:rPr>
            <w:t xml:space="preserve">요     약</w:t>
          </w:r>
          <w:r w:rsidDel="00000000" w:rsidR="00000000" w:rsidRPr="00000000">
            <w:rPr>
              <w:rFonts w:ascii="Gulim" w:cs="Gulim" w:eastAsia="Gulim" w:hAnsi="Gulim"/>
              <w:b w:val="1"/>
              <w:sz w:val="20"/>
              <w:szCs w:val="20"/>
              <w:rtl w:val="0"/>
            </w:rPr>
            <w:br w:type="textWrapping"/>
          </w: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Gulim" w:cs="Gulim" w:eastAsia="Gulim" w:hAnsi="Gulim"/>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Gulim" w:cs="Gulim" w:eastAsia="Gulim" w:hAnsi="Gulim"/>
            </w:rPr>
            <w:sectPr>
              <w:headerReference r:id="rId7" w:type="default"/>
              <w:headerReference r:id="rId8" w:type="first"/>
              <w:headerReference r:id="rId9" w:type="even"/>
              <w:footerReference r:id="rId10" w:type="default"/>
              <w:footerReference r:id="rId11" w:type="first"/>
              <w:footerReference r:id="rId12" w:type="even"/>
              <w:pgSz w:h="16834" w:w="11909"/>
              <w:pgMar w:bottom="1134" w:top="1701" w:left="567" w:right="567" w:header="720" w:footer="720"/>
              <w:pgNumType w:start="1"/>
            </w:sect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Gulim" w:cs="Gulim" w:eastAsia="Gulim" w:hAnsi="Gulim"/>
              <w:b w:val="1"/>
            </w:rPr>
          </w:pPr>
          <w:r w:rsidDel="00000000" w:rsidR="00000000" w:rsidRPr="00000000">
            <w:rPr>
              <w:rFonts w:ascii="Gulim" w:cs="Gulim" w:eastAsia="Gulim" w:hAnsi="Gulim"/>
              <w:b w:val="1"/>
              <w:rtl w:val="0"/>
            </w:rPr>
            <w:t xml:space="preserve">1. 서   론</w:t>
          </w:r>
        </w:p>
      </w:sdtContent>
    </w:sdt>
    <w:sdt>
      <w:sdtPr>
        <w:tag w:val="goog_rdk_4"/>
      </w:sdtPr>
      <w:sdtContent>
        <w:p w:rsidR="00000000" w:rsidDel="00000000" w:rsidP="00000000" w:rsidRDefault="00000000" w:rsidRPr="00000000" w14:paraId="00000005">
          <w:pPr>
            <w:jc w:val="both"/>
            <w:rPr>
              <w:rFonts w:ascii="Gulim" w:cs="Gulim" w:eastAsia="Gulim" w:hAnsi="Gulim"/>
            </w:rPr>
          </w:pPr>
          <w:r w:rsidDel="00000000" w:rsidR="00000000" w:rsidRPr="00000000">
            <w:rPr>
              <w:rFonts w:ascii="Gulim" w:cs="Gulim" w:eastAsia="Gulim" w:hAnsi="Gulim"/>
              <w:rtl w:val="0"/>
            </w:rPr>
            <w:t xml:space="preserve">  Internet of things (IoT)가 천천히 세계에 자리를 잡고 있다. 전문가들은 2025년까지 연결된 기계/장치가 1~3조까지 성장할 것을 예측하고 있다. IoT는 컴퓨팅 시스템 및 감지, 작동 기능이 편리함과 경제적 이익을 제공하는 미래 인터넷 비전을 소개한다.</w:t>
          </w:r>
        </w:p>
      </w:sdtContent>
    </w:sdt>
    <w:sdt>
      <w:sdtPr>
        <w:tag w:val="goog_rdk_5"/>
      </w:sdtPr>
      <w:sdtContent>
        <w:p w:rsidR="00000000" w:rsidDel="00000000" w:rsidP="00000000" w:rsidRDefault="00000000" w:rsidRPr="00000000" w14:paraId="00000006">
          <w:pPr>
            <w:jc w:val="both"/>
            <w:rPr>
              <w:rFonts w:ascii="Gulim" w:cs="Gulim" w:eastAsia="Gulim" w:hAnsi="Gulim"/>
            </w:rPr>
          </w:pPr>
          <w:r w:rsidDel="00000000" w:rsidR="00000000" w:rsidRPr="00000000">
            <w:rPr>
              <w:rFonts w:ascii="Gulim" w:cs="Gulim" w:eastAsia="Gulim" w:hAnsi="Gulim"/>
              <w:rtl w:val="0"/>
            </w:rPr>
            <w:t xml:space="preserve">  IoT 기술이 상용화되고 발전하기 위해서는 몇가지 문제를 해결해야 한다. IoT는 다른 컴퓨팅 기계와 달리 하드웨어 적으로 성능이 낮다. 그러므로 지속적인 보안 강화와 펌웨어 업데이트를 통해서 보안을 유지를 해야한다. 본 논문에서 이용할 기술은 FOTA(Firmware over the air)이며 이 기술을 통해서 펌웨어 업데이트를 실행할 것이다. FOTA는 현재 휴대폰, 태블릿 등 인터넷에 연결된 디바이스에 이미 자리를 잡고 있다. 이처럼 연결되는 디바이스의 수가 늘어나고 있으며, 꾸준한 업데이트, 보안 강화가 이루어져야 할 필요성이 증가하고 있다. 하지만 FOTA에서 보안에 관한 표준이 아직 자리를 잡고 있지 못하며, 확실한 기준이 존재하지 않는다. 인터넷에 연결된 디바이스가 업데이트 도중, Hijacking의 위협은 존재하며 안전한 통신을 하기 위한 방안이 있어야 한다. </w:t>
          </w:r>
        </w:p>
      </w:sdtContent>
    </w:sdt>
    <w:sdt>
      <w:sdtPr>
        <w:tag w:val="goog_rdk_6"/>
      </w:sdtPr>
      <w:sdtContent>
        <w:p w:rsidR="00000000" w:rsidDel="00000000" w:rsidP="00000000" w:rsidRDefault="00000000" w:rsidRPr="00000000" w14:paraId="00000007">
          <w:pPr>
            <w:jc w:val="both"/>
            <w:rPr>
              <w:rFonts w:ascii="Gulim" w:cs="Gulim" w:eastAsia="Gulim" w:hAnsi="Gulim"/>
            </w:rPr>
          </w:pPr>
          <w:r w:rsidDel="00000000" w:rsidR="00000000" w:rsidRPr="00000000">
            <w:rPr>
              <w:rFonts w:ascii="Gulim" w:cs="Gulim" w:eastAsia="Gulim" w:hAnsi="Gulim"/>
              <w:rtl w:val="0"/>
            </w:rPr>
            <w:t xml:space="preserve">  본 논문에서 소개할 내용은 IoT 하드웨어 보안 모듈을 이용한 FOTA이다. IoT는 Raspberry pi와 Cloud server를 이용하여 업데이트를 하게 될 것이다. 암호화, 펌웨어 위변조 방지 등의 기능을 수행하며 펌웨어 업데이트 또한 안정적으로 이루어질 수 있게 만들어 준다. </w:t>
          </w:r>
        </w:p>
      </w:sdtContent>
    </w:sdt>
    <w:sdt>
      <w:sdtPr>
        <w:tag w:val="goog_rdk_7"/>
      </w:sdtPr>
      <w:sdtContent>
        <w:p w:rsidR="00000000" w:rsidDel="00000000" w:rsidP="00000000" w:rsidRDefault="00000000" w:rsidRPr="00000000" w14:paraId="00000008">
          <w:pPr>
            <w:rPr>
              <w:rFonts w:ascii="Gulim" w:cs="Gulim" w:eastAsia="Gulim" w:hAnsi="Gulim"/>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Gulim" w:cs="Gulim" w:eastAsia="Gulim" w:hAnsi="Gulim"/>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Gulim" w:cs="Gulim" w:eastAsia="Gulim" w:hAnsi="Gulim"/>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Gulim" w:cs="Gulim" w:eastAsia="Gulim" w:hAnsi="Gulim"/>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Gulim" w:cs="Gulim" w:eastAsia="Gulim" w:hAnsi="Gulim"/>
              <w:b w:val="1"/>
            </w:rPr>
          </w:pPr>
          <w:r w:rsidDel="00000000" w:rsidR="00000000" w:rsidRPr="00000000">
            <w:rPr>
              <w:rFonts w:ascii="Gulim" w:cs="Gulim" w:eastAsia="Gulim" w:hAnsi="Gulim"/>
              <w:b w:val="1"/>
              <w:rtl w:val="0"/>
            </w:rPr>
            <w:t xml:space="preserve">2. 관련 연구</w:t>
          </w:r>
        </w:p>
      </w:sdtContent>
    </w:sdt>
    <w:sdt>
      <w:sdtPr>
        <w:tag w:val="goog_rdk_12"/>
      </w:sdtPr>
      <w:sdtContent>
        <w:p w:rsidR="00000000" w:rsidDel="00000000" w:rsidP="00000000" w:rsidRDefault="00000000" w:rsidRPr="00000000" w14:paraId="0000000D">
          <w:pPr>
            <w:ind w:firstLine="150"/>
            <w:jc w:val="both"/>
            <w:rPr>
              <w:rFonts w:ascii="Gulim" w:cs="Gulim" w:eastAsia="Gulim" w:hAnsi="Gulim"/>
            </w:rPr>
          </w:pPr>
          <w:r w:rsidDel="00000000" w:rsidR="00000000" w:rsidRPr="00000000">
            <w:rPr>
              <w:rFonts w:ascii="Gulim" w:cs="Gulim" w:eastAsia="Gulim" w:hAnsi="Gulim"/>
              <w:rtl w:val="0"/>
            </w:rPr>
            <w:t xml:space="preserve">Firmware Over The Air 기술에 대한 Generic Architecture 및 Implementation이 Hesham A. Odat et al.[1]에 의해 제시되었다. 이 논문에 따르면 FOTA 시스템은 다음 4가지로 구성된다. </w:t>
            <w:br w:type="textWrapping"/>
            <w:t xml:space="preserve">a) 업데이트 할 모든 Software들을 하나의 Package로 만들고, 1개 이상의 Vehicle에 각각의 Package를 보내는 “Integrator”, </w:t>
          </w:r>
        </w:p>
      </w:sdtContent>
    </w:sdt>
    <w:sdt>
      <w:sdtPr>
        <w:tag w:val="goog_rdk_13"/>
      </w:sdtPr>
      <w:sdtContent>
        <w:p w:rsidR="00000000" w:rsidDel="00000000" w:rsidP="00000000" w:rsidRDefault="00000000" w:rsidRPr="00000000" w14:paraId="0000000E">
          <w:pPr>
            <w:ind w:left="0" w:firstLine="0"/>
            <w:jc w:val="both"/>
            <w:rPr>
              <w:rFonts w:ascii="Gulim" w:cs="Gulim" w:eastAsia="Gulim" w:hAnsi="Gulim"/>
            </w:rPr>
          </w:pPr>
          <w:r w:rsidDel="00000000" w:rsidR="00000000" w:rsidRPr="00000000">
            <w:rPr>
              <w:rFonts w:ascii="Gulim" w:cs="Gulim" w:eastAsia="Gulim" w:hAnsi="Gulim"/>
              <w:rtl w:val="0"/>
            </w:rPr>
            <w:t xml:space="preserve">b) User와 Vehicle의 식별자를 저장하고 Target vehicle과 현재 SW version을 시스템에게 알려주는 “Inventory Database”, </w:t>
          </w:r>
        </w:p>
      </w:sdtContent>
    </w:sdt>
    <w:sdt>
      <w:sdtPr>
        <w:tag w:val="goog_rdk_14"/>
      </w:sdtPr>
      <w:sdtContent>
        <w:p w:rsidR="00000000" w:rsidDel="00000000" w:rsidP="00000000" w:rsidRDefault="00000000" w:rsidRPr="00000000" w14:paraId="0000000F">
          <w:pPr>
            <w:jc w:val="both"/>
            <w:rPr>
              <w:rFonts w:ascii="Gulim" w:cs="Gulim" w:eastAsia="Gulim" w:hAnsi="Gulim"/>
            </w:rPr>
          </w:pPr>
          <w:r w:rsidDel="00000000" w:rsidR="00000000" w:rsidRPr="00000000">
            <w:rPr>
              <w:rFonts w:ascii="Gulim" w:cs="Gulim" w:eastAsia="Gulim" w:hAnsi="Gulim"/>
              <w:rtl w:val="0"/>
            </w:rPr>
            <w:t xml:space="preserve">c) Integrator가 보내는 Package를 받고, Inventory Database에 저장된 정보로 Target vehicle에 Target Package를 보내는 “Server” </w:t>
          </w:r>
        </w:p>
      </w:sdtContent>
    </w:sdt>
    <w:sdt>
      <w:sdtPr>
        <w:tag w:val="goog_rdk_15"/>
      </w:sdtPr>
      <w:sdtContent>
        <w:p w:rsidR="00000000" w:rsidDel="00000000" w:rsidP="00000000" w:rsidRDefault="00000000" w:rsidRPr="00000000" w14:paraId="00000010">
          <w:pPr>
            <w:jc w:val="both"/>
            <w:rPr>
              <w:rFonts w:ascii="Gulim" w:cs="Gulim" w:eastAsia="Gulim" w:hAnsi="Gulim"/>
              <w:b w:val="1"/>
            </w:rPr>
          </w:pPr>
          <w:r w:rsidDel="00000000" w:rsidR="00000000" w:rsidRPr="00000000">
            <w:rPr>
              <w:rFonts w:ascii="Gulim" w:cs="Gulim" w:eastAsia="Gulim" w:hAnsi="Gulim"/>
              <w:rtl w:val="0"/>
            </w:rPr>
            <w:t xml:space="preserve">d) Server가 보내는 Package를 받고 Un-packaging, Installation, Backup, reboot ECU, and ECU initialization을 하는 “Client”.</w:t>
          </w:r>
          <w:r w:rsidDel="00000000" w:rsidR="00000000" w:rsidRPr="00000000">
            <w:rPr>
              <w:rtl w:val="0"/>
            </w:rPr>
          </w:r>
        </w:p>
      </w:sdtContent>
    </w:sdt>
    <w:sdt>
      <w:sdtPr>
        <w:tag w:val="goog_rdk_16"/>
      </w:sdtPr>
      <w:sdtContent>
        <w:p w:rsidR="00000000" w:rsidDel="00000000" w:rsidP="00000000" w:rsidRDefault="00000000" w:rsidRPr="00000000" w14:paraId="00000011">
          <w:pPr>
            <w:jc w:val="both"/>
            <w:rPr>
              <w:rFonts w:ascii="Gulim" w:cs="Gulim" w:eastAsia="Gulim" w:hAnsi="Gulim"/>
            </w:rPr>
          </w:pPr>
          <w:r w:rsidDel="00000000" w:rsidR="00000000" w:rsidRPr="00000000">
            <w:rPr>
              <w:rFonts w:ascii="Gulim" w:cs="Gulim" w:eastAsia="Gulim" w:hAnsi="Gulim"/>
              <w:rtl w:val="0"/>
            </w:rPr>
            <w:t xml:space="preserve">  Krishna Doddapaneni et al.[2]가 Secure Firmware Over The Air에 대한 Architecture를 제안했다. 순서는 다음과 같다. </w:t>
          </w:r>
        </w:p>
      </w:sdtContent>
    </w:sdt>
    <w:sdt>
      <w:sdtPr>
        <w:tag w:val="goog_rdk_17"/>
      </w:sdtPr>
      <w:sdtContent>
        <w:p w:rsidR="00000000" w:rsidDel="00000000" w:rsidP="00000000" w:rsidRDefault="00000000" w:rsidRPr="00000000" w14:paraId="00000012">
          <w:pPr>
            <w:jc w:val="both"/>
            <w:rPr>
              <w:rFonts w:ascii="Gulim" w:cs="Gulim" w:eastAsia="Gulim" w:hAnsi="Gulim"/>
            </w:rPr>
          </w:pPr>
          <w:r w:rsidDel="00000000" w:rsidR="00000000" w:rsidRPr="00000000">
            <w:rPr>
              <w:rFonts w:ascii="Gulim" w:cs="Gulim" w:eastAsia="Gulim" w:hAnsi="Gulim"/>
              <w:rtl w:val="0"/>
            </w:rPr>
            <w:t xml:space="preserve">a) Client가 FOTA image의 download request를 한다. </w:t>
          </w:r>
        </w:p>
      </w:sdtContent>
    </w:sdt>
    <w:sdt>
      <w:sdtPr>
        <w:tag w:val="goog_rdk_18"/>
      </w:sdtPr>
      <w:sdtContent>
        <w:p w:rsidR="00000000" w:rsidDel="00000000" w:rsidP="00000000" w:rsidRDefault="00000000" w:rsidRPr="00000000" w14:paraId="00000013">
          <w:pPr>
            <w:jc w:val="both"/>
            <w:rPr>
              <w:rFonts w:ascii="Gulim" w:cs="Gulim" w:eastAsia="Gulim" w:hAnsi="Gulim"/>
            </w:rPr>
          </w:pPr>
          <w:r w:rsidDel="00000000" w:rsidR="00000000" w:rsidRPr="00000000">
            <w:rPr>
              <w:rFonts w:ascii="Gulim" w:cs="Gulim" w:eastAsia="Gulim" w:hAnsi="Gulim"/>
              <w:rtl w:val="0"/>
            </w:rPr>
            <w:t xml:space="preserve">b) Server가 FOTA image를 정해진 Payload 단위로 자르고, 각각의 Payload에 대한 hash, src/dst address, image size등을 모아 하나의 Object로 만든 뒤 Client에게 전송한다. </w:t>
          </w:r>
        </w:p>
      </w:sdtContent>
    </w:sdt>
    <w:sdt>
      <w:sdtPr>
        <w:tag w:val="goog_rdk_19"/>
      </w:sdtPr>
      <w:sdtContent>
        <w:p w:rsidR="00000000" w:rsidDel="00000000" w:rsidP="00000000" w:rsidRDefault="00000000" w:rsidRPr="00000000" w14:paraId="00000014">
          <w:pPr>
            <w:jc w:val="both"/>
            <w:rPr>
              <w:rFonts w:ascii="Gulim" w:cs="Gulim" w:eastAsia="Gulim" w:hAnsi="Gulim"/>
            </w:rPr>
          </w:pPr>
          <w:r w:rsidDel="00000000" w:rsidR="00000000" w:rsidRPr="00000000">
            <w:rPr>
              <w:rFonts w:ascii="Gulim" w:cs="Gulim" w:eastAsia="Gulim" w:hAnsi="Gulim"/>
              <w:rtl w:val="0"/>
            </w:rPr>
            <w:t xml:space="preserve">c) Client가 정상적으로 파일을 받았으면, acknowledgement를 Server로 보낸다. </w:t>
          </w:r>
        </w:p>
      </w:sdtContent>
    </w:sdt>
    <w:sdt>
      <w:sdtPr>
        <w:tag w:val="goog_rdk_20"/>
      </w:sdtPr>
      <w:sdtContent>
        <w:p w:rsidR="00000000" w:rsidDel="00000000" w:rsidP="00000000" w:rsidRDefault="00000000" w:rsidRPr="00000000" w14:paraId="00000015">
          <w:pPr>
            <w:jc w:val="both"/>
            <w:rPr>
              <w:rFonts w:ascii="Gulim" w:cs="Gulim" w:eastAsia="Gulim" w:hAnsi="Gulim"/>
            </w:rPr>
          </w:pPr>
          <w:r w:rsidDel="00000000" w:rsidR="00000000" w:rsidRPr="00000000">
            <w:rPr>
              <w:rFonts w:ascii="Gulim" w:cs="Gulim" w:eastAsia="Gulim" w:hAnsi="Gulim"/>
              <w:rtl w:val="0"/>
            </w:rPr>
            <w:t xml:space="preserve">d) Server가 마지막으로 보낸 ack를 추적해서, connection이 끊어지면 마지막으로 성공한 ack부터 다시 시작한다.</w:t>
          </w:r>
        </w:p>
      </w:sdtContent>
    </w:sdt>
    <w:sdt>
      <w:sdtPr>
        <w:tag w:val="goog_rdk_21"/>
      </w:sdtPr>
      <w:sdtContent>
        <w:p w:rsidR="00000000" w:rsidDel="00000000" w:rsidP="00000000" w:rsidRDefault="00000000" w:rsidRPr="00000000" w14:paraId="00000016">
          <w:pPr>
            <w:jc w:val="both"/>
            <w:rPr>
              <w:rFonts w:ascii="Gulim" w:cs="Gulim" w:eastAsia="Gulim" w:hAnsi="Gulim"/>
            </w:rPr>
          </w:pPr>
          <w:r w:rsidDel="00000000" w:rsidR="00000000" w:rsidRPr="00000000">
            <w:rPr>
              <w:rtl w:val="0"/>
            </w:rPr>
          </w:r>
        </w:p>
      </w:sdtContent>
    </w:sdt>
    <w:sdt>
      <w:sdtPr>
        <w:tag w:val="goog_rdk_22"/>
      </w:sdtPr>
      <w:sdtContent>
        <w:p w:rsidR="00000000" w:rsidDel="00000000" w:rsidP="00000000" w:rsidRDefault="00000000" w:rsidRPr="00000000" w14:paraId="00000017">
          <w:pPr>
            <w:jc w:val="both"/>
            <w:rPr>
              <w:rFonts w:ascii="Gulim" w:cs="Gulim" w:eastAsia="Gulim" w:hAnsi="Gulim"/>
              <w:b w:val="1"/>
            </w:rPr>
          </w:pPr>
          <w:r w:rsidDel="00000000" w:rsidR="00000000" w:rsidRPr="00000000">
            <w:rPr>
              <w:rFonts w:ascii="Gulim" w:cs="Gulim" w:eastAsia="Gulim" w:hAnsi="Gulim"/>
              <w:b w:val="1"/>
              <w:rtl w:val="0"/>
            </w:rPr>
            <w:t xml:space="preserve">3장 시스템 구성</w:t>
          </w:r>
        </w:p>
      </w:sdtContent>
    </w:sdt>
    <w:sdt>
      <w:sdtPr>
        <w:tag w:val="goog_rdk_23"/>
      </w:sdtPr>
      <w:sdtContent>
        <w:p w:rsidR="00000000" w:rsidDel="00000000" w:rsidP="00000000" w:rsidRDefault="00000000" w:rsidRPr="00000000" w14:paraId="00000018">
          <w:pPr>
            <w:jc w:val="both"/>
            <w:rPr>
              <w:rFonts w:ascii="Gulim" w:cs="Gulim" w:eastAsia="Gulim" w:hAnsi="Gulim"/>
              <w:b w:val="1"/>
            </w:rPr>
          </w:pPr>
          <w:r w:rsidDel="00000000" w:rsidR="00000000" w:rsidRPr="00000000">
            <w:rPr>
              <w:rFonts w:ascii="Gulim" w:cs="Gulim" w:eastAsia="Gulim" w:hAnsi="Gulim"/>
              <w:b w:val="1"/>
              <w:rtl w:val="0"/>
            </w:rPr>
            <w:t xml:space="preserve">3.1 시스템 정의</w:t>
            <w:tab/>
            <w:tab/>
          </w:r>
        </w:p>
      </w:sdtContent>
    </w:sdt>
    <w:sdt>
      <w:sdtPr>
        <w:tag w:val="goog_rdk_24"/>
      </w:sdtPr>
      <w:sdtContent>
        <w:p w:rsidR="00000000" w:rsidDel="00000000" w:rsidP="00000000" w:rsidRDefault="00000000" w:rsidRPr="00000000" w14:paraId="00000019">
          <w:pPr>
            <w:jc w:val="both"/>
            <w:rPr>
              <w:rFonts w:ascii="Gulim" w:cs="Gulim" w:eastAsia="Gulim" w:hAnsi="Gulim"/>
            </w:rPr>
          </w:pPr>
          <w:r w:rsidDel="00000000" w:rsidR="00000000" w:rsidRPr="00000000">
            <w:rPr>
              <w:rFonts w:ascii="Gulim" w:cs="Gulim" w:eastAsia="Gulim" w:hAnsi="Gulim"/>
              <w:rtl w:val="0"/>
            </w:rPr>
            <w:t xml:space="preserve">  Secure FOTA 시스템은 Wi-Fi와 같은 무선 네트워크를 이용해 cloud server와 연결하여 차량의 ECU Firmware를 업데이트를 수행하도록 한다. 여기서 Cloud server는 차량 제조사가 upload한 update SW를 segmentation 하고 순차적으로 차량에게 전송하는 역할을 수행한다. 그리고 차량의 ECU는 Wi-Fi를 이용해 Cloud server가 전송하는 segmentation file들을 다운로드한 후, 통합하여 update를 진행한다.</w:t>
          </w:r>
        </w:p>
      </w:sdtContent>
    </w:sdt>
    <w:sdt>
      <w:sdtPr>
        <w:tag w:val="goog_rdk_25"/>
      </w:sdtPr>
      <w:sdtContent>
        <w:p w:rsidR="00000000" w:rsidDel="00000000" w:rsidP="00000000" w:rsidRDefault="00000000" w:rsidRPr="00000000" w14:paraId="0000001A">
          <w:pPr>
            <w:jc w:val="both"/>
            <w:rPr>
              <w:rFonts w:ascii="Gulim" w:cs="Gulim" w:eastAsia="Gulim" w:hAnsi="Gulim"/>
            </w:rPr>
          </w:pPr>
          <w:r w:rsidDel="00000000" w:rsidR="00000000" w:rsidRPr="00000000">
            <w:rPr>
              <w:rFonts w:ascii="Gulim" w:cs="Gulim" w:eastAsia="Gulim" w:hAnsi="Gulim"/>
              <w:b w:val="1"/>
              <w:rtl w:val="0"/>
            </w:rPr>
            <w:t xml:space="preserve">그림 1</w:t>
          </w:r>
          <w:r w:rsidDel="00000000" w:rsidR="00000000" w:rsidRPr="00000000">
            <w:rPr>
              <w:rFonts w:ascii="Gulim" w:cs="Gulim" w:eastAsia="Gulim" w:hAnsi="Gulim"/>
              <w:rtl w:val="0"/>
            </w:rPr>
            <w:t xml:space="preserve">는 Secure FOTA 시스템의 구성을 도식화한 것이고 </w:t>
          </w:r>
          <w:r w:rsidDel="00000000" w:rsidR="00000000" w:rsidRPr="00000000">
            <w:rPr>
              <w:rFonts w:ascii="Gulim" w:cs="Gulim" w:eastAsia="Gulim" w:hAnsi="Gulim"/>
              <w:b w:val="1"/>
              <w:rtl w:val="0"/>
            </w:rPr>
            <w:t xml:space="preserve">그림 2</w:t>
          </w:r>
          <w:r w:rsidDel="00000000" w:rsidR="00000000" w:rsidRPr="00000000">
            <w:rPr>
              <w:rFonts w:ascii="Gulim" w:cs="Gulim" w:eastAsia="Gulim" w:hAnsi="Gulim"/>
              <w:rtl w:val="0"/>
            </w:rPr>
            <w:t xml:space="preserve">는 흐름표이다.</w:t>
          </w:r>
        </w:p>
      </w:sdtContent>
    </w:sdt>
    <w:sdt>
      <w:sdtPr>
        <w:tag w:val="goog_rdk_26"/>
      </w:sdtPr>
      <w:sdtContent>
        <w:p w:rsidR="00000000" w:rsidDel="00000000" w:rsidP="00000000" w:rsidRDefault="00000000" w:rsidRPr="00000000" w14:paraId="0000001B">
          <w:pPr>
            <w:jc w:val="both"/>
            <w:rPr>
              <w:rFonts w:ascii="Gulim" w:cs="Gulim" w:eastAsia="Gulim" w:hAnsi="Gulim"/>
            </w:rPr>
          </w:pPr>
          <w:r w:rsidDel="00000000" w:rsidR="00000000" w:rsidRPr="00000000">
            <w:rPr>
              <w:rtl w:val="0"/>
            </w:rPr>
          </w:r>
        </w:p>
      </w:sdtContent>
    </w:sdt>
    <w:sdt>
      <w:sdtPr>
        <w:tag w:val="goog_rdk_27"/>
      </w:sdtPr>
      <w:sdtContent>
        <w:p w:rsidR="00000000" w:rsidDel="00000000" w:rsidP="00000000" w:rsidRDefault="00000000" w:rsidRPr="00000000" w14:paraId="0000001C">
          <w:pPr>
            <w:jc w:val="center"/>
            <w:rPr>
              <w:rFonts w:ascii="Gulim" w:cs="Gulim" w:eastAsia="Gulim" w:hAnsi="Gulim"/>
            </w:rPr>
          </w:pPr>
          <w:r w:rsidDel="00000000" w:rsidR="00000000" w:rsidRPr="00000000">
            <w:rPr>
              <w:rFonts w:ascii="Gulim" w:cs="Gulim" w:eastAsia="Gulim" w:hAnsi="Gulim"/>
            </w:rPr>
            <w:drawing>
              <wp:inline distB="114300" distT="114300" distL="114300" distR="114300">
                <wp:extent cx="2400300" cy="1193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00300" cy="1193800"/>
                        </a:xfrm>
                        <a:prstGeom prst="rect"/>
                        <a:ln/>
                      </pic:spPr>
                    </pic:pic>
                  </a:graphicData>
                </a:graphic>
              </wp:inline>
            </w:drawing>
          </w:r>
          <w:r w:rsidDel="00000000" w:rsidR="00000000" w:rsidRPr="00000000">
            <w:rPr>
              <w:rtl w:val="0"/>
            </w:rPr>
          </w:r>
        </w:p>
      </w:sdtContent>
    </w:sdt>
    <w:sdt>
      <w:sdtPr>
        <w:tag w:val="goog_rdk_28"/>
      </w:sdtPr>
      <w:sdtContent>
        <w:p w:rsidR="00000000" w:rsidDel="00000000" w:rsidP="00000000" w:rsidRDefault="00000000" w:rsidRPr="00000000" w14:paraId="0000001D">
          <w:pPr>
            <w:jc w:val="center"/>
            <w:rPr>
              <w:rFonts w:ascii="Gulim" w:cs="Gulim" w:eastAsia="Gulim" w:hAnsi="Gulim"/>
            </w:rPr>
          </w:pPr>
          <w:r w:rsidDel="00000000" w:rsidR="00000000" w:rsidRPr="00000000">
            <w:rPr>
              <w:rFonts w:ascii="Gulim" w:cs="Gulim" w:eastAsia="Gulim" w:hAnsi="Gulim"/>
              <w:rtl w:val="0"/>
            </w:rPr>
            <w:t xml:space="preserve">그림 1. Secure FOTA 시스템 구성도</w:t>
          </w:r>
        </w:p>
      </w:sdtContent>
    </w:sdt>
    <w:sdt>
      <w:sdtPr>
        <w:tag w:val="goog_rdk_29"/>
      </w:sdtPr>
      <w:sdtContent>
        <w:p w:rsidR="00000000" w:rsidDel="00000000" w:rsidP="00000000" w:rsidRDefault="00000000" w:rsidRPr="00000000" w14:paraId="0000001E">
          <w:pPr>
            <w:jc w:val="center"/>
            <w:rPr>
              <w:rFonts w:ascii="Gulim" w:cs="Gulim" w:eastAsia="Gulim" w:hAnsi="Gulim"/>
            </w:rPr>
          </w:pPr>
          <w:r w:rsidDel="00000000" w:rsidR="00000000" w:rsidRPr="00000000">
            <w:rPr>
              <w:rFonts w:ascii="Gulim" w:cs="Gulim" w:eastAsia="Gulim" w:hAnsi="Gulim"/>
            </w:rPr>
            <w:drawing>
              <wp:inline distB="114300" distT="114300" distL="114300" distR="114300">
                <wp:extent cx="2540000" cy="3276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40000" cy="3276600"/>
                        </a:xfrm>
                        <a:prstGeom prst="rect"/>
                        <a:ln/>
                      </pic:spPr>
                    </pic:pic>
                  </a:graphicData>
                </a:graphic>
              </wp:inline>
            </w:drawing>
          </w:r>
          <w:r w:rsidDel="00000000" w:rsidR="00000000" w:rsidRPr="00000000">
            <w:rPr>
              <w:rtl w:val="0"/>
            </w:rPr>
          </w:r>
        </w:p>
      </w:sdtContent>
    </w:sdt>
    <w:sdt>
      <w:sdtPr>
        <w:tag w:val="goog_rdk_30"/>
      </w:sdtPr>
      <w:sdtContent>
        <w:p w:rsidR="00000000" w:rsidDel="00000000" w:rsidP="00000000" w:rsidRDefault="00000000" w:rsidRPr="00000000" w14:paraId="0000001F">
          <w:pPr>
            <w:jc w:val="center"/>
            <w:rPr>
              <w:rFonts w:ascii="Gulim" w:cs="Gulim" w:eastAsia="Gulim" w:hAnsi="Gulim"/>
            </w:rPr>
          </w:pPr>
          <w:r w:rsidDel="00000000" w:rsidR="00000000" w:rsidRPr="00000000">
            <w:rPr>
              <w:rFonts w:ascii="Gulim" w:cs="Gulim" w:eastAsia="Gulim" w:hAnsi="Gulim"/>
              <w:rtl w:val="0"/>
            </w:rPr>
            <w:t xml:space="preserve">그림 2. Secure FOTA 흐름표</w:t>
          </w:r>
        </w:p>
      </w:sdtContent>
    </w:sdt>
    <w:sdt>
      <w:sdtPr>
        <w:tag w:val="goog_rdk_31"/>
      </w:sdtPr>
      <w:sdtContent>
        <w:p w:rsidR="00000000" w:rsidDel="00000000" w:rsidP="00000000" w:rsidRDefault="00000000" w:rsidRPr="00000000" w14:paraId="00000020">
          <w:pPr>
            <w:jc w:val="both"/>
            <w:rPr>
              <w:rFonts w:ascii="Gulim" w:cs="Gulim" w:eastAsia="Gulim" w:hAnsi="Gulim"/>
            </w:rPr>
          </w:pPr>
          <w:r w:rsidDel="00000000" w:rsidR="00000000" w:rsidRPr="00000000">
            <w:rPr>
              <w:rtl w:val="0"/>
            </w:rPr>
          </w:r>
        </w:p>
      </w:sdtContent>
    </w:sdt>
    <w:sdt>
      <w:sdtPr>
        <w:tag w:val="goog_rdk_32"/>
      </w:sdtPr>
      <w:sdtContent>
        <w:p w:rsidR="00000000" w:rsidDel="00000000" w:rsidP="00000000" w:rsidRDefault="00000000" w:rsidRPr="00000000" w14:paraId="00000021">
          <w:pPr>
            <w:jc w:val="both"/>
            <w:rPr>
              <w:rFonts w:ascii="Gulim" w:cs="Gulim" w:eastAsia="Gulim" w:hAnsi="Gulim"/>
            </w:rPr>
          </w:pPr>
          <w:r w:rsidDel="00000000" w:rsidR="00000000" w:rsidRPr="00000000">
            <w:rPr>
              <w:rtl w:val="0"/>
            </w:rPr>
          </w:r>
        </w:p>
      </w:sdtContent>
    </w:sdt>
    <w:sdt>
      <w:sdtPr>
        <w:tag w:val="goog_rdk_33"/>
      </w:sdtPr>
      <w:sdtContent>
        <w:p w:rsidR="00000000" w:rsidDel="00000000" w:rsidP="00000000" w:rsidRDefault="00000000" w:rsidRPr="00000000" w14:paraId="00000022">
          <w:pPr>
            <w:jc w:val="both"/>
            <w:rPr>
              <w:rFonts w:ascii="Gulim" w:cs="Gulim" w:eastAsia="Gulim" w:hAnsi="Gulim"/>
            </w:rPr>
          </w:pPr>
          <w:r w:rsidDel="00000000" w:rsidR="00000000" w:rsidRPr="00000000">
            <w:rPr>
              <w:rtl w:val="0"/>
            </w:rPr>
          </w:r>
        </w:p>
      </w:sdtContent>
    </w:sdt>
    <w:sdt>
      <w:sdtPr>
        <w:tag w:val="goog_rdk_34"/>
      </w:sdtPr>
      <w:sdtContent>
        <w:p w:rsidR="00000000" w:rsidDel="00000000" w:rsidP="00000000" w:rsidRDefault="00000000" w:rsidRPr="00000000" w14:paraId="00000023">
          <w:pPr>
            <w:jc w:val="both"/>
            <w:rPr>
              <w:rFonts w:ascii="Gulim" w:cs="Gulim" w:eastAsia="Gulim" w:hAnsi="Gulim"/>
            </w:rPr>
          </w:pPr>
          <w:r w:rsidDel="00000000" w:rsidR="00000000" w:rsidRPr="00000000">
            <w:rPr>
              <w:rtl w:val="0"/>
            </w:rPr>
          </w:r>
        </w:p>
      </w:sdtContent>
    </w:sdt>
    <w:sdt>
      <w:sdtPr>
        <w:tag w:val="goog_rdk_35"/>
      </w:sdtPr>
      <w:sdtContent>
        <w:p w:rsidR="00000000" w:rsidDel="00000000" w:rsidP="00000000" w:rsidRDefault="00000000" w:rsidRPr="00000000" w14:paraId="00000024">
          <w:pPr>
            <w:jc w:val="both"/>
            <w:rPr>
              <w:rFonts w:ascii="Gulim" w:cs="Gulim" w:eastAsia="Gulim" w:hAnsi="Gulim"/>
              <w:b w:val="1"/>
            </w:rPr>
          </w:pPr>
          <w:r w:rsidDel="00000000" w:rsidR="00000000" w:rsidRPr="00000000">
            <w:rPr>
              <w:rFonts w:ascii="Gulim" w:cs="Gulim" w:eastAsia="Gulim" w:hAnsi="Gulim"/>
              <w:b w:val="1"/>
              <w:rtl w:val="0"/>
            </w:rPr>
            <w:t xml:space="preserve">3.2 개발 환경</w:t>
          </w:r>
        </w:p>
      </w:sdtContent>
    </w:sdt>
    <w:sdt>
      <w:sdtPr>
        <w:tag w:val="goog_rdk_36"/>
      </w:sdtPr>
      <w:sdtContent>
        <w:p w:rsidR="00000000" w:rsidDel="00000000" w:rsidP="00000000" w:rsidRDefault="00000000" w:rsidRPr="00000000" w14:paraId="00000025">
          <w:pPr>
            <w:jc w:val="both"/>
            <w:rPr>
              <w:rFonts w:ascii="Gulim" w:cs="Gulim" w:eastAsia="Gulim" w:hAnsi="Gulim"/>
            </w:rPr>
          </w:pPr>
          <w:r w:rsidDel="00000000" w:rsidR="00000000" w:rsidRPr="00000000">
            <w:rPr>
              <w:rFonts w:ascii="Gulim" w:cs="Gulim" w:eastAsia="Gulim" w:hAnsi="Gulim"/>
              <w:rtl w:val="0"/>
            </w:rPr>
            <w:t xml:space="preserve">- Raspberry Pi</w:t>
          </w:r>
        </w:p>
      </w:sdtContent>
    </w:sdt>
    <w:sdt>
      <w:sdtPr>
        <w:tag w:val="goog_rdk_37"/>
      </w:sdtPr>
      <w:sdtContent>
        <w:p w:rsidR="00000000" w:rsidDel="00000000" w:rsidP="00000000" w:rsidRDefault="00000000" w:rsidRPr="00000000" w14:paraId="00000026">
          <w:pPr>
            <w:jc w:val="both"/>
            <w:rPr>
              <w:rFonts w:ascii="Gulim" w:cs="Gulim" w:eastAsia="Gulim" w:hAnsi="Gulim"/>
            </w:rPr>
          </w:pPr>
          <w:r w:rsidDel="00000000" w:rsidR="00000000" w:rsidRPr="00000000">
            <w:rPr>
              <w:rFonts w:ascii="Gulim" w:cs="Gulim" w:eastAsia="Gulim" w:hAnsi="Gulim"/>
              <w:rtl w:val="0"/>
            </w:rPr>
            <w:t xml:space="preserve">차량의 ECU 역할을 수행하며 OS는 Raspbian을 사용한다.</w:t>
          </w:r>
        </w:p>
      </w:sdtContent>
    </w:sdt>
    <w:sdt>
      <w:sdtPr>
        <w:tag w:val="goog_rdk_38"/>
      </w:sdtPr>
      <w:sdtContent>
        <w:p w:rsidR="00000000" w:rsidDel="00000000" w:rsidP="00000000" w:rsidRDefault="00000000" w:rsidRPr="00000000" w14:paraId="00000027">
          <w:pPr>
            <w:jc w:val="both"/>
            <w:rPr>
              <w:rFonts w:ascii="Gulim" w:cs="Gulim" w:eastAsia="Gulim" w:hAnsi="Gulim"/>
              <w:b w:val="1"/>
            </w:rPr>
          </w:pPr>
          <w:r w:rsidDel="00000000" w:rsidR="00000000" w:rsidRPr="00000000">
            <w:rPr>
              <w:rFonts w:ascii="Gulim" w:cs="Gulim" w:eastAsia="Gulim" w:hAnsi="Gulim"/>
              <w:b w:val="1"/>
              <w:rtl w:val="0"/>
            </w:rPr>
            <w:t xml:space="preserve">-AWS</w:t>
          </w:r>
        </w:p>
      </w:sdtContent>
    </w:sdt>
    <w:sdt>
      <w:sdtPr>
        <w:tag w:val="goog_rdk_39"/>
      </w:sdtPr>
      <w:sdtContent>
        <w:p w:rsidR="00000000" w:rsidDel="00000000" w:rsidP="00000000" w:rsidRDefault="00000000" w:rsidRPr="00000000" w14:paraId="00000028">
          <w:pPr>
            <w:jc w:val="both"/>
            <w:rPr>
              <w:rFonts w:ascii="Gulim" w:cs="Gulim" w:eastAsia="Gulim" w:hAnsi="Gulim"/>
            </w:rPr>
          </w:pPr>
          <w:r w:rsidDel="00000000" w:rsidR="00000000" w:rsidRPr="00000000">
            <w:rPr>
              <w:rFonts w:ascii="Gulim" w:cs="Gulim" w:eastAsia="Gulim" w:hAnsi="Gulim"/>
              <w:rtl w:val="0"/>
            </w:rPr>
            <w:t xml:space="preserve">  Amazon 사에서 제공하는 클라우드 컴퓨팅 서비스로서, 본 논문에서는 main server를 AWS에서 구축할 것이다. OS는 ubuntu를 사용한다.</w:t>
          </w:r>
        </w:p>
      </w:sdtContent>
    </w:sdt>
    <w:sdt>
      <w:sdtPr>
        <w:tag w:val="goog_rdk_40"/>
      </w:sdtPr>
      <w:sdtContent>
        <w:p w:rsidR="00000000" w:rsidDel="00000000" w:rsidP="00000000" w:rsidRDefault="00000000" w:rsidRPr="00000000" w14:paraId="00000029">
          <w:pPr>
            <w:jc w:val="both"/>
            <w:rPr>
              <w:rFonts w:ascii="Gulim" w:cs="Gulim" w:eastAsia="Gulim" w:hAnsi="Gulim"/>
              <w:b w:val="1"/>
            </w:rPr>
          </w:pPr>
          <w:r w:rsidDel="00000000" w:rsidR="00000000" w:rsidRPr="00000000">
            <w:rPr>
              <w:rFonts w:ascii="Gulim" w:cs="Gulim" w:eastAsia="Gulim" w:hAnsi="Gulim"/>
              <w:b w:val="1"/>
              <w:rtl w:val="0"/>
            </w:rPr>
            <w:t xml:space="preserve">-Linux</w:t>
          </w:r>
        </w:p>
      </w:sdtContent>
    </w:sdt>
    <w:sdt>
      <w:sdtPr>
        <w:tag w:val="goog_rdk_41"/>
      </w:sdtPr>
      <w:sdtContent>
        <w:p w:rsidR="00000000" w:rsidDel="00000000" w:rsidP="00000000" w:rsidRDefault="00000000" w:rsidRPr="00000000" w14:paraId="0000002A">
          <w:pPr>
            <w:jc w:val="both"/>
            <w:rPr>
              <w:rFonts w:ascii="Gulim" w:cs="Gulim" w:eastAsia="Gulim" w:hAnsi="Gulim"/>
            </w:rPr>
          </w:pPr>
          <w:r w:rsidDel="00000000" w:rsidR="00000000" w:rsidRPr="00000000">
            <w:rPr>
              <w:rFonts w:ascii="Gulim" w:cs="Gulim" w:eastAsia="Gulim" w:hAnsi="Gulim"/>
              <w:rtl w:val="0"/>
            </w:rPr>
            <w:t xml:space="preserve">  대표적인 오픈 소스 C 프로그래밍 운영체제이다. ECU에서 사용하는 Raspbian과 서버에서 사용하는 Ubuntu 모두 Linux 기반 운영체제이다. </w:t>
          </w:r>
        </w:p>
      </w:sdtContent>
    </w:sdt>
    <w:sdt>
      <w:sdtPr>
        <w:tag w:val="goog_rdk_42"/>
      </w:sdtPr>
      <w:sdtContent>
        <w:p w:rsidR="00000000" w:rsidDel="00000000" w:rsidP="00000000" w:rsidRDefault="00000000" w:rsidRPr="00000000" w14:paraId="0000002B">
          <w:pPr>
            <w:jc w:val="both"/>
            <w:rPr>
              <w:rFonts w:ascii="Gulim" w:cs="Gulim" w:eastAsia="Gulim" w:hAnsi="Gulim"/>
              <w:b w:val="1"/>
            </w:rPr>
          </w:pPr>
          <w:r w:rsidDel="00000000" w:rsidR="00000000" w:rsidRPr="00000000">
            <w:rPr>
              <w:rFonts w:ascii="Gulim" w:cs="Gulim" w:eastAsia="Gulim" w:hAnsi="Gulim"/>
              <w:b w:val="1"/>
              <w:rtl w:val="0"/>
            </w:rPr>
            <w:t xml:space="preserve">-C++</w:t>
          </w:r>
        </w:p>
      </w:sdtContent>
    </w:sdt>
    <w:sdt>
      <w:sdtPr>
        <w:tag w:val="goog_rdk_43"/>
      </w:sdtPr>
      <w:sdtContent>
        <w:p w:rsidR="00000000" w:rsidDel="00000000" w:rsidP="00000000" w:rsidRDefault="00000000" w:rsidRPr="00000000" w14:paraId="0000002C">
          <w:pPr>
            <w:jc w:val="both"/>
            <w:rPr>
              <w:rFonts w:ascii="Gulim" w:cs="Gulim" w:eastAsia="Gulim" w:hAnsi="Gulim"/>
            </w:rPr>
          </w:pPr>
          <w:r w:rsidDel="00000000" w:rsidR="00000000" w:rsidRPr="00000000">
            <w:rPr>
              <w:rFonts w:ascii="Gulim" w:cs="Gulim" w:eastAsia="Gulim" w:hAnsi="Gulim"/>
              <w:rtl w:val="0"/>
            </w:rPr>
            <w:t xml:space="preserve"> 절차지향 프로그래밍 언어인 C언어에 객체지향 프로그래밍을 지원하기 위해 만들어졌다. ECU에서 구동할 Client program 구현 시 사용할 것이다.</w:t>
          </w:r>
        </w:p>
      </w:sdtContent>
    </w:sdt>
    <w:sdt>
      <w:sdtPr>
        <w:tag w:val="goog_rdk_44"/>
      </w:sdtPr>
      <w:sdtContent>
        <w:p w:rsidR="00000000" w:rsidDel="00000000" w:rsidP="00000000" w:rsidRDefault="00000000" w:rsidRPr="00000000" w14:paraId="0000002D">
          <w:pPr>
            <w:jc w:val="both"/>
            <w:rPr>
              <w:rFonts w:ascii="Gulim" w:cs="Gulim" w:eastAsia="Gulim" w:hAnsi="Gulim"/>
              <w:b w:val="1"/>
            </w:rPr>
          </w:pPr>
          <w:r w:rsidDel="00000000" w:rsidR="00000000" w:rsidRPr="00000000">
            <w:rPr>
              <w:rFonts w:ascii="Gulim" w:cs="Gulim" w:eastAsia="Gulim" w:hAnsi="Gulim"/>
              <w:b w:val="1"/>
              <w:rtl w:val="0"/>
            </w:rPr>
            <w:t xml:space="preserve">-Apache</w:t>
          </w:r>
        </w:p>
      </w:sdtContent>
    </w:sdt>
    <w:sdt>
      <w:sdtPr>
        <w:tag w:val="goog_rdk_45"/>
      </w:sdtPr>
      <w:sdtContent>
        <w:p w:rsidR="00000000" w:rsidDel="00000000" w:rsidP="00000000" w:rsidRDefault="00000000" w:rsidRPr="00000000" w14:paraId="0000002E">
          <w:pPr>
            <w:jc w:val="both"/>
            <w:rPr>
              <w:rFonts w:ascii="Gulim" w:cs="Gulim" w:eastAsia="Gulim" w:hAnsi="Gulim"/>
            </w:rPr>
          </w:pPr>
          <w:r w:rsidDel="00000000" w:rsidR="00000000" w:rsidRPr="00000000">
            <w:rPr>
              <w:rFonts w:ascii="Gulim" w:cs="Gulim" w:eastAsia="Gulim" w:hAnsi="Gulim"/>
              <w:rtl w:val="0"/>
            </w:rPr>
            <w:t xml:space="preserve">  Web server의 한 종류로써, 본 논문에서는 Apache를 이용해서 제조사가 update SW를 upload하고 client program이 download 할 수 있는 main server를 구현할 것이다.</w:t>
          </w:r>
        </w:p>
      </w:sdtContent>
    </w:sdt>
    <w:sdt>
      <w:sdtPr>
        <w:tag w:val="goog_rdk_46"/>
      </w:sdtPr>
      <w:sdtContent>
        <w:p w:rsidR="00000000" w:rsidDel="00000000" w:rsidP="00000000" w:rsidRDefault="00000000" w:rsidRPr="00000000" w14:paraId="0000002F">
          <w:pPr>
            <w:jc w:val="both"/>
            <w:rPr>
              <w:rFonts w:ascii="Gulim" w:cs="Gulim" w:eastAsia="Gulim" w:hAnsi="Gulim"/>
            </w:rPr>
          </w:pPr>
          <w:r w:rsidDel="00000000" w:rsidR="00000000" w:rsidRPr="00000000">
            <w:rPr>
              <w:rtl w:val="0"/>
            </w:rPr>
          </w:r>
        </w:p>
      </w:sdtContent>
    </w:sdt>
    <w:sdt>
      <w:sdtPr>
        <w:tag w:val="goog_rdk_47"/>
      </w:sdtPr>
      <w:sdtContent>
        <w:p w:rsidR="00000000" w:rsidDel="00000000" w:rsidP="00000000" w:rsidRDefault="00000000" w:rsidRPr="00000000" w14:paraId="00000030">
          <w:pPr>
            <w:jc w:val="both"/>
            <w:rPr>
              <w:rFonts w:ascii="Gulim" w:cs="Gulim" w:eastAsia="Gulim" w:hAnsi="Gulim"/>
              <w:b w:val="1"/>
            </w:rPr>
          </w:pPr>
          <w:r w:rsidDel="00000000" w:rsidR="00000000" w:rsidRPr="00000000">
            <w:rPr>
              <w:rFonts w:ascii="Gulim" w:cs="Gulim" w:eastAsia="Gulim" w:hAnsi="Gulim"/>
              <w:b w:val="1"/>
              <w:rtl w:val="0"/>
            </w:rPr>
            <w:t xml:space="preserve">4장 구현 및 실험</w:t>
          </w:r>
        </w:p>
      </w:sdtContent>
    </w:sdt>
    <w:sdt>
      <w:sdtPr>
        <w:tag w:val="goog_rdk_48"/>
      </w:sdtPr>
      <w:sdtContent>
        <w:p w:rsidR="00000000" w:rsidDel="00000000" w:rsidP="00000000" w:rsidRDefault="00000000" w:rsidRPr="00000000" w14:paraId="00000031">
          <w:pPr>
            <w:jc w:val="both"/>
            <w:rPr>
              <w:rFonts w:ascii="Gulim" w:cs="Gulim" w:eastAsia="Gulim" w:hAnsi="Gulim"/>
            </w:rPr>
          </w:pPr>
          <w:r w:rsidDel="00000000" w:rsidR="00000000" w:rsidRPr="00000000">
            <w:rPr>
              <w:rtl w:val="0"/>
            </w:rPr>
          </w:r>
        </w:p>
      </w:sdtContent>
    </w:sdt>
    <w:sdt>
      <w:sdtPr>
        <w:tag w:val="goog_rdk_49"/>
      </w:sdtPr>
      <w:sdtContent>
        <w:p w:rsidR="00000000" w:rsidDel="00000000" w:rsidP="00000000" w:rsidRDefault="00000000" w:rsidRPr="00000000" w14:paraId="00000032">
          <w:pPr>
            <w:jc w:val="both"/>
            <w:rPr>
              <w:rFonts w:ascii="Gulim" w:cs="Gulim" w:eastAsia="Gulim" w:hAnsi="Gulim"/>
            </w:rPr>
          </w:pPr>
          <w:r w:rsidDel="00000000" w:rsidR="00000000" w:rsidRPr="00000000">
            <w:rPr>
              <w:rtl w:val="0"/>
            </w:rPr>
          </w:r>
        </w:p>
      </w:sdtContent>
    </w:sdt>
    <w:sdt>
      <w:sdtPr>
        <w:tag w:val="goog_rdk_50"/>
      </w:sdtPr>
      <w:sdtContent>
        <w:p w:rsidR="00000000" w:rsidDel="00000000" w:rsidP="00000000" w:rsidRDefault="00000000" w:rsidRPr="00000000" w14:paraId="00000033">
          <w:pPr>
            <w:jc w:val="both"/>
            <w:rPr>
              <w:rFonts w:ascii="Gulim" w:cs="Gulim" w:eastAsia="Gulim" w:hAnsi="Gulim"/>
            </w:rPr>
          </w:pPr>
          <w:r w:rsidDel="00000000" w:rsidR="00000000" w:rsidRPr="00000000">
            <w:rPr>
              <w:rtl w:val="0"/>
            </w:rPr>
          </w:r>
        </w:p>
      </w:sdtContent>
    </w:sdt>
    <w:sdt>
      <w:sdtPr>
        <w:tag w:val="goog_rdk_51"/>
      </w:sdtPr>
      <w:sdtContent>
        <w:p w:rsidR="00000000" w:rsidDel="00000000" w:rsidP="00000000" w:rsidRDefault="00000000" w:rsidRPr="00000000" w14:paraId="00000034">
          <w:pPr>
            <w:jc w:val="both"/>
            <w:rPr>
              <w:rFonts w:ascii="Gulim" w:cs="Gulim" w:eastAsia="Gulim" w:hAnsi="Gulim"/>
              <w:b w:val="1"/>
            </w:rPr>
          </w:pPr>
          <w:r w:rsidDel="00000000" w:rsidR="00000000" w:rsidRPr="00000000">
            <w:rPr>
              <w:rFonts w:ascii="Gulim" w:cs="Gulim" w:eastAsia="Gulim" w:hAnsi="Gulim"/>
              <w:b w:val="1"/>
              <w:rtl w:val="0"/>
            </w:rPr>
            <w:t xml:space="preserve">5장 결론</w:t>
          </w:r>
        </w:p>
      </w:sdtContent>
    </w:sdt>
    <w:sdt>
      <w:sdtPr>
        <w:tag w:val="goog_rdk_52"/>
      </w:sdtPr>
      <w:sdtContent>
        <w:p w:rsidR="00000000" w:rsidDel="00000000" w:rsidP="00000000" w:rsidRDefault="00000000" w:rsidRPr="00000000" w14:paraId="00000035">
          <w:pPr>
            <w:jc w:val="both"/>
            <w:rPr>
              <w:rFonts w:ascii="Gulim" w:cs="Gulim" w:eastAsia="Gulim" w:hAnsi="Gulim"/>
            </w:rPr>
          </w:pPr>
          <w:r w:rsidDel="00000000" w:rsidR="00000000" w:rsidRPr="00000000">
            <w:rPr>
              <w:rtl w:val="0"/>
            </w:rPr>
          </w:r>
        </w:p>
      </w:sdtContent>
    </w:sdt>
    <w:sdt>
      <w:sdtPr>
        <w:tag w:val="goog_rdk_53"/>
      </w:sdtPr>
      <w:sdtContent>
        <w:p w:rsidR="00000000" w:rsidDel="00000000" w:rsidP="00000000" w:rsidRDefault="00000000" w:rsidRPr="00000000" w14:paraId="00000036">
          <w:pPr>
            <w:jc w:val="both"/>
            <w:rPr>
              <w:rFonts w:ascii="Gulim" w:cs="Gulim" w:eastAsia="Gulim" w:hAnsi="Gulim"/>
            </w:rPr>
          </w:pPr>
          <w:r w:rsidDel="00000000" w:rsidR="00000000" w:rsidRPr="00000000">
            <w:rPr>
              <w:rtl w:val="0"/>
            </w:rPr>
          </w:r>
        </w:p>
      </w:sdtContent>
    </w:sdt>
    <w:sdt>
      <w:sdtPr>
        <w:tag w:val="goog_rdk_54"/>
      </w:sdtPr>
      <w:sdtContent>
        <w:p w:rsidR="00000000" w:rsidDel="00000000" w:rsidP="00000000" w:rsidRDefault="00000000" w:rsidRPr="00000000" w14:paraId="00000037">
          <w:pPr>
            <w:jc w:val="both"/>
            <w:rPr>
              <w:rFonts w:ascii="Gulim" w:cs="Gulim" w:eastAsia="Gulim" w:hAnsi="Gulim"/>
            </w:rPr>
          </w:pPr>
          <w:r w:rsidDel="00000000" w:rsidR="00000000" w:rsidRPr="00000000">
            <w:rPr>
              <w:rtl w:val="0"/>
            </w:rPr>
          </w:r>
        </w:p>
      </w:sdtContent>
    </w:sdt>
    <w:sdt>
      <w:sdtPr>
        <w:tag w:val="goog_rdk_55"/>
      </w:sdtPr>
      <w:sdtContent>
        <w:p w:rsidR="00000000" w:rsidDel="00000000" w:rsidP="00000000" w:rsidRDefault="00000000" w:rsidRPr="00000000" w14:paraId="00000038">
          <w:pPr>
            <w:jc w:val="both"/>
            <w:rPr>
              <w:rFonts w:ascii="Gulim" w:cs="Gulim" w:eastAsia="Gulim" w:hAnsi="Gulim"/>
              <w:b w:val="1"/>
            </w:rPr>
          </w:pPr>
          <w:r w:rsidDel="00000000" w:rsidR="00000000" w:rsidRPr="00000000">
            <w:rPr>
              <w:rFonts w:ascii="Gulim" w:cs="Gulim" w:eastAsia="Gulim" w:hAnsi="Gulim"/>
              <w:b w:val="1"/>
              <w:rtl w:val="0"/>
            </w:rPr>
            <w:t xml:space="preserve">참고 문헌</w:t>
          </w:r>
        </w:p>
      </w:sdtContent>
    </w:sdt>
    <w:sdt>
      <w:sdtPr>
        <w:tag w:val="goog_rdk_56"/>
      </w:sdtPr>
      <w:sdtContent>
        <w:p w:rsidR="00000000" w:rsidDel="00000000" w:rsidP="00000000" w:rsidRDefault="00000000" w:rsidRPr="00000000" w14:paraId="00000039">
          <w:pPr>
            <w:jc w:val="both"/>
            <w:rPr>
              <w:rFonts w:ascii="Gulim" w:cs="Gulim" w:eastAsia="Gulim" w:hAnsi="Gulim"/>
            </w:rPr>
          </w:pPr>
          <w:r w:rsidDel="00000000" w:rsidR="00000000" w:rsidRPr="00000000">
            <w:rPr>
              <w:rFonts w:ascii="Gulim" w:cs="Gulim" w:eastAsia="Gulim" w:hAnsi="Gulim"/>
              <w:rtl w:val="0"/>
            </w:rPr>
            <w:t xml:space="preserve">[1] : Hesham A. Odat and Subra Ganesan, “Firmware Over the Air for Automotive, FOTAMOTIVE”, in 978-1-4799-4774-4/14/$31.00 ©2014 IEEE </w:t>
          </w:r>
        </w:p>
      </w:sdtContent>
    </w:sdt>
    <w:sdt>
      <w:sdtPr>
        <w:tag w:val="goog_rdk_57"/>
      </w:sdtPr>
      <w:sdtContent>
        <w:p w:rsidR="00000000" w:rsidDel="00000000" w:rsidP="00000000" w:rsidRDefault="00000000" w:rsidRPr="00000000" w14:paraId="0000003A">
          <w:pPr>
            <w:jc w:val="both"/>
            <w:rPr>
              <w:rFonts w:ascii="Gulim" w:cs="Gulim" w:eastAsia="Gulim" w:hAnsi="Gulim"/>
            </w:rPr>
          </w:pPr>
          <w:r w:rsidDel="00000000" w:rsidR="00000000" w:rsidRPr="00000000">
            <w:rPr>
              <w:rFonts w:ascii="Gulim" w:cs="Gulim" w:eastAsia="Gulim" w:hAnsi="Gulim"/>
              <w:rtl w:val="0"/>
            </w:rPr>
            <w:t xml:space="preserve">[2] : Krishna Doddapaneni</w:t>
          </w:r>
          <w:r w:rsidDel="00000000" w:rsidR="00000000" w:rsidRPr="00000000">
            <w:rPr>
              <w:rFonts w:ascii="MS Mincho" w:cs="MS Mincho" w:eastAsia="MS Mincho" w:hAnsi="MS Mincho"/>
              <w:rtl w:val="0"/>
            </w:rPr>
            <w:t xml:space="preserve">∗</w:t>
          </w:r>
          <w:r w:rsidDel="00000000" w:rsidR="00000000" w:rsidRPr="00000000">
            <w:rPr>
              <w:rFonts w:ascii="Gulim" w:cs="Gulim" w:eastAsia="Gulim" w:hAnsi="Gulim"/>
              <w:rtl w:val="0"/>
            </w:rPr>
            <w:t xml:space="preserve">, Ravi Lakkundi†, Suhas Rao†, Sujay Gururaj Kulkarni†, Bhargav Bhat†, “Secure FoTA object for IoT”, in 2017 IEEE 42nd Conference on Local Computer Networks Workshops</w:t>
          </w:r>
        </w:p>
      </w:sdtContent>
    </w:sdt>
    <w:sdt>
      <w:sdtPr>
        <w:tag w:val="goog_rdk_58"/>
      </w:sdtPr>
      <w:sdtContent>
        <w:p w:rsidR="00000000" w:rsidDel="00000000" w:rsidP="00000000" w:rsidRDefault="00000000" w:rsidRPr="00000000" w14:paraId="0000003B">
          <w:pPr>
            <w:rPr>
              <w:rFonts w:ascii="Gulim" w:cs="Gulim" w:eastAsia="Gulim" w:hAnsi="Gulim"/>
            </w:rPr>
          </w:pPr>
          <w:r w:rsidDel="00000000" w:rsidR="00000000" w:rsidRPr="00000000">
            <w:rPr>
              <w:rtl w:val="0"/>
            </w:rPr>
          </w:r>
        </w:p>
      </w:sdtContent>
    </w:sdt>
    <w:sdt>
      <w:sdtPr>
        <w:tag w:val="goog_rdk_59"/>
      </w:sdtPr>
      <w:sdtContent>
        <w:p w:rsidR="00000000" w:rsidDel="00000000" w:rsidP="00000000" w:rsidRDefault="00000000" w:rsidRPr="00000000" w14:paraId="0000003C">
          <w:pPr>
            <w:rPr>
              <w:rFonts w:ascii="Gulim" w:cs="Gulim" w:eastAsia="Gulim" w:hAnsi="Gulim"/>
            </w:rPr>
          </w:pPr>
          <w:r w:rsidDel="00000000" w:rsidR="00000000" w:rsidRPr="00000000">
            <w:rPr>
              <w:rtl w:val="0"/>
            </w:rPr>
          </w:r>
        </w:p>
      </w:sdtContent>
    </w:sdt>
    <w:sectPr>
      <w:type w:val="continuous"/>
      <w:pgSz w:h="16834" w:w="11909"/>
      <w:pgMar w:bottom="1134" w:top="1701" w:left="567" w:right="567" w:header="720" w:footer="720"/>
      <w:cols w:equalWidth="0" w:num="2">
        <w:col w:space="720" w:w="5027.5"/>
        <w:col w:space="0" w:w="502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lim"/>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a5">
    <w:name w:val="header"/>
    <w:basedOn w:val="a"/>
    <w:link w:val="Char"/>
    <w:uiPriority w:val="99"/>
    <w:unhideWhenUsed w:val="1"/>
    <w:rsid w:val="00811DED"/>
    <w:pPr>
      <w:tabs>
        <w:tab w:val="center" w:pos="4513"/>
        <w:tab w:val="right" w:pos="9026"/>
      </w:tabs>
      <w:snapToGrid w:val="0"/>
    </w:pPr>
  </w:style>
  <w:style w:type="character" w:styleId="Char" w:customStyle="1">
    <w:name w:val="머리글 Char"/>
    <w:basedOn w:val="a0"/>
    <w:link w:val="a5"/>
    <w:uiPriority w:val="99"/>
    <w:rsid w:val="00811DED"/>
  </w:style>
  <w:style w:type="paragraph" w:styleId="a6">
    <w:name w:val="footer"/>
    <w:basedOn w:val="a"/>
    <w:link w:val="Char0"/>
    <w:uiPriority w:val="99"/>
    <w:unhideWhenUsed w:val="1"/>
    <w:rsid w:val="00811DED"/>
    <w:pPr>
      <w:tabs>
        <w:tab w:val="center" w:pos="4513"/>
        <w:tab w:val="right" w:pos="9026"/>
      </w:tabs>
      <w:snapToGrid w:val="0"/>
    </w:pPr>
  </w:style>
  <w:style w:type="character" w:styleId="Char0" w:customStyle="1">
    <w:name w:val="바닥글 Char"/>
    <w:basedOn w:val="a0"/>
    <w:link w:val="a6"/>
    <w:uiPriority w:val="99"/>
    <w:rsid w:val="00811DED"/>
  </w:style>
  <w:style w:type="character" w:styleId="a7">
    <w:name w:val="Hyperlink"/>
    <w:basedOn w:val="a0"/>
    <w:uiPriority w:val="99"/>
    <w:unhideWhenUsed w:val="1"/>
    <w:rsid w:val="00811DED"/>
    <w:rPr>
      <w:color w:val="0000ff" w:themeColor="hyperlink"/>
      <w:u w:val="single"/>
    </w:rPr>
  </w:style>
  <w:style w:type="character" w:styleId="a8">
    <w:name w:val="Unresolved Mention"/>
    <w:basedOn w:val="a0"/>
    <w:uiPriority w:val="99"/>
    <w:semiHidden w:val="1"/>
    <w:unhideWhenUsed w:val="1"/>
    <w:rsid w:val="00811DE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mNmF/w6XVa9/qejj4P2I1VwsiA==">AMUW2mX67onB8nnDdvn9+Jr+Wz2p1DPmOafYf2taIwuhe0JOAyZ/P6rwWNlLTBKJ2TGP0E4Ts/1JvX8h97JPOaMofV5R/HbdjsatBu0HOxFlqsgdtjKGKGQQeQNrcjRWg2DgQQPpEIfQ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2019-05-19T13:57:00Z</dcterms:created>
</cp:coreProperties>
</file>