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91E8B" w14:textId="77777777" w:rsidR="00B11F86" w:rsidRDefault="00000000">
      <w:pPr>
        <w:spacing w:after="0" w:line="360" w:lineRule="auto"/>
        <w:jc w:val="center"/>
        <w:rPr>
          <w:b/>
          <w:bCs/>
          <w:color w:val="000000"/>
          <w:sz w:val="24"/>
          <w:szCs w:val="24"/>
        </w:rPr>
      </w:pPr>
      <w:r>
        <w:rPr>
          <w:b/>
          <w:bCs/>
          <w:color w:val="000000"/>
          <w:sz w:val="24"/>
          <w:szCs w:val="24"/>
        </w:rPr>
        <w:t>202</w:t>
      </w:r>
      <w:r>
        <w:rPr>
          <w:b/>
          <w:bCs/>
          <w:sz w:val="24"/>
          <w:szCs w:val="24"/>
        </w:rPr>
        <w:t>6</w:t>
      </w:r>
      <w:r>
        <w:rPr>
          <w:b/>
          <w:bCs/>
          <w:color w:val="000000"/>
          <w:sz w:val="24"/>
          <w:szCs w:val="24"/>
        </w:rPr>
        <w:t>-</w:t>
      </w:r>
      <w:r>
        <w:rPr>
          <w:b/>
          <w:bCs/>
          <w:sz w:val="24"/>
          <w:szCs w:val="24"/>
        </w:rPr>
        <w:t>1</w:t>
      </w:r>
      <w:r>
        <w:rPr>
          <w:b/>
          <w:bCs/>
          <w:color w:val="000000"/>
          <w:sz w:val="24"/>
          <w:szCs w:val="24"/>
        </w:rPr>
        <w:t xml:space="preserve"> </w:t>
      </w:r>
      <w:proofErr w:type="spellStart"/>
      <w:r>
        <w:rPr>
          <w:b/>
          <w:bCs/>
          <w:sz w:val="24"/>
          <w:szCs w:val="24"/>
        </w:rPr>
        <w:t>융합</w:t>
      </w:r>
      <w:r>
        <w:rPr>
          <w:b/>
          <w:bCs/>
          <w:color w:val="000000"/>
          <w:sz w:val="24"/>
          <w:szCs w:val="24"/>
        </w:rPr>
        <w:t>캡스톤디자인</w:t>
      </w:r>
      <w:proofErr w:type="spellEnd"/>
      <w:r>
        <w:rPr>
          <w:b/>
          <w:bCs/>
          <w:color w:val="000000"/>
          <w:sz w:val="24"/>
          <w:szCs w:val="24"/>
        </w:rPr>
        <w:t xml:space="preserve"> </w:t>
      </w:r>
      <w:r>
        <w:rPr>
          <w:b/>
          <w:bCs/>
          <w:color w:val="000000"/>
          <w:sz w:val="24"/>
          <w:szCs w:val="24"/>
        </w:rPr>
        <w:t>주간</w:t>
      </w:r>
      <w:r>
        <w:rPr>
          <w:b/>
          <w:bCs/>
          <w:color w:val="000000"/>
          <w:sz w:val="24"/>
          <w:szCs w:val="24"/>
        </w:rPr>
        <w:t xml:space="preserve"> </w:t>
      </w:r>
      <w:r>
        <w:rPr>
          <w:b/>
          <w:bCs/>
          <w:color w:val="000000"/>
          <w:sz w:val="24"/>
          <w:szCs w:val="24"/>
        </w:rPr>
        <w:t>보고서</w:t>
      </w:r>
    </w:p>
    <w:p w14:paraId="5AB58B91" w14:textId="77777777" w:rsidR="00B11F86" w:rsidRDefault="00000000">
      <w:pPr>
        <w:spacing w:after="0" w:line="360" w:lineRule="auto"/>
        <w:jc w:val="center"/>
        <w:rPr>
          <w:color w:val="000000"/>
          <w:sz w:val="20"/>
          <w:szCs w:val="20"/>
        </w:rPr>
      </w:pPr>
      <w:r>
        <w:rPr>
          <w:color w:val="000000"/>
          <w:sz w:val="20"/>
          <w:szCs w:val="20"/>
        </w:rPr>
        <w:t>*</w:t>
      </w:r>
      <w:r>
        <w:rPr>
          <w:color w:val="000000"/>
          <w:sz w:val="20"/>
          <w:szCs w:val="20"/>
        </w:rPr>
        <w:t>필요</w:t>
      </w:r>
      <w:r>
        <w:rPr>
          <w:color w:val="000000"/>
          <w:sz w:val="20"/>
          <w:szCs w:val="20"/>
        </w:rPr>
        <w:t xml:space="preserve"> </w:t>
      </w:r>
      <w:r>
        <w:rPr>
          <w:color w:val="000000"/>
          <w:sz w:val="20"/>
          <w:szCs w:val="20"/>
        </w:rPr>
        <w:t>시</w:t>
      </w:r>
      <w:r>
        <w:rPr>
          <w:color w:val="000000"/>
          <w:sz w:val="20"/>
          <w:szCs w:val="20"/>
        </w:rPr>
        <w:t xml:space="preserve"> </w:t>
      </w:r>
      <w:r>
        <w:rPr>
          <w:color w:val="000000"/>
          <w:sz w:val="20"/>
          <w:szCs w:val="20"/>
        </w:rPr>
        <w:t>칸</w:t>
      </w:r>
      <w:r>
        <w:rPr>
          <w:color w:val="000000"/>
          <w:sz w:val="20"/>
          <w:szCs w:val="20"/>
        </w:rPr>
        <w:t xml:space="preserve">, </w:t>
      </w:r>
      <w:r>
        <w:rPr>
          <w:color w:val="000000"/>
          <w:sz w:val="20"/>
          <w:szCs w:val="20"/>
        </w:rPr>
        <w:t>페이지를</w:t>
      </w:r>
      <w:r>
        <w:rPr>
          <w:color w:val="000000"/>
          <w:sz w:val="20"/>
          <w:szCs w:val="20"/>
        </w:rPr>
        <w:t xml:space="preserve"> </w:t>
      </w:r>
      <w:r>
        <w:rPr>
          <w:color w:val="000000"/>
          <w:sz w:val="20"/>
          <w:szCs w:val="20"/>
        </w:rPr>
        <w:t>늘려서</w:t>
      </w:r>
      <w:r>
        <w:rPr>
          <w:color w:val="000000"/>
          <w:sz w:val="20"/>
          <w:szCs w:val="20"/>
        </w:rPr>
        <w:t xml:space="preserve"> </w:t>
      </w:r>
      <w:r>
        <w:rPr>
          <w:color w:val="000000"/>
          <w:sz w:val="20"/>
          <w:szCs w:val="20"/>
        </w:rPr>
        <w:t>작성</w:t>
      </w:r>
      <w:r>
        <w:rPr>
          <w:color w:val="000000"/>
          <w:sz w:val="20"/>
          <w:szCs w:val="20"/>
        </w:rPr>
        <w:t xml:space="preserve"> / </w:t>
      </w:r>
      <w:r>
        <w:rPr>
          <w:color w:val="000000"/>
          <w:sz w:val="20"/>
          <w:szCs w:val="20"/>
        </w:rPr>
        <w:t>맑은</w:t>
      </w:r>
      <w:r>
        <w:rPr>
          <w:color w:val="000000"/>
          <w:sz w:val="20"/>
          <w:szCs w:val="20"/>
        </w:rPr>
        <w:t xml:space="preserve"> </w:t>
      </w:r>
      <w:r>
        <w:rPr>
          <w:color w:val="000000"/>
          <w:sz w:val="20"/>
          <w:szCs w:val="20"/>
        </w:rPr>
        <w:t>고딕</w:t>
      </w:r>
      <w:r>
        <w:rPr>
          <w:color w:val="000000"/>
          <w:sz w:val="20"/>
          <w:szCs w:val="20"/>
        </w:rPr>
        <w:t xml:space="preserve"> 10pt, </w:t>
      </w:r>
      <w:proofErr w:type="spellStart"/>
      <w:r>
        <w:rPr>
          <w:color w:val="000000"/>
          <w:sz w:val="20"/>
          <w:szCs w:val="20"/>
        </w:rPr>
        <w:t>줄간격</w:t>
      </w:r>
      <w:proofErr w:type="spellEnd"/>
      <w:r>
        <w:rPr>
          <w:color w:val="000000"/>
          <w:sz w:val="20"/>
          <w:szCs w:val="20"/>
        </w:rPr>
        <w:t xml:space="preserve"> 1.15, pdf</w:t>
      </w:r>
      <w:r>
        <w:rPr>
          <w:color w:val="000000"/>
          <w:sz w:val="20"/>
          <w:szCs w:val="20"/>
        </w:rPr>
        <w:t>로</w:t>
      </w:r>
      <w:r>
        <w:rPr>
          <w:color w:val="000000"/>
          <w:sz w:val="20"/>
          <w:szCs w:val="20"/>
        </w:rPr>
        <w:t xml:space="preserve"> </w:t>
      </w:r>
      <w:r>
        <w:rPr>
          <w:color w:val="000000"/>
          <w:sz w:val="20"/>
          <w:szCs w:val="20"/>
        </w:rPr>
        <w:t>제출</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5"/>
        <w:gridCol w:w="900"/>
        <w:gridCol w:w="3060"/>
        <w:gridCol w:w="1882"/>
        <w:gridCol w:w="2613"/>
      </w:tblGrid>
      <w:tr w:rsidR="00B11F86" w14:paraId="458F54DD" w14:textId="77777777">
        <w:tc>
          <w:tcPr>
            <w:tcW w:w="1795" w:type="dxa"/>
            <w:gridSpan w:val="2"/>
          </w:tcPr>
          <w:p w14:paraId="01B8280D" w14:textId="77777777" w:rsidR="00B11F86" w:rsidRDefault="00000000">
            <w:pPr>
              <w:spacing w:line="276" w:lineRule="auto"/>
              <w:jc w:val="center"/>
              <w:rPr>
                <w:b/>
                <w:bCs/>
                <w:color w:val="000000"/>
                <w:sz w:val="20"/>
                <w:szCs w:val="20"/>
              </w:rPr>
            </w:pPr>
            <w:r>
              <w:rPr>
                <w:b/>
                <w:bCs/>
                <w:color w:val="000000"/>
                <w:sz w:val="20"/>
                <w:szCs w:val="20"/>
              </w:rPr>
              <w:t>팀</w:t>
            </w:r>
            <w:r>
              <w:rPr>
                <w:b/>
                <w:bCs/>
                <w:color w:val="000000"/>
                <w:sz w:val="20"/>
                <w:szCs w:val="20"/>
              </w:rPr>
              <w:t xml:space="preserve"> </w:t>
            </w:r>
            <w:r>
              <w:rPr>
                <w:b/>
                <w:bCs/>
                <w:color w:val="000000"/>
                <w:sz w:val="20"/>
                <w:szCs w:val="20"/>
              </w:rPr>
              <w:t>번호</w:t>
            </w:r>
          </w:p>
        </w:tc>
        <w:tc>
          <w:tcPr>
            <w:tcW w:w="3060" w:type="dxa"/>
          </w:tcPr>
          <w:p w14:paraId="10E51D31" w14:textId="77777777" w:rsidR="00B11F86" w:rsidRPr="00252D78" w:rsidRDefault="004158F1">
            <w:pPr>
              <w:spacing w:line="276" w:lineRule="auto"/>
              <w:jc w:val="center"/>
              <w:rPr>
                <w:rFonts w:asciiTheme="minorEastAsia" w:hAnsiTheme="minorEastAsia"/>
                <w:b/>
                <w:bCs/>
                <w:color w:val="000000"/>
                <w:sz w:val="20"/>
                <w:szCs w:val="20"/>
                <w:lang w:val="en-US"/>
              </w:rPr>
            </w:pPr>
            <w:r w:rsidRPr="00252D78">
              <w:rPr>
                <w:rFonts w:asciiTheme="minorEastAsia" w:hAnsiTheme="minorEastAsia" w:hint="eastAsia"/>
                <w:b/>
                <w:bCs/>
                <w:color w:val="000000"/>
                <w:sz w:val="20"/>
                <w:szCs w:val="20"/>
              </w:rPr>
              <w:t>2</w:t>
            </w:r>
          </w:p>
        </w:tc>
        <w:tc>
          <w:tcPr>
            <w:tcW w:w="1882" w:type="dxa"/>
          </w:tcPr>
          <w:p w14:paraId="409DA98F" w14:textId="77777777" w:rsidR="00B11F86" w:rsidRDefault="00000000">
            <w:pPr>
              <w:spacing w:line="276" w:lineRule="auto"/>
              <w:jc w:val="center"/>
              <w:rPr>
                <w:b/>
                <w:bCs/>
                <w:color w:val="000000"/>
                <w:sz w:val="20"/>
                <w:szCs w:val="20"/>
              </w:rPr>
            </w:pPr>
            <w:r>
              <w:rPr>
                <w:b/>
                <w:bCs/>
                <w:color w:val="000000"/>
                <w:sz w:val="20"/>
                <w:szCs w:val="20"/>
              </w:rPr>
              <w:t>팀</w:t>
            </w:r>
            <w:r>
              <w:rPr>
                <w:b/>
                <w:bCs/>
                <w:color w:val="000000"/>
                <w:sz w:val="20"/>
                <w:szCs w:val="20"/>
              </w:rPr>
              <w:t xml:space="preserve"> </w:t>
            </w:r>
            <w:r>
              <w:rPr>
                <w:b/>
                <w:bCs/>
                <w:color w:val="000000"/>
                <w:sz w:val="20"/>
                <w:szCs w:val="20"/>
              </w:rPr>
              <w:t>명</w:t>
            </w:r>
          </w:p>
        </w:tc>
        <w:tc>
          <w:tcPr>
            <w:tcW w:w="2613" w:type="dxa"/>
          </w:tcPr>
          <w:p w14:paraId="7B7EABBC" w14:textId="77777777" w:rsidR="00B11F86" w:rsidRPr="004158F1" w:rsidRDefault="004158F1">
            <w:pPr>
              <w:spacing w:line="276" w:lineRule="auto"/>
              <w:jc w:val="center"/>
              <w:rPr>
                <w:b/>
                <w:bCs/>
                <w:color w:val="000000"/>
                <w:sz w:val="20"/>
                <w:szCs w:val="20"/>
                <w:lang w:val="en-US"/>
              </w:rPr>
            </w:pPr>
            <w:proofErr w:type="spellStart"/>
            <w:r>
              <w:rPr>
                <w:rFonts w:hint="eastAsia"/>
                <w:b/>
                <w:bCs/>
                <w:color w:val="000000"/>
                <w:sz w:val="20"/>
                <w:szCs w:val="20"/>
                <w:lang w:val="en-US"/>
              </w:rPr>
              <w:t>두뜀</w:t>
            </w:r>
            <w:proofErr w:type="spellEnd"/>
          </w:p>
        </w:tc>
      </w:tr>
      <w:tr w:rsidR="00B11F86" w14:paraId="296865C2" w14:textId="77777777">
        <w:tc>
          <w:tcPr>
            <w:tcW w:w="1795" w:type="dxa"/>
            <w:gridSpan w:val="2"/>
          </w:tcPr>
          <w:p w14:paraId="26B78F02" w14:textId="77777777" w:rsidR="00B11F86" w:rsidRPr="00252D78" w:rsidRDefault="00000000">
            <w:pPr>
              <w:spacing w:line="276" w:lineRule="auto"/>
              <w:jc w:val="center"/>
              <w:rPr>
                <w:rFonts w:asciiTheme="minorEastAsia" w:hAnsiTheme="minorEastAsia"/>
                <w:b/>
                <w:bCs/>
                <w:color w:val="000000"/>
                <w:sz w:val="20"/>
                <w:szCs w:val="20"/>
              </w:rPr>
            </w:pPr>
            <w:r w:rsidRPr="00252D78">
              <w:rPr>
                <w:rFonts w:asciiTheme="minorEastAsia" w:hAnsiTheme="minorEastAsia"/>
                <w:b/>
                <w:bCs/>
                <w:color w:val="000000"/>
                <w:sz w:val="20"/>
                <w:szCs w:val="20"/>
              </w:rPr>
              <w:t>제출일자</w:t>
            </w:r>
          </w:p>
        </w:tc>
        <w:tc>
          <w:tcPr>
            <w:tcW w:w="3060" w:type="dxa"/>
          </w:tcPr>
          <w:p w14:paraId="6AF608B4" w14:textId="6E84481E" w:rsidR="00B11F86" w:rsidRPr="00252D78" w:rsidRDefault="004158F1">
            <w:pPr>
              <w:spacing w:line="276" w:lineRule="auto"/>
              <w:jc w:val="center"/>
              <w:rPr>
                <w:rFonts w:asciiTheme="minorEastAsia" w:hAnsiTheme="minorEastAsia"/>
                <w:b/>
                <w:bCs/>
                <w:color w:val="000000" w:themeColor="text1"/>
                <w:sz w:val="20"/>
                <w:szCs w:val="20"/>
              </w:rPr>
            </w:pPr>
            <w:r w:rsidRPr="00252D78">
              <w:rPr>
                <w:rFonts w:asciiTheme="minorEastAsia" w:hAnsiTheme="minorEastAsia" w:hint="eastAsia"/>
                <w:color w:val="000000" w:themeColor="text1"/>
                <w:sz w:val="20"/>
                <w:szCs w:val="20"/>
              </w:rPr>
              <w:t>2026</w:t>
            </w:r>
            <w:r w:rsidRPr="00252D78">
              <w:rPr>
                <w:rFonts w:asciiTheme="minorEastAsia" w:hAnsiTheme="minorEastAsia"/>
                <w:color w:val="000000" w:themeColor="text1"/>
                <w:sz w:val="20"/>
                <w:szCs w:val="20"/>
              </w:rPr>
              <w:t>-</w:t>
            </w:r>
            <w:r w:rsidR="002D6E7E">
              <w:rPr>
                <w:rFonts w:asciiTheme="minorEastAsia" w:hAnsiTheme="minorEastAsia"/>
                <w:color w:val="000000" w:themeColor="text1"/>
                <w:sz w:val="20"/>
                <w:szCs w:val="20"/>
              </w:rPr>
              <w:t>10</w:t>
            </w:r>
            <w:r w:rsidRPr="00252D78">
              <w:rPr>
                <w:rFonts w:asciiTheme="minorEastAsia" w:hAnsiTheme="minorEastAsia"/>
                <w:color w:val="000000" w:themeColor="text1"/>
                <w:sz w:val="20"/>
                <w:szCs w:val="20"/>
              </w:rPr>
              <w:t>-</w:t>
            </w:r>
            <w:r w:rsidR="002D6E7E">
              <w:rPr>
                <w:rFonts w:asciiTheme="minorEastAsia" w:hAnsiTheme="minorEastAsia"/>
                <w:color w:val="000000" w:themeColor="text1"/>
                <w:sz w:val="20"/>
                <w:szCs w:val="20"/>
              </w:rPr>
              <w:t>13</w:t>
            </w:r>
          </w:p>
        </w:tc>
        <w:tc>
          <w:tcPr>
            <w:tcW w:w="1882" w:type="dxa"/>
          </w:tcPr>
          <w:p w14:paraId="7BB8DE71" w14:textId="77777777" w:rsidR="00B11F86" w:rsidRPr="00252D78" w:rsidRDefault="00000000">
            <w:pPr>
              <w:spacing w:line="276" w:lineRule="auto"/>
              <w:jc w:val="center"/>
              <w:rPr>
                <w:rFonts w:asciiTheme="minorEastAsia" w:hAnsiTheme="minorEastAsia"/>
                <w:b/>
                <w:bCs/>
                <w:color w:val="000000" w:themeColor="text1"/>
                <w:sz w:val="20"/>
                <w:szCs w:val="20"/>
              </w:rPr>
            </w:pPr>
            <w:r w:rsidRPr="00252D78">
              <w:rPr>
                <w:rFonts w:asciiTheme="minorEastAsia" w:hAnsiTheme="minorEastAsia"/>
                <w:b/>
                <w:bCs/>
                <w:color w:val="000000" w:themeColor="text1"/>
                <w:sz w:val="20"/>
                <w:szCs w:val="20"/>
              </w:rPr>
              <w:t>회의 진행 날짜</w:t>
            </w:r>
          </w:p>
        </w:tc>
        <w:tc>
          <w:tcPr>
            <w:tcW w:w="2613" w:type="dxa"/>
          </w:tcPr>
          <w:p w14:paraId="7E3A9B65" w14:textId="1CFAFC30" w:rsidR="00B11F86" w:rsidRPr="00252D78" w:rsidRDefault="004158F1">
            <w:pPr>
              <w:spacing w:line="276" w:lineRule="auto"/>
              <w:jc w:val="center"/>
              <w:rPr>
                <w:rFonts w:asciiTheme="minorEastAsia" w:hAnsiTheme="minorEastAsia"/>
                <w:b/>
                <w:bCs/>
                <w:color w:val="000000" w:themeColor="text1"/>
                <w:sz w:val="20"/>
                <w:szCs w:val="20"/>
              </w:rPr>
            </w:pPr>
            <w:r w:rsidRPr="00252D78">
              <w:rPr>
                <w:rFonts w:asciiTheme="minorEastAsia" w:hAnsiTheme="minorEastAsia" w:hint="eastAsia"/>
                <w:color w:val="000000" w:themeColor="text1"/>
                <w:sz w:val="20"/>
                <w:szCs w:val="20"/>
              </w:rPr>
              <w:t>2026</w:t>
            </w:r>
            <w:r w:rsidRPr="00252D78">
              <w:rPr>
                <w:rFonts w:asciiTheme="minorEastAsia" w:hAnsiTheme="minorEastAsia"/>
                <w:color w:val="000000" w:themeColor="text1"/>
                <w:sz w:val="20"/>
                <w:szCs w:val="20"/>
              </w:rPr>
              <w:t>-</w:t>
            </w:r>
            <w:r w:rsidR="00B4463A">
              <w:rPr>
                <w:rFonts w:asciiTheme="minorEastAsia" w:hAnsiTheme="minorEastAsia"/>
                <w:color w:val="000000" w:themeColor="text1"/>
                <w:sz w:val="20"/>
                <w:szCs w:val="20"/>
              </w:rPr>
              <w:t>10</w:t>
            </w:r>
            <w:r w:rsidRPr="00252D78">
              <w:rPr>
                <w:rFonts w:asciiTheme="minorEastAsia" w:hAnsiTheme="minorEastAsia"/>
                <w:color w:val="000000" w:themeColor="text1"/>
                <w:sz w:val="20"/>
                <w:szCs w:val="20"/>
              </w:rPr>
              <w:t>-</w:t>
            </w:r>
            <w:r w:rsidR="002D6E7E">
              <w:rPr>
                <w:rFonts w:asciiTheme="minorEastAsia" w:hAnsiTheme="minorEastAsia"/>
                <w:color w:val="000000" w:themeColor="text1"/>
                <w:sz w:val="20"/>
                <w:szCs w:val="20"/>
              </w:rPr>
              <w:t>7</w:t>
            </w:r>
            <w:r w:rsidRPr="00252D78">
              <w:rPr>
                <w:rFonts w:asciiTheme="minorEastAsia" w:hAnsiTheme="minorEastAsia" w:hint="eastAsia"/>
                <w:color w:val="000000" w:themeColor="text1"/>
                <w:sz w:val="20"/>
                <w:szCs w:val="20"/>
              </w:rPr>
              <w:t xml:space="preserve">, </w:t>
            </w:r>
            <w:r w:rsidR="002D6E7E">
              <w:rPr>
                <w:rFonts w:asciiTheme="minorEastAsia" w:hAnsiTheme="minorEastAsia"/>
                <w:color w:val="000000" w:themeColor="text1"/>
                <w:sz w:val="20"/>
                <w:szCs w:val="20"/>
              </w:rPr>
              <w:t>10, 12, 13</w:t>
            </w:r>
          </w:p>
        </w:tc>
      </w:tr>
      <w:tr w:rsidR="00B11F86" w14:paraId="31ED061E" w14:textId="77777777">
        <w:tc>
          <w:tcPr>
            <w:tcW w:w="1795" w:type="dxa"/>
            <w:gridSpan w:val="2"/>
          </w:tcPr>
          <w:p w14:paraId="251484E4" w14:textId="77777777" w:rsidR="00B11F86" w:rsidRPr="00252D78" w:rsidRDefault="00000000">
            <w:pPr>
              <w:spacing w:line="276" w:lineRule="auto"/>
              <w:jc w:val="center"/>
              <w:rPr>
                <w:rFonts w:asciiTheme="minorEastAsia" w:hAnsiTheme="minorEastAsia"/>
                <w:b/>
                <w:bCs/>
                <w:color w:val="000000"/>
                <w:sz w:val="20"/>
                <w:szCs w:val="20"/>
              </w:rPr>
            </w:pPr>
            <w:r w:rsidRPr="00252D78">
              <w:rPr>
                <w:rFonts w:asciiTheme="minorEastAsia" w:hAnsiTheme="minorEastAsia"/>
                <w:b/>
                <w:bCs/>
                <w:color w:val="000000"/>
                <w:sz w:val="20"/>
                <w:szCs w:val="20"/>
              </w:rPr>
              <w:t>회의 참가자</w:t>
            </w:r>
          </w:p>
        </w:tc>
        <w:tc>
          <w:tcPr>
            <w:tcW w:w="7555" w:type="dxa"/>
            <w:gridSpan w:val="3"/>
          </w:tcPr>
          <w:p w14:paraId="1F3AE843" w14:textId="77777777" w:rsidR="00B11F86" w:rsidRPr="00252D78" w:rsidRDefault="004158F1">
            <w:pPr>
              <w:spacing w:line="276" w:lineRule="auto"/>
              <w:jc w:val="center"/>
              <w:rPr>
                <w:rFonts w:asciiTheme="minorEastAsia" w:hAnsiTheme="minorEastAsia"/>
                <w:color w:val="000000" w:themeColor="text1"/>
                <w:sz w:val="20"/>
                <w:szCs w:val="20"/>
              </w:rPr>
            </w:pPr>
            <w:r w:rsidRPr="00252D78">
              <w:rPr>
                <w:rFonts w:asciiTheme="minorEastAsia" w:hAnsiTheme="minorEastAsia" w:hint="eastAsia"/>
                <w:color w:val="000000" w:themeColor="text1"/>
                <w:sz w:val="20"/>
                <w:szCs w:val="20"/>
              </w:rPr>
              <w:t xml:space="preserve">김현, </w:t>
            </w:r>
            <w:proofErr w:type="spellStart"/>
            <w:r w:rsidRPr="00252D78">
              <w:rPr>
                <w:rFonts w:asciiTheme="minorEastAsia" w:hAnsiTheme="minorEastAsia" w:hint="eastAsia"/>
                <w:color w:val="000000" w:themeColor="text1"/>
                <w:sz w:val="20"/>
                <w:szCs w:val="20"/>
              </w:rPr>
              <w:t>육심호</w:t>
            </w:r>
            <w:proofErr w:type="spellEnd"/>
            <w:r w:rsidRPr="00252D78">
              <w:rPr>
                <w:rFonts w:asciiTheme="minorEastAsia" w:hAnsiTheme="minorEastAsia" w:hint="eastAsia"/>
                <w:color w:val="000000" w:themeColor="text1"/>
                <w:sz w:val="20"/>
                <w:szCs w:val="20"/>
              </w:rPr>
              <w:t>, 최원준</w:t>
            </w:r>
          </w:p>
        </w:tc>
      </w:tr>
      <w:tr w:rsidR="00B11F86" w14:paraId="20CDE192" w14:textId="77777777">
        <w:tc>
          <w:tcPr>
            <w:tcW w:w="1795" w:type="dxa"/>
            <w:gridSpan w:val="2"/>
          </w:tcPr>
          <w:p w14:paraId="6D107414" w14:textId="77777777" w:rsidR="00B11F86" w:rsidRDefault="00000000">
            <w:pPr>
              <w:spacing w:line="276" w:lineRule="auto"/>
              <w:jc w:val="center"/>
              <w:rPr>
                <w:b/>
                <w:bCs/>
                <w:color w:val="000000"/>
                <w:sz w:val="20"/>
                <w:szCs w:val="20"/>
              </w:rPr>
            </w:pPr>
            <w:r>
              <w:rPr>
                <w:b/>
                <w:bCs/>
                <w:color w:val="000000"/>
                <w:sz w:val="20"/>
                <w:szCs w:val="20"/>
              </w:rPr>
              <w:t>프로젝트</w:t>
            </w:r>
            <w:r>
              <w:rPr>
                <w:b/>
                <w:bCs/>
                <w:color w:val="000000"/>
                <w:sz w:val="20"/>
                <w:szCs w:val="20"/>
              </w:rPr>
              <w:t xml:space="preserve"> </w:t>
            </w:r>
            <w:r>
              <w:rPr>
                <w:b/>
                <w:bCs/>
                <w:color w:val="000000"/>
                <w:sz w:val="20"/>
                <w:szCs w:val="20"/>
              </w:rPr>
              <w:t>주제</w:t>
            </w:r>
          </w:p>
        </w:tc>
        <w:tc>
          <w:tcPr>
            <w:tcW w:w="7555" w:type="dxa"/>
            <w:gridSpan w:val="3"/>
          </w:tcPr>
          <w:p w14:paraId="2B421289" w14:textId="77777777" w:rsidR="00B11F86" w:rsidRPr="00B4463A" w:rsidRDefault="00B4463A">
            <w:pPr>
              <w:spacing w:line="276" w:lineRule="auto"/>
              <w:rPr>
                <w:b/>
                <w:bCs/>
                <w:color w:val="000000"/>
                <w:sz w:val="20"/>
                <w:szCs w:val="20"/>
                <w:lang w:val="en-US"/>
              </w:rPr>
            </w:pPr>
            <w:r>
              <w:rPr>
                <w:rFonts w:hint="eastAsia"/>
                <w:b/>
                <w:bCs/>
                <w:color w:val="000000"/>
                <w:sz w:val="20"/>
                <w:szCs w:val="20"/>
                <w:lang w:val="en-US"/>
              </w:rPr>
              <w:t>건너편</w:t>
            </w:r>
            <w:r>
              <w:rPr>
                <w:rFonts w:hint="eastAsia"/>
                <w:b/>
                <w:bCs/>
                <w:color w:val="000000"/>
                <w:sz w:val="20"/>
                <w:szCs w:val="20"/>
                <w:lang w:val="en-US"/>
              </w:rPr>
              <w:t xml:space="preserve"> (</w:t>
            </w:r>
            <w:r>
              <w:rPr>
                <w:rFonts w:hint="eastAsia"/>
                <w:b/>
                <w:bCs/>
                <w:color w:val="000000"/>
                <w:sz w:val="20"/>
                <w:szCs w:val="20"/>
                <w:lang w:val="en-US"/>
              </w:rPr>
              <w:t>아바타</w:t>
            </w:r>
            <w:r>
              <w:rPr>
                <w:rFonts w:hint="eastAsia"/>
                <w:b/>
                <w:bCs/>
                <w:color w:val="000000"/>
                <w:sz w:val="20"/>
                <w:szCs w:val="20"/>
                <w:lang w:val="en-US"/>
              </w:rPr>
              <w:t xml:space="preserve"> </w:t>
            </w:r>
            <w:r>
              <w:rPr>
                <w:rFonts w:hint="eastAsia"/>
                <w:b/>
                <w:bCs/>
                <w:color w:val="000000"/>
                <w:sz w:val="20"/>
                <w:szCs w:val="20"/>
                <w:lang w:val="en-US"/>
              </w:rPr>
              <w:t>캠</w:t>
            </w:r>
            <w:r>
              <w:rPr>
                <w:rFonts w:hint="eastAsia"/>
                <w:b/>
                <w:bCs/>
                <w:color w:val="000000"/>
                <w:sz w:val="20"/>
                <w:szCs w:val="20"/>
                <w:lang w:val="en-US"/>
              </w:rPr>
              <w:t xml:space="preserve"> </w:t>
            </w:r>
            <w:r>
              <w:rPr>
                <w:rFonts w:hint="eastAsia"/>
                <w:b/>
                <w:bCs/>
                <w:color w:val="000000"/>
                <w:sz w:val="20"/>
                <w:szCs w:val="20"/>
                <w:lang w:val="en-US"/>
              </w:rPr>
              <w:t>스터디</w:t>
            </w:r>
            <w:r>
              <w:rPr>
                <w:rFonts w:hint="eastAsia"/>
                <w:b/>
                <w:bCs/>
                <w:color w:val="000000"/>
                <w:sz w:val="20"/>
                <w:szCs w:val="20"/>
                <w:lang w:val="en-US"/>
              </w:rPr>
              <w:t>)</w:t>
            </w:r>
          </w:p>
        </w:tc>
      </w:tr>
      <w:tr w:rsidR="00B11F86" w14:paraId="3AFD4903" w14:textId="77777777">
        <w:tc>
          <w:tcPr>
            <w:tcW w:w="9350" w:type="dxa"/>
            <w:gridSpan w:val="5"/>
          </w:tcPr>
          <w:p w14:paraId="155362AD" w14:textId="77777777" w:rsidR="00B11F86" w:rsidRDefault="00000000">
            <w:pPr>
              <w:spacing w:line="276" w:lineRule="auto"/>
              <w:jc w:val="center"/>
              <w:rPr>
                <w:b/>
                <w:bCs/>
                <w:color w:val="000000"/>
                <w:sz w:val="20"/>
                <w:szCs w:val="20"/>
              </w:rPr>
            </w:pPr>
            <w:r>
              <w:rPr>
                <w:b/>
                <w:bCs/>
                <w:color w:val="000000"/>
                <w:sz w:val="20"/>
                <w:szCs w:val="20"/>
              </w:rPr>
              <w:t>주간</w:t>
            </w:r>
            <w:r>
              <w:rPr>
                <w:b/>
                <w:bCs/>
                <w:color w:val="000000"/>
                <w:sz w:val="20"/>
                <w:szCs w:val="20"/>
              </w:rPr>
              <w:t xml:space="preserve"> </w:t>
            </w:r>
            <w:r>
              <w:rPr>
                <w:b/>
                <w:bCs/>
                <w:color w:val="000000"/>
                <w:sz w:val="20"/>
                <w:szCs w:val="20"/>
              </w:rPr>
              <w:t>프로젝트</w:t>
            </w:r>
            <w:r>
              <w:rPr>
                <w:b/>
                <w:bCs/>
                <w:color w:val="000000"/>
                <w:sz w:val="20"/>
                <w:szCs w:val="20"/>
              </w:rPr>
              <w:t xml:space="preserve"> </w:t>
            </w:r>
            <w:r>
              <w:rPr>
                <w:b/>
                <w:bCs/>
                <w:color w:val="000000"/>
                <w:sz w:val="20"/>
                <w:szCs w:val="20"/>
              </w:rPr>
              <w:t>진행</w:t>
            </w:r>
            <w:r>
              <w:rPr>
                <w:b/>
                <w:bCs/>
                <w:color w:val="000000"/>
                <w:sz w:val="20"/>
                <w:szCs w:val="20"/>
              </w:rPr>
              <w:t xml:space="preserve"> </w:t>
            </w:r>
            <w:r>
              <w:rPr>
                <w:b/>
                <w:bCs/>
                <w:color w:val="000000"/>
                <w:sz w:val="20"/>
                <w:szCs w:val="20"/>
              </w:rPr>
              <w:t>내용</w:t>
            </w:r>
            <w:r>
              <w:rPr>
                <w:b/>
                <w:bCs/>
                <w:color w:val="000000"/>
                <w:sz w:val="20"/>
                <w:szCs w:val="20"/>
              </w:rPr>
              <w:t xml:space="preserve"> (</w:t>
            </w:r>
            <w:r>
              <w:rPr>
                <w:b/>
                <w:bCs/>
                <w:color w:val="000000"/>
                <w:sz w:val="20"/>
                <w:szCs w:val="20"/>
              </w:rPr>
              <w:t>팀</w:t>
            </w:r>
            <w:r>
              <w:rPr>
                <w:b/>
                <w:bCs/>
                <w:color w:val="000000"/>
                <w:sz w:val="20"/>
                <w:szCs w:val="20"/>
              </w:rPr>
              <w:t xml:space="preserve"> </w:t>
            </w:r>
            <w:r>
              <w:rPr>
                <w:b/>
                <w:bCs/>
                <w:color w:val="000000"/>
                <w:sz w:val="20"/>
                <w:szCs w:val="20"/>
              </w:rPr>
              <w:t>전반</w:t>
            </w:r>
            <w:r>
              <w:rPr>
                <w:b/>
                <w:bCs/>
                <w:color w:val="000000"/>
                <w:sz w:val="20"/>
                <w:szCs w:val="20"/>
              </w:rPr>
              <w:t>)</w:t>
            </w:r>
          </w:p>
        </w:tc>
      </w:tr>
      <w:tr w:rsidR="00B11F86" w14:paraId="5AF348A0" w14:textId="77777777">
        <w:tc>
          <w:tcPr>
            <w:tcW w:w="9350" w:type="dxa"/>
            <w:gridSpan w:val="5"/>
          </w:tcPr>
          <w:p w14:paraId="21E6BA7A" w14:textId="77777777" w:rsidR="00B11F86" w:rsidRPr="00E04ABA" w:rsidRDefault="00B4463A" w:rsidP="002A5205">
            <w:pPr>
              <w:spacing w:line="276" w:lineRule="auto"/>
              <w:jc w:val="both"/>
              <w:rPr>
                <w:rFonts w:asciiTheme="minorEastAsia" w:hAnsiTheme="minorEastAsia"/>
                <w:b/>
                <w:bCs/>
                <w:color w:val="000000"/>
                <w:sz w:val="20"/>
                <w:szCs w:val="20"/>
                <w:lang w:val="en-US"/>
              </w:rPr>
            </w:pPr>
            <w:r>
              <w:rPr>
                <w:rFonts w:asciiTheme="minorEastAsia" w:hAnsiTheme="minorEastAsia"/>
                <w:sz w:val="20"/>
                <w:szCs w:val="20"/>
              </w:rPr>
              <w:t xml:space="preserve">10월 10일 회의에서 지금까지 받은 피드백을 엑셀로 정리해 진행 현황을 점검하고, 회의 결과를 GitHub Issues 29개(이번 학기 23개, 후순위 6개)로 정리했다. 현재 키오스크 이용권 발급·좌석 번호 지정·반납, 3D 1인칭 이동, 팔 </w:t>
            </w:r>
            <w:proofErr w:type="spellStart"/>
            <w:r>
              <w:rPr>
                <w:rFonts w:asciiTheme="minorEastAsia" w:hAnsiTheme="minorEastAsia"/>
                <w:sz w:val="20"/>
                <w:szCs w:val="20"/>
              </w:rPr>
              <w:t>트래킹까지</w:t>
            </w:r>
            <w:proofErr w:type="spellEnd"/>
            <w:r>
              <w:rPr>
                <w:rFonts w:asciiTheme="minorEastAsia" w:hAnsiTheme="minorEastAsia"/>
                <w:sz w:val="20"/>
                <w:szCs w:val="20"/>
              </w:rPr>
              <w:t xml:space="preserve"> 구현을 마쳤다. 이슈에는 우선순위(P0 기반·P1 이번 학기·P2 후순위), 성격(기능·기반·조사·테스트), 파트(화면·</w:t>
            </w:r>
            <w:proofErr w:type="spellStart"/>
            <w:r>
              <w:rPr>
                <w:rFonts w:asciiTheme="minorEastAsia" w:hAnsiTheme="minorEastAsia"/>
                <w:sz w:val="20"/>
                <w:szCs w:val="20"/>
              </w:rPr>
              <w:t>트래킹</w:t>
            </w:r>
            <w:proofErr w:type="spellEnd"/>
            <w:r>
              <w:rPr>
                <w:rFonts w:asciiTheme="minorEastAsia" w:hAnsiTheme="minorEastAsia"/>
                <w:sz w:val="20"/>
                <w:szCs w:val="20"/>
              </w:rPr>
              <w:t>·</w:t>
            </w:r>
            <w:proofErr w:type="spellStart"/>
            <w:r>
              <w:rPr>
                <w:rFonts w:asciiTheme="minorEastAsia" w:hAnsiTheme="minorEastAsia"/>
                <w:sz w:val="20"/>
                <w:szCs w:val="20"/>
              </w:rPr>
              <w:t>백엔드</w:t>
            </w:r>
            <w:proofErr w:type="spellEnd"/>
            <w:r>
              <w:rPr>
                <w:rFonts w:asciiTheme="minorEastAsia" w:hAnsiTheme="minorEastAsia"/>
                <w:sz w:val="20"/>
                <w:szCs w:val="20"/>
              </w:rPr>
              <w:t>·공통)로 나뉜 라벨 체계를 도입했다.</w:t>
            </w:r>
          </w:p>
          <w:p w14:paraId="2B8CB19D" w14:textId="77777777" w:rsidR="00B11F86" w:rsidRPr="00E04ABA" w:rsidRDefault="00B4463A" w:rsidP="002A5205">
            <w:pPr>
              <w:spacing w:line="276" w:lineRule="auto"/>
              <w:jc w:val="both"/>
              <w:rPr>
                <w:rFonts w:asciiTheme="minorEastAsia" w:hAnsiTheme="minorEastAsia"/>
                <w:b/>
                <w:bCs/>
                <w:color w:val="000000"/>
                <w:sz w:val="20"/>
                <w:szCs w:val="20"/>
                <w:lang w:val="en-US"/>
              </w:rPr>
            </w:pPr>
            <w:r>
              <w:rPr>
                <w:rFonts w:asciiTheme="minorEastAsia" w:hAnsiTheme="minorEastAsia"/>
                <w:sz w:val="20"/>
                <w:szCs w:val="20"/>
              </w:rPr>
              <w:t xml:space="preserve">개발 범위도 조정했다. 지점은 기존 3개 이상에서 </w:t>
            </w:r>
            <w:proofErr w:type="spellStart"/>
            <w:r>
              <w:rPr>
                <w:rFonts w:asciiTheme="minorEastAsia" w:hAnsiTheme="minorEastAsia"/>
                <w:sz w:val="20"/>
                <w:szCs w:val="20"/>
              </w:rPr>
              <w:t>스터디카페와</w:t>
            </w:r>
            <w:proofErr w:type="spellEnd"/>
            <w:r>
              <w:rPr>
                <w:rFonts w:asciiTheme="minorEastAsia" w:hAnsiTheme="minorEastAsia"/>
                <w:sz w:val="20"/>
                <w:szCs w:val="20"/>
              </w:rPr>
              <w:t xml:space="preserve"> 카페 2개로 확정했고, 향후 확장으로 미뤄 두었던 회의실과 음성 기능은 이번 학기에 다시 포함했다. 좌석은 이용 시간이 끝나도 자동으로 반납하지 않고, 접속이 끊겼을 때만 자동 반납하도록 바꿨다. 기존의 '혼자일 때 입장 규칙'은 빈 지점에 공부하는 봇을 배치하는 방식으로 대체했으며, 소셜 로그인, 결제, 그룹 베팅은 이번 학기 범위에서 제외했다.</w:t>
            </w:r>
          </w:p>
          <w:p w14:paraId="4F869EF6" w14:textId="77777777" w:rsidR="00B11F86" w:rsidRPr="00E04ABA" w:rsidRDefault="00B4463A" w:rsidP="002A5205">
            <w:pPr>
              <w:spacing w:line="276" w:lineRule="auto"/>
              <w:jc w:val="both"/>
              <w:rPr>
                <w:rFonts w:asciiTheme="minorEastAsia" w:hAnsiTheme="minorEastAsia"/>
                <w:b/>
                <w:bCs/>
                <w:color w:val="000000"/>
                <w:sz w:val="20"/>
                <w:szCs w:val="20"/>
                <w:lang w:val="en-US"/>
              </w:rPr>
            </w:pPr>
            <w:r>
              <w:rPr>
                <w:rFonts w:asciiTheme="minorEastAsia" w:hAnsiTheme="minorEastAsia"/>
                <w:sz w:val="20"/>
                <w:szCs w:val="20"/>
              </w:rPr>
              <w:t>기반 작업(P0)</w:t>
            </w:r>
            <w:proofErr w:type="spellStart"/>
            <w:r>
              <w:rPr>
                <w:rFonts w:asciiTheme="minorEastAsia" w:hAnsiTheme="minorEastAsia"/>
                <w:sz w:val="20"/>
                <w:szCs w:val="20"/>
              </w:rPr>
              <w:t>으로는</w:t>
            </w:r>
            <w:proofErr w:type="spellEnd"/>
            <w:r>
              <w:rPr>
                <w:rFonts w:asciiTheme="minorEastAsia" w:hAnsiTheme="minorEastAsia"/>
                <w:sz w:val="20"/>
                <w:szCs w:val="20"/>
              </w:rPr>
              <w:t xml:space="preserve"> 먼저 협업 규칙을 정비했다. AI가 요청하지 않은 코드를 수정하는 문제를 막기 위해 CLAUDE.md와 작업 규칙을 작성하고, 파트별로 수정할 수 있는 폴더 범위를 지정했다. </w:t>
            </w:r>
            <w:proofErr w:type="spellStart"/>
            <w:r>
              <w:rPr>
                <w:rFonts w:asciiTheme="minorEastAsia" w:hAnsiTheme="minorEastAsia"/>
                <w:sz w:val="20"/>
                <w:szCs w:val="20"/>
              </w:rPr>
              <w:t>브랜치는</w:t>
            </w:r>
            <w:proofErr w:type="spellEnd"/>
            <w:r>
              <w:rPr>
                <w:rFonts w:asciiTheme="minorEastAsia" w:hAnsiTheme="minorEastAsia"/>
                <w:sz w:val="20"/>
                <w:szCs w:val="20"/>
              </w:rPr>
              <w:t xml:space="preserve"> </w:t>
            </w:r>
            <w:proofErr w:type="spellStart"/>
            <w:r>
              <w:rPr>
                <w:rFonts w:asciiTheme="minorEastAsia" w:hAnsiTheme="minorEastAsia"/>
                <w:sz w:val="20"/>
                <w:szCs w:val="20"/>
              </w:rPr>
              <w:t>main·develop·feature</w:t>
            </w:r>
            <w:proofErr w:type="spellEnd"/>
            <w:r>
              <w:rPr>
                <w:rFonts w:asciiTheme="minorEastAsia" w:hAnsiTheme="minorEastAsia"/>
                <w:sz w:val="20"/>
                <w:szCs w:val="20"/>
              </w:rPr>
              <w:t xml:space="preserve"> 구조로 운영하고, 기능 하나당 PR 하나를 올리며 병합 전에 변경 파일을 확인하도록 PR 규칙을 정했다. 또한 각자 담당 파트의 코드와 언어를 학습하기로 했다. 배포는 현재 구현된 기능만으로 10월 13일 이후 먼저 진행하고 이후 같은 링크에 계속 반영하기로 했으며, 팀원 3명이 동시에 접속해 실시간 위치와 움직임이 표시되는지 확인하기로 했다.</w:t>
            </w:r>
          </w:p>
          <w:p w14:paraId="7A8D35C8" w14:textId="77777777" w:rsidR="00B11F86" w:rsidRPr="00E04ABA" w:rsidRDefault="00B4463A" w:rsidP="002A5205">
            <w:pPr>
              <w:spacing w:line="276" w:lineRule="auto"/>
              <w:jc w:val="both"/>
              <w:rPr>
                <w:rFonts w:asciiTheme="minorEastAsia" w:hAnsiTheme="minorEastAsia"/>
                <w:b/>
                <w:bCs/>
                <w:color w:val="000000"/>
                <w:sz w:val="20"/>
                <w:szCs w:val="20"/>
                <w:lang w:val="en-US"/>
              </w:rPr>
            </w:pPr>
            <w:r>
              <w:rPr>
                <w:rFonts w:asciiTheme="minorEastAsia" w:hAnsiTheme="minorEastAsia"/>
                <w:sz w:val="20"/>
                <w:szCs w:val="20"/>
              </w:rPr>
              <w:t xml:space="preserve">이번 학기에 추가할 기능(P1)도 정했다. 계정에는 비밀번호 재설정과 이메일 변경을, 이용권에는 시간 연장과 영수증 모양의 남은 시간 표시창을 추가한다. 과목별로 공부 기록을 저장하고 일·월·년 단위로 </w:t>
            </w:r>
            <w:proofErr w:type="spellStart"/>
            <w:r>
              <w:rPr>
                <w:rFonts w:asciiTheme="minorEastAsia" w:hAnsiTheme="minorEastAsia"/>
                <w:sz w:val="20"/>
                <w:szCs w:val="20"/>
              </w:rPr>
              <w:t>시각화하는</w:t>
            </w:r>
            <w:proofErr w:type="spellEnd"/>
            <w:r>
              <w:rPr>
                <w:rFonts w:asciiTheme="minorEastAsia" w:hAnsiTheme="minorEastAsia"/>
                <w:sz w:val="20"/>
                <w:szCs w:val="20"/>
              </w:rPr>
              <w:t xml:space="preserve"> 기능은 최우선 기능으로 두었다. 소셜 기능으로는 친구 등록, 친구 위치 확인과 따라가기, 프로필 공개 범위(비공개·친구만·모두), 채팅을 구현한다. 회의실은 공간·입장·정원 관리와 음성을 포함하며, 음성 연결 방식은 WebRTC와 외부 서비스 중에서 추가로 검토한다. 이 밖에 실험용 캐릭터 숨김 모드를 만들고, 비밀 키 노출과 접근 권한 규칙을 확인하는 보안 점검을 진행한다.</w:t>
            </w:r>
          </w:p>
          <w:p w14:paraId="16552182" w14:textId="77777777" w:rsidR="00B11F86" w:rsidRPr="00E04ABA" w:rsidRDefault="00B4463A" w:rsidP="002A5205">
            <w:pPr>
              <w:spacing w:line="276" w:lineRule="auto"/>
              <w:jc w:val="both"/>
              <w:rPr>
                <w:rFonts w:asciiTheme="minorEastAsia" w:hAnsiTheme="minorEastAsia"/>
                <w:b/>
                <w:bCs/>
                <w:color w:val="000000"/>
                <w:sz w:val="20"/>
                <w:szCs w:val="20"/>
                <w:lang w:val="en-US"/>
              </w:rPr>
            </w:pPr>
            <w:r>
              <w:rPr>
                <w:rFonts w:asciiTheme="minorEastAsia" w:hAnsiTheme="minorEastAsia"/>
                <w:sz w:val="20"/>
                <w:szCs w:val="20"/>
              </w:rPr>
              <w:t>조사·평가 계획(P1)</w:t>
            </w:r>
            <w:proofErr w:type="spellStart"/>
            <w:r>
              <w:rPr>
                <w:rFonts w:asciiTheme="minorEastAsia" w:hAnsiTheme="minorEastAsia"/>
                <w:sz w:val="20"/>
                <w:szCs w:val="20"/>
              </w:rPr>
              <w:t>으로는</w:t>
            </w:r>
            <w:proofErr w:type="spellEnd"/>
            <w:r>
              <w:rPr>
                <w:rFonts w:asciiTheme="minorEastAsia" w:hAnsiTheme="minorEastAsia"/>
                <w:sz w:val="20"/>
                <w:szCs w:val="20"/>
              </w:rPr>
              <w:t xml:space="preserve"> 졸음·전자기기·실시간 동기화 판정 기준의 학술적 근거를 조사하고, 근거가 없는 </w:t>
            </w:r>
            <w:proofErr w:type="spellStart"/>
            <w:r>
              <w:rPr>
                <w:rFonts w:asciiTheme="minorEastAsia" w:hAnsiTheme="minorEastAsia"/>
                <w:sz w:val="20"/>
                <w:szCs w:val="20"/>
              </w:rPr>
              <w:t>기준값은</w:t>
            </w:r>
            <w:proofErr w:type="spellEnd"/>
            <w:r>
              <w:rPr>
                <w:rFonts w:asciiTheme="minorEastAsia" w:hAnsiTheme="minorEastAsia"/>
                <w:sz w:val="20"/>
                <w:szCs w:val="20"/>
              </w:rPr>
              <w:t xml:space="preserve"> 직접 측정해 정하기로 했다. 집중도 효과 평가는 Hoyt 외(2003)</w:t>
            </w:r>
            <w:proofErr w:type="spellStart"/>
            <w:r>
              <w:rPr>
                <w:rFonts w:asciiTheme="minorEastAsia" w:hAnsiTheme="minorEastAsia"/>
                <w:sz w:val="20"/>
                <w:szCs w:val="20"/>
              </w:rPr>
              <w:t>를</w:t>
            </w:r>
            <w:proofErr w:type="spellEnd"/>
            <w:r>
              <w:rPr>
                <w:rFonts w:asciiTheme="minorEastAsia" w:hAnsiTheme="minorEastAsia"/>
                <w:sz w:val="20"/>
                <w:szCs w:val="20"/>
              </w:rPr>
              <w:t xml:space="preserve"> 근거로, 문제 풀이 성적보다 집중 시간과 지속 시간을 주 지표로 삼도록 설계한다. 경쟁 서비스는 얼굴 노출, 함께함, 집중 </w:t>
            </w:r>
            <w:r>
              <w:rPr>
                <w:rFonts w:asciiTheme="minorEastAsia" w:hAnsiTheme="minorEastAsia"/>
                <w:sz w:val="20"/>
                <w:szCs w:val="20"/>
              </w:rPr>
              <w:lastRenderedPageBreak/>
              <w:t xml:space="preserve">판정, 기록, 가격이라는 공통 기준으로 비교하고, 유료화 방식은 결제 기능을 구현하지 않고 근거만 정리한다. 사용자 실험을 준비해 진행하며, 실험 중에는 봇을 비활성화한다. 공간·캐릭터 </w:t>
            </w:r>
            <w:proofErr w:type="spellStart"/>
            <w:r>
              <w:rPr>
                <w:rFonts w:asciiTheme="minorEastAsia" w:hAnsiTheme="minorEastAsia"/>
                <w:sz w:val="20"/>
                <w:szCs w:val="20"/>
              </w:rPr>
              <w:t>에셋</w:t>
            </w:r>
            <w:proofErr w:type="spellEnd"/>
            <w:r>
              <w:rPr>
                <w:rFonts w:asciiTheme="minorEastAsia" w:hAnsiTheme="minorEastAsia"/>
                <w:sz w:val="20"/>
                <w:szCs w:val="20"/>
              </w:rPr>
              <w:t xml:space="preserve"> 개선과 꾸미기, 지점별 테마(조명·음악·규칙), 걸어서 들어가는 </w:t>
            </w:r>
            <w:proofErr w:type="spellStart"/>
            <w:r>
              <w:rPr>
                <w:rFonts w:asciiTheme="minorEastAsia" w:hAnsiTheme="minorEastAsia"/>
                <w:sz w:val="20"/>
                <w:szCs w:val="20"/>
              </w:rPr>
              <w:t>미니맵</w:t>
            </w:r>
            <w:proofErr w:type="spellEnd"/>
            <w:r>
              <w:rPr>
                <w:rFonts w:asciiTheme="minorEastAsia" w:hAnsiTheme="minorEastAsia"/>
                <w:sz w:val="20"/>
                <w:szCs w:val="20"/>
              </w:rPr>
              <w:t xml:space="preserve">, 랭킹, </w:t>
            </w:r>
            <w:proofErr w:type="spellStart"/>
            <w:r>
              <w:rPr>
                <w:rFonts w:asciiTheme="minorEastAsia" w:hAnsiTheme="minorEastAsia"/>
                <w:sz w:val="20"/>
                <w:szCs w:val="20"/>
              </w:rPr>
              <w:t>뽀모도로</w:t>
            </w:r>
            <w:proofErr w:type="spellEnd"/>
            <w:r>
              <w:rPr>
                <w:rFonts w:asciiTheme="minorEastAsia" w:hAnsiTheme="minorEastAsia"/>
                <w:sz w:val="20"/>
                <w:szCs w:val="20"/>
              </w:rPr>
              <w:t xml:space="preserve"> 지점, 회의실 입 </w:t>
            </w:r>
            <w:proofErr w:type="spellStart"/>
            <w:r>
              <w:rPr>
                <w:rFonts w:asciiTheme="minorEastAsia" w:hAnsiTheme="minorEastAsia"/>
                <w:sz w:val="20"/>
                <w:szCs w:val="20"/>
              </w:rPr>
              <w:t>트래킹은</w:t>
            </w:r>
            <w:proofErr w:type="spellEnd"/>
            <w:r>
              <w:rPr>
                <w:rFonts w:asciiTheme="minorEastAsia" w:hAnsiTheme="minorEastAsia"/>
                <w:sz w:val="20"/>
                <w:szCs w:val="20"/>
              </w:rPr>
              <w:t xml:space="preserve"> 후순위(P2)로 미뤘다.</w:t>
            </w:r>
          </w:p>
        </w:tc>
      </w:tr>
      <w:tr w:rsidR="00B11F86" w14:paraId="2B7D6B00" w14:textId="77777777">
        <w:tc>
          <w:tcPr>
            <w:tcW w:w="9350" w:type="dxa"/>
            <w:gridSpan w:val="5"/>
          </w:tcPr>
          <w:p w14:paraId="4235F825" w14:textId="77777777" w:rsidR="00B11F86" w:rsidRDefault="00000000">
            <w:pPr>
              <w:spacing w:line="276" w:lineRule="auto"/>
              <w:jc w:val="center"/>
              <w:rPr>
                <w:b/>
                <w:bCs/>
                <w:color w:val="000000"/>
                <w:sz w:val="20"/>
                <w:szCs w:val="20"/>
              </w:rPr>
            </w:pPr>
            <w:r>
              <w:rPr>
                <w:b/>
                <w:bCs/>
                <w:color w:val="000000"/>
                <w:sz w:val="20"/>
                <w:szCs w:val="20"/>
              </w:rPr>
              <w:lastRenderedPageBreak/>
              <w:t>개인별</w:t>
            </w:r>
            <w:r>
              <w:rPr>
                <w:b/>
                <w:bCs/>
                <w:color w:val="000000"/>
                <w:sz w:val="20"/>
                <w:szCs w:val="20"/>
              </w:rPr>
              <w:t xml:space="preserve"> </w:t>
            </w:r>
            <w:r>
              <w:rPr>
                <w:b/>
                <w:bCs/>
                <w:color w:val="000000"/>
                <w:sz w:val="20"/>
                <w:szCs w:val="20"/>
              </w:rPr>
              <w:t>주간</w:t>
            </w:r>
            <w:r>
              <w:rPr>
                <w:b/>
                <w:bCs/>
                <w:color w:val="000000"/>
                <w:sz w:val="20"/>
                <w:szCs w:val="20"/>
              </w:rPr>
              <w:t xml:space="preserve"> </w:t>
            </w:r>
            <w:r>
              <w:rPr>
                <w:b/>
                <w:bCs/>
                <w:color w:val="000000"/>
                <w:sz w:val="20"/>
                <w:szCs w:val="20"/>
              </w:rPr>
              <w:t>수행</w:t>
            </w:r>
            <w:r>
              <w:rPr>
                <w:b/>
                <w:bCs/>
                <w:color w:val="000000"/>
                <w:sz w:val="20"/>
                <w:szCs w:val="20"/>
              </w:rPr>
              <w:t xml:space="preserve"> </w:t>
            </w:r>
            <w:r>
              <w:rPr>
                <w:b/>
                <w:bCs/>
                <w:color w:val="000000"/>
                <w:sz w:val="20"/>
                <w:szCs w:val="20"/>
              </w:rPr>
              <w:t>내용</w:t>
            </w:r>
          </w:p>
        </w:tc>
      </w:tr>
      <w:tr w:rsidR="00B11F86" w14:paraId="371C7C88" w14:textId="77777777">
        <w:trPr>
          <w:trHeight w:val="554"/>
        </w:trPr>
        <w:tc>
          <w:tcPr>
            <w:tcW w:w="895" w:type="dxa"/>
          </w:tcPr>
          <w:p w14:paraId="057EA463" w14:textId="77777777" w:rsidR="00B11F86" w:rsidRPr="00252D78" w:rsidRDefault="00000000">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팀장</w:t>
            </w:r>
          </w:p>
        </w:tc>
        <w:tc>
          <w:tcPr>
            <w:tcW w:w="8455" w:type="dxa"/>
            <w:gridSpan w:val="4"/>
          </w:tcPr>
          <w:p w14:paraId="66752515" w14:textId="77777777" w:rsidR="00B11F86" w:rsidRPr="00252D78" w:rsidRDefault="00000000">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이름:</w:t>
            </w:r>
            <w:r w:rsidR="00252D78" w:rsidRPr="00252D78">
              <w:rPr>
                <w:rFonts w:asciiTheme="minorEastAsia" w:hAnsiTheme="minorEastAsia"/>
                <w:b/>
                <w:bCs/>
                <w:color w:val="000000"/>
                <w:sz w:val="20"/>
                <w:szCs w:val="20"/>
              </w:rPr>
              <w:t xml:space="preserve"> </w:t>
            </w:r>
            <w:r w:rsidR="00252D78">
              <w:rPr>
                <w:rFonts w:asciiTheme="minorEastAsia" w:hAnsiTheme="minorEastAsia" w:hint="eastAsia"/>
                <w:b/>
                <w:bCs/>
                <w:color w:val="000000"/>
                <w:sz w:val="20"/>
                <w:szCs w:val="20"/>
              </w:rPr>
              <w:t>김현</w:t>
            </w:r>
          </w:p>
        </w:tc>
      </w:tr>
      <w:tr w:rsidR="00B11F86" w14:paraId="37284809" w14:textId="77777777">
        <w:trPr>
          <w:trHeight w:val="554"/>
        </w:trPr>
        <w:tc>
          <w:tcPr>
            <w:tcW w:w="9350" w:type="dxa"/>
            <w:gridSpan w:val="5"/>
          </w:tcPr>
          <w:p w14:paraId="0605B356" w14:textId="710C6740" w:rsidR="002D6E7E" w:rsidRDefault="002D6E7E" w:rsidP="00B4463A">
            <w:pPr>
              <w:spacing w:before="100" w:beforeAutospacing="1" w:after="100" w:afterAutospacing="1" w:line="276" w:lineRule="auto"/>
              <w:jc w:val="both"/>
              <w:rPr>
                <w:rFonts w:asciiTheme="minorEastAsia" w:hAnsiTheme="minorEastAsia" w:hint="eastAsia"/>
                <w:sz w:val="20"/>
                <w:szCs w:val="20"/>
              </w:rPr>
            </w:pPr>
            <w:r>
              <w:rPr>
                <w:rFonts w:asciiTheme="minorEastAsia" w:hAnsiTheme="minorEastAsia" w:hint="eastAsia"/>
                <w:sz w:val="20"/>
                <w:szCs w:val="20"/>
              </w:rPr>
              <w:t xml:space="preserve">회의 준비를 위해 지금까지 받은 모든 피드백을 종합하여 정리한 후 이에 대한 대응방식과 같이 엑셀로 정리하여 회의자료를 준비하였다. 회의를 바탕으로 </w:t>
            </w:r>
            <w:r w:rsidRPr="002D6E7E">
              <w:rPr>
                <w:rFonts w:asciiTheme="minorEastAsia" w:hAnsiTheme="minorEastAsia"/>
                <w:sz w:val="20"/>
                <w:szCs w:val="20"/>
                <w:lang w:val="en-US"/>
              </w:rPr>
              <w:t>GitHub Issues로 옮겼</w:t>
            </w:r>
            <w:r>
              <w:rPr>
                <w:rFonts w:asciiTheme="minorEastAsia" w:hAnsiTheme="minorEastAsia" w:hint="eastAsia"/>
                <w:sz w:val="20"/>
                <w:szCs w:val="20"/>
                <w:lang w:val="en-US"/>
              </w:rPr>
              <w:t>다.</w:t>
            </w:r>
          </w:p>
          <w:p w14:paraId="5AE24871" w14:textId="1D1D3EFA" w:rsidR="00B4463A" w:rsidRPr="002D6E7E" w:rsidRDefault="00B4463A" w:rsidP="00B4463A">
            <w:pPr>
              <w:spacing w:before="100" w:beforeAutospacing="1" w:after="100" w:afterAutospacing="1" w:line="276" w:lineRule="auto"/>
              <w:jc w:val="both"/>
              <w:rPr>
                <w:rFonts w:asciiTheme="minorEastAsia" w:hAnsiTheme="minorEastAsia"/>
                <w:sz w:val="20"/>
                <w:szCs w:val="20"/>
                <w:lang w:val="en-US"/>
              </w:rPr>
            </w:pPr>
            <w:r w:rsidRPr="002D6E7E">
              <w:rPr>
                <w:rFonts w:asciiTheme="minorEastAsia" w:hAnsiTheme="minorEastAsia"/>
                <w:sz w:val="20"/>
                <w:szCs w:val="20"/>
                <w:lang w:val="en-US"/>
              </w:rPr>
              <w:t>화면 이동 구조를 정리하기 위해 react-router</w:t>
            </w:r>
            <w:proofErr w:type="spellStart"/>
            <w:r w:rsidRPr="002D6E7E">
              <w:rPr>
                <w:rFonts w:asciiTheme="minorEastAsia" w:hAnsiTheme="minorEastAsia"/>
                <w:sz w:val="20"/>
                <w:szCs w:val="20"/>
                <w:lang w:val="en-US"/>
              </w:rPr>
              <w:t>를</w:t>
            </w:r>
            <w:proofErr w:type="spellEnd"/>
            <w:r w:rsidRPr="002D6E7E">
              <w:rPr>
                <w:rFonts w:asciiTheme="minorEastAsia" w:hAnsiTheme="minorEastAsia"/>
                <w:sz w:val="20"/>
                <w:szCs w:val="20"/>
                <w:lang w:val="en-US"/>
              </w:rPr>
              <w:t xml:space="preserve"> 도입하고, 로그인·지점 공간·</w:t>
            </w:r>
            <w:proofErr w:type="spellStart"/>
            <w:r w:rsidRPr="002D6E7E">
              <w:rPr>
                <w:rFonts w:asciiTheme="minorEastAsia" w:hAnsiTheme="minorEastAsia"/>
                <w:sz w:val="20"/>
                <w:szCs w:val="20"/>
                <w:lang w:val="en-US"/>
              </w:rPr>
              <w:t>트래킹</w:t>
            </w:r>
            <w:proofErr w:type="spellEnd"/>
            <w:r w:rsidRPr="002D6E7E">
              <w:rPr>
                <w:rFonts w:asciiTheme="minorEastAsia" w:hAnsiTheme="minorEastAsia"/>
                <w:sz w:val="20"/>
                <w:szCs w:val="20"/>
                <w:lang w:val="en-US"/>
              </w:rPr>
              <w:t xml:space="preserve"> 검증 화면을 주소별로 연결했다. 첫 화면을 로비로 연결하고 지점 공간에는 로비로 돌아가는 버튼을 추가했으며, 키오스크 임시 창을 </w:t>
            </w:r>
            <w:proofErr w:type="spellStart"/>
            <w:r w:rsidRPr="002D6E7E">
              <w:rPr>
                <w:rFonts w:asciiTheme="minorEastAsia" w:hAnsiTheme="minorEastAsia"/>
                <w:sz w:val="20"/>
                <w:szCs w:val="20"/>
                <w:lang w:val="en-US"/>
              </w:rPr>
              <w:t>KioskScreen으로</w:t>
            </w:r>
            <w:proofErr w:type="spellEnd"/>
            <w:r w:rsidRPr="002D6E7E">
              <w:rPr>
                <w:rFonts w:asciiTheme="minorEastAsia" w:hAnsiTheme="minorEastAsia"/>
                <w:sz w:val="20"/>
                <w:szCs w:val="20"/>
                <w:lang w:val="en-US"/>
              </w:rPr>
              <w:t xml:space="preserve"> 교체하면서 더 이상 필요 없어진 미리보기와 DB 확인 패널을 삭제했다. 키오스크와 좌석도 연동해, 키오스크 앞에서 E 키를 누르면 키오스크 창이 열리고 배정받은 내 자리가 표시되며 그 자리에만 앉을 수 있도록 제한했다.</w:t>
            </w:r>
          </w:p>
          <w:p w14:paraId="36020B7E" w14:textId="77777777" w:rsidR="00B4463A" w:rsidRPr="002D6E7E" w:rsidRDefault="00B4463A" w:rsidP="00B4463A">
            <w:pPr>
              <w:spacing w:before="100" w:beforeAutospacing="1" w:after="100" w:afterAutospacing="1" w:line="276" w:lineRule="auto"/>
              <w:jc w:val="both"/>
              <w:rPr>
                <w:rFonts w:asciiTheme="minorEastAsia" w:hAnsiTheme="minorEastAsia"/>
                <w:sz w:val="20"/>
                <w:szCs w:val="20"/>
                <w:lang w:val="en-US"/>
              </w:rPr>
            </w:pPr>
            <w:r w:rsidRPr="002D6E7E">
              <w:rPr>
                <w:rFonts w:asciiTheme="minorEastAsia" w:hAnsiTheme="minorEastAsia"/>
                <w:sz w:val="20"/>
                <w:szCs w:val="20"/>
                <w:lang w:val="en-US"/>
              </w:rPr>
              <w:t xml:space="preserve">시점과 조작 방식도 개선했다. V 키로 1인칭 걷기 시점으로 전환하는 기능을 만든 뒤, 로비와 지점이 처음부터 1인칭으로 시작하도록 기본값을 바꿨다. 걸을 때는 마우스 잠금으로 시점을 돌리고 조준점으로 캐릭터를 클릭할 수 있으며, 앉아 있을 때는 WASD·방향키·드래그로 좌우와 위아래를 둘러볼 수 있다. 로비 문에는 지점 간판을 달았고, 글자판 텍스처를 만드는 코드는 공통 함수로 분리했다. </w:t>
            </w:r>
            <w:proofErr w:type="spellStart"/>
            <w:r w:rsidRPr="002D6E7E">
              <w:rPr>
                <w:rFonts w:asciiTheme="minorEastAsia" w:hAnsiTheme="minorEastAsia"/>
                <w:sz w:val="20"/>
                <w:szCs w:val="20"/>
                <w:lang w:val="en-US"/>
              </w:rPr>
              <w:t>트래킹과</w:t>
            </w:r>
            <w:proofErr w:type="spellEnd"/>
            <w:r w:rsidRPr="002D6E7E">
              <w:rPr>
                <w:rFonts w:asciiTheme="minorEastAsia" w:hAnsiTheme="minorEastAsia"/>
                <w:sz w:val="20"/>
                <w:szCs w:val="20"/>
                <w:lang w:val="en-US"/>
              </w:rPr>
              <w:t xml:space="preserve"> 상태 표시로는 Pose 기반 팔 </w:t>
            </w:r>
            <w:proofErr w:type="spellStart"/>
            <w:r w:rsidRPr="002D6E7E">
              <w:rPr>
                <w:rFonts w:asciiTheme="minorEastAsia" w:hAnsiTheme="minorEastAsia"/>
                <w:sz w:val="20"/>
                <w:szCs w:val="20"/>
                <w:lang w:val="en-US"/>
              </w:rPr>
              <w:t>트래킹</w:t>
            </w:r>
            <w:proofErr w:type="spellEnd"/>
            <w:r w:rsidRPr="002D6E7E">
              <w:rPr>
                <w:rFonts w:asciiTheme="minorEastAsia" w:hAnsiTheme="minorEastAsia"/>
                <w:sz w:val="20"/>
                <w:szCs w:val="20"/>
                <w:lang w:val="en-US"/>
              </w:rPr>
              <w:t xml:space="preserve"> 결과를 내 모습 화면과 </w:t>
            </w:r>
            <w:proofErr w:type="spellStart"/>
            <w:r w:rsidRPr="002D6E7E">
              <w:rPr>
                <w:rFonts w:asciiTheme="minorEastAsia" w:hAnsiTheme="minorEastAsia"/>
                <w:sz w:val="20"/>
                <w:szCs w:val="20"/>
                <w:lang w:val="en-US"/>
              </w:rPr>
              <w:t>트래킹</w:t>
            </w:r>
            <w:proofErr w:type="spellEnd"/>
            <w:r w:rsidRPr="002D6E7E">
              <w:rPr>
                <w:rFonts w:asciiTheme="minorEastAsia" w:hAnsiTheme="minorEastAsia"/>
                <w:sz w:val="20"/>
                <w:szCs w:val="20"/>
                <w:lang w:val="en-US"/>
              </w:rPr>
              <w:t xml:space="preserve"> 검증 화면의 캐릭터 팔에 반영하고, 참여자 머리 위에 상태 표시등과 자리 이탈·졸음 아이콘을 추가했다.</w:t>
            </w:r>
          </w:p>
          <w:p w14:paraId="077F9E98" w14:textId="77777777" w:rsidR="00B4463A" w:rsidRPr="002D6E7E" w:rsidRDefault="00B4463A" w:rsidP="00B4463A">
            <w:pPr>
              <w:spacing w:before="100" w:beforeAutospacing="1" w:after="100" w:afterAutospacing="1" w:line="276" w:lineRule="auto"/>
              <w:jc w:val="both"/>
              <w:rPr>
                <w:rFonts w:asciiTheme="minorEastAsia" w:hAnsiTheme="minorEastAsia"/>
                <w:sz w:val="20"/>
                <w:szCs w:val="20"/>
                <w:lang w:val="en-US"/>
              </w:rPr>
            </w:pPr>
            <w:r w:rsidRPr="002D6E7E">
              <w:rPr>
                <w:rFonts w:asciiTheme="minorEastAsia" w:hAnsiTheme="minorEastAsia"/>
                <w:sz w:val="20"/>
                <w:szCs w:val="20"/>
                <w:lang w:val="en-US"/>
              </w:rPr>
              <w:t>공부 기록 기능으로는 착석 후 과목을 선택하면 집중 타이머가 동작하고 공부 기록이 5분 단위로 저장되도록 했으며, 과목별 기록을 일·월·년 단위로 볼 수 있는 '내 기록' 화면을 만들었다. 실험용 캐릭터 숨김 모드는 링크로 지정할 수 있게 하고, 공부 기록에 실험 조건(B/C) 칸을 추가했다. 친구·프로필 기능으로는 친구 관계 테이블과 접근 규칙을 추가해 닉네임#태그로 친구를 검색하고 요청·수락·삭제할 수 있게 했다. 공부 기록 공개 범위를 설정하면 그에 따라 기록 요약 프로필이 보이고, 지점에서 캐릭터를 클릭하면 해당 프로필이 열린다. 로비와 지점에서 내 기록·친구·프로필 창을 열었다 닫아도 제자리를 유지하도록 했다.</w:t>
            </w:r>
          </w:p>
          <w:p w14:paraId="45F3DB13" w14:textId="2E2E1328" w:rsidR="00B4463A" w:rsidRPr="00B4463A" w:rsidRDefault="00B4463A" w:rsidP="00B4463A">
            <w:pPr>
              <w:spacing w:before="100" w:beforeAutospacing="1" w:after="100" w:afterAutospacing="1" w:line="276" w:lineRule="auto"/>
              <w:jc w:val="both"/>
              <w:rPr>
                <w:lang w:val="en-US"/>
              </w:rPr>
            </w:pPr>
            <w:r w:rsidRPr="002D6E7E">
              <w:rPr>
                <w:rFonts w:asciiTheme="minorEastAsia" w:hAnsiTheme="minorEastAsia"/>
                <w:sz w:val="20"/>
                <w:szCs w:val="20"/>
                <w:lang w:val="en-US"/>
              </w:rPr>
              <w:t>새 지점으로 '</w:t>
            </w:r>
            <w:proofErr w:type="spellStart"/>
            <w:r w:rsidRPr="002D6E7E">
              <w:rPr>
                <w:rFonts w:asciiTheme="minorEastAsia" w:hAnsiTheme="minorEastAsia"/>
                <w:sz w:val="20"/>
                <w:szCs w:val="20"/>
                <w:lang w:val="en-US"/>
              </w:rPr>
              <w:t>솔카페</w:t>
            </w:r>
            <w:proofErr w:type="spellEnd"/>
            <w:r w:rsidRPr="002D6E7E">
              <w:rPr>
                <w:rFonts w:asciiTheme="minorEastAsia" w:hAnsiTheme="minorEastAsia"/>
                <w:sz w:val="20"/>
                <w:szCs w:val="20"/>
                <w:lang w:val="en-US"/>
              </w:rPr>
              <w:t>'</w:t>
            </w:r>
            <w:proofErr w:type="spellStart"/>
            <w:r w:rsidRPr="002D6E7E">
              <w:rPr>
                <w:rFonts w:asciiTheme="minorEastAsia" w:hAnsiTheme="minorEastAsia"/>
                <w:sz w:val="20"/>
                <w:szCs w:val="20"/>
                <w:lang w:val="en-US"/>
              </w:rPr>
              <w:t>를</w:t>
            </w:r>
            <w:proofErr w:type="spellEnd"/>
            <w:r w:rsidRPr="002D6E7E">
              <w:rPr>
                <w:rFonts w:asciiTheme="minorEastAsia" w:hAnsiTheme="minorEastAsia"/>
                <w:sz w:val="20"/>
                <w:szCs w:val="20"/>
                <w:lang w:val="en-US"/>
              </w:rPr>
              <w:t xml:space="preserve"> 추가하고, 카페에서는 앉은 자리를 바로 내 자리로 잡는 좌석 함수를 구현했다. 이 밖에 라우터·폴더 구조·지점 종류 등 바뀐 내용을 CLAUDE.md</w:t>
            </w:r>
            <w:proofErr w:type="spellStart"/>
            <w:r w:rsidRPr="002D6E7E">
              <w:rPr>
                <w:rFonts w:asciiTheme="minorEastAsia" w:hAnsiTheme="minorEastAsia"/>
                <w:sz w:val="20"/>
                <w:szCs w:val="20"/>
                <w:lang w:val="en-US"/>
              </w:rPr>
              <w:t>에</w:t>
            </w:r>
            <w:proofErr w:type="spellEnd"/>
            <w:r w:rsidRPr="002D6E7E">
              <w:rPr>
                <w:rFonts w:asciiTheme="minorEastAsia" w:hAnsiTheme="minorEastAsia"/>
                <w:sz w:val="20"/>
                <w:szCs w:val="20"/>
                <w:lang w:val="en-US"/>
              </w:rPr>
              <w:t xml:space="preserve"> 반영했다.</w:t>
            </w:r>
          </w:p>
        </w:tc>
      </w:tr>
      <w:tr w:rsidR="00B11F86" w14:paraId="09F74559" w14:textId="77777777">
        <w:trPr>
          <w:trHeight w:val="554"/>
        </w:trPr>
        <w:tc>
          <w:tcPr>
            <w:tcW w:w="895" w:type="dxa"/>
          </w:tcPr>
          <w:p w14:paraId="1F605CD6" w14:textId="77777777" w:rsidR="00B11F86" w:rsidRPr="00252D78" w:rsidRDefault="00000000">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lastRenderedPageBreak/>
              <w:t>팀원</w:t>
            </w:r>
          </w:p>
        </w:tc>
        <w:tc>
          <w:tcPr>
            <w:tcW w:w="8455" w:type="dxa"/>
            <w:gridSpan w:val="4"/>
          </w:tcPr>
          <w:p w14:paraId="4ED62FDE" w14:textId="77777777" w:rsidR="00B11F86" w:rsidRPr="00252D78" w:rsidRDefault="00000000">
            <w:pPr>
              <w:spacing w:line="276" w:lineRule="auto"/>
              <w:rPr>
                <w:rFonts w:asciiTheme="minorEastAsia" w:hAnsiTheme="minorEastAsia"/>
                <w:b/>
                <w:bCs/>
                <w:color w:val="000000"/>
                <w:sz w:val="20"/>
                <w:szCs w:val="20"/>
                <w:lang w:val="en-US"/>
              </w:rPr>
            </w:pPr>
            <w:r w:rsidRPr="00252D78">
              <w:rPr>
                <w:rFonts w:asciiTheme="minorEastAsia" w:hAnsiTheme="minorEastAsia"/>
                <w:b/>
                <w:bCs/>
                <w:color w:val="000000"/>
                <w:sz w:val="20"/>
                <w:szCs w:val="20"/>
              </w:rPr>
              <w:t>이름:</w:t>
            </w:r>
            <w:r w:rsidR="00252D78">
              <w:rPr>
                <w:rFonts w:asciiTheme="minorEastAsia" w:hAnsiTheme="minorEastAsia" w:hint="eastAsia"/>
                <w:b/>
                <w:bCs/>
                <w:color w:val="000000"/>
                <w:sz w:val="20"/>
                <w:szCs w:val="20"/>
              </w:rPr>
              <w:t xml:space="preserve"> </w:t>
            </w:r>
            <w:proofErr w:type="spellStart"/>
            <w:r w:rsidR="00252D78">
              <w:rPr>
                <w:rFonts w:asciiTheme="minorEastAsia" w:hAnsiTheme="minorEastAsia" w:hint="eastAsia"/>
                <w:b/>
                <w:bCs/>
                <w:color w:val="000000"/>
                <w:sz w:val="20"/>
                <w:szCs w:val="20"/>
              </w:rPr>
              <w:t>육심호</w:t>
            </w:r>
            <w:proofErr w:type="spellEnd"/>
          </w:p>
        </w:tc>
      </w:tr>
      <w:tr w:rsidR="00B11F86" w14:paraId="715DD3EE" w14:textId="77777777">
        <w:trPr>
          <w:trHeight w:val="554"/>
        </w:trPr>
        <w:tc>
          <w:tcPr>
            <w:tcW w:w="9350" w:type="dxa"/>
            <w:gridSpan w:val="5"/>
          </w:tcPr>
          <w:p w14:paraId="6E2C17CF" w14:textId="38A1B269" w:rsidR="00B11F86" w:rsidRPr="002D6E7E" w:rsidRDefault="00B4463A" w:rsidP="002A5205">
            <w:pPr>
              <w:spacing w:line="276" w:lineRule="auto"/>
              <w:jc w:val="both"/>
              <w:rPr>
                <w:rFonts w:asciiTheme="minorEastAsia" w:hAnsiTheme="minorEastAsia"/>
                <w:color w:val="000000"/>
                <w:sz w:val="20"/>
                <w:szCs w:val="20"/>
                <w:lang w:val="en-US"/>
              </w:rPr>
            </w:pPr>
            <w:proofErr w:type="spellStart"/>
            <w:r w:rsidRPr="002D6E7E">
              <w:rPr>
                <w:rFonts w:asciiTheme="minorEastAsia" w:hAnsiTheme="minorEastAsia"/>
                <w:sz w:val="20"/>
                <w:szCs w:val="20"/>
              </w:rPr>
              <w:t>Supabase</w:t>
            </w:r>
            <w:proofErr w:type="spellEnd"/>
            <w:r w:rsidRPr="002D6E7E">
              <w:rPr>
                <w:rFonts w:asciiTheme="minorEastAsia" w:hAnsiTheme="minorEastAsia"/>
                <w:sz w:val="20"/>
                <w:szCs w:val="20"/>
              </w:rPr>
              <w:t xml:space="preserve"> RLS 정책을 설계·적용했다. 테이블별로 "본인 데이터만" 원칙을 지키되, 캐릭터 위 닉네임 표시에 필요한 값만 내보내는 뷰를 따로 두었다. 좌석·회의실 배정 DB 함수도 만들어 이용권 발급과 자리 배정을 한 덩어리로 묶었고, 중간에 끊겨도 이용권만 남지 않게 했다. </w:t>
            </w:r>
          </w:p>
          <w:p w14:paraId="2C9A4E0C" w14:textId="77777777" w:rsidR="00B11F86" w:rsidRPr="002D6E7E" w:rsidRDefault="00B4463A" w:rsidP="002A5205">
            <w:pPr>
              <w:spacing w:line="276" w:lineRule="auto"/>
              <w:jc w:val="both"/>
              <w:rPr>
                <w:rFonts w:asciiTheme="minorEastAsia" w:hAnsiTheme="minorEastAsia"/>
                <w:color w:val="000000"/>
                <w:sz w:val="20"/>
                <w:szCs w:val="20"/>
                <w:lang w:val="en-US"/>
              </w:rPr>
            </w:pPr>
            <w:r w:rsidRPr="002D6E7E">
              <w:rPr>
                <w:rFonts w:asciiTheme="minorEastAsia" w:hAnsiTheme="minorEastAsia"/>
                <w:sz w:val="20"/>
                <w:szCs w:val="20"/>
              </w:rPr>
              <w:t>화면으로는 키오스크와 로비를 만들었다. 키오스크는 이용 시간 선택(</w:t>
            </w:r>
            <w:proofErr w:type="spellStart"/>
            <w:r w:rsidRPr="002D6E7E">
              <w:rPr>
                <w:rFonts w:asciiTheme="minorEastAsia" w:hAnsiTheme="minorEastAsia"/>
                <w:sz w:val="20"/>
                <w:szCs w:val="20"/>
              </w:rPr>
              <w:t>프리셋과</w:t>
            </w:r>
            <w:proofErr w:type="spellEnd"/>
            <w:r w:rsidRPr="002D6E7E">
              <w:rPr>
                <w:rFonts w:asciiTheme="minorEastAsia" w:hAnsiTheme="minorEastAsia"/>
                <w:sz w:val="20"/>
                <w:szCs w:val="20"/>
              </w:rPr>
              <w:t xml:space="preserve"> 10분 단위 조절), 좌석 배치도, 자리 배정 확인까지 이어지는 흐름으로 구현했고, 로비는 여러 지점의 문이 있는 공간에서 문 앞에서 입장하는 방식으로 기존 이동 코드를 재사용해 만들었다. 이용 시간이 끝난 자리가 비워지지 않아 다른 자리도 고를 수 없던 문제는 배정 시 만료된 기록을 먼저 정리하도록 고쳤다. 또한 쓰던 자리가 있으면 종료 시각과 함께 반납 버튼을 보여 주는 반납 기능을 키오스크에 추가했다.</w:t>
            </w:r>
          </w:p>
          <w:p w14:paraId="36B0E0C7" w14:textId="77777777" w:rsidR="00B11F86" w:rsidRPr="002D6E7E" w:rsidRDefault="00B4463A" w:rsidP="002A5205">
            <w:pPr>
              <w:spacing w:line="276" w:lineRule="auto"/>
              <w:jc w:val="both"/>
              <w:rPr>
                <w:rFonts w:asciiTheme="minorEastAsia" w:hAnsiTheme="minorEastAsia"/>
                <w:color w:val="000000"/>
                <w:sz w:val="20"/>
                <w:szCs w:val="20"/>
                <w:lang w:val="en-US"/>
              </w:rPr>
            </w:pPr>
            <w:r w:rsidRPr="002D6E7E">
              <w:rPr>
                <w:rFonts w:asciiTheme="minorEastAsia" w:hAnsiTheme="minorEastAsia"/>
                <w:sz w:val="20"/>
                <w:szCs w:val="20"/>
              </w:rPr>
              <w:t>실시간 동기화를 구현해 같은 지점에 있는 다른 참여자의 위치·상태·닉네임이 실시간으로 보이도록 했다. 서로의 캐릭터가 보이지 않던 문제는 위치 전송 방식이 잘못되어 있던 것이 원인이었으며, "누가 있는지"와 "어디에 있는지"</w:t>
            </w:r>
            <w:proofErr w:type="spellStart"/>
            <w:r w:rsidRPr="002D6E7E">
              <w:rPr>
                <w:rFonts w:asciiTheme="minorEastAsia" w:hAnsiTheme="minorEastAsia"/>
                <w:sz w:val="20"/>
                <w:szCs w:val="20"/>
              </w:rPr>
              <w:t>를</w:t>
            </w:r>
            <w:proofErr w:type="spellEnd"/>
            <w:r w:rsidRPr="002D6E7E">
              <w:rPr>
                <w:rFonts w:asciiTheme="minorEastAsia" w:hAnsiTheme="minorEastAsia"/>
                <w:sz w:val="20"/>
                <w:szCs w:val="20"/>
              </w:rPr>
              <w:t xml:space="preserve"> 분리해 해결했다.</w:t>
            </w:r>
          </w:p>
          <w:p w14:paraId="3AABF188" w14:textId="77777777" w:rsidR="00B11F86" w:rsidRPr="00E04ABA" w:rsidRDefault="00B4463A" w:rsidP="002A5205">
            <w:pPr>
              <w:spacing w:line="276" w:lineRule="auto"/>
              <w:jc w:val="both"/>
              <w:rPr>
                <w:rFonts w:asciiTheme="minorEastAsia" w:hAnsiTheme="minorEastAsia"/>
                <w:color w:val="000000"/>
                <w:sz w:val="20"/>
                <w:szCs w:val="20"/>
                <w:lang w:val="en-US"/>
              </w:rPr>
            </w:pPr>
            <w:r w:rsidRPr="002D6E7E">
              <w:rPr>
                <w:rFonts w:asciiTheme="minorEastAsia" w:hAnsiTheme="minorEastAsia"/>
                <w:sz w:val="20"/>
                <w:szCs w:val="20"/>
              </w:rPr>
              <w:t xml:space="preserve">배포 환경으로는 </w:t>
            </w:r>
            <w:proofErr w:type="spellStart"/>
            <w:r w:rsidRPr="002D6E7E">
              <w:rPr>
                <w:rFonts w:asciiTheme="minorEastAsia" w:hAnsiTheme="minorEastAsia"/>
                <w:sz w:val="20"/>
                <w:szCs w:val="20"/>
              </w:rPr>
              <w:t>Vercel</w:t>
            </w:r>
            <w:proofErr w:type="spellEnd"/>
            <w:r w:rsidRPr="002D6E7E">
              <w:rPr>
                <w:rFonts w:asciiTheme="minorEastAsia" w:hAnsiTheme="minorEastAsia"/>
                <w:sz w:val="20"/>
                <w:szCs w:val="20"/>
              </w:rPr>
              <w:t xml:space="preserve">을 구축했다. 조직 저장소 권한 문제로 CLI 방식을 택했고, 배포 주소를 팀원과 공유할 수 있게 했다. 배포 전에는 DB 반영 여부를, 배포 후에는 사이트 정상 동작을 자동으로 확인하는 점검 스크립트를 만들었다. 앞부분에는 명령어와 조치법을, 뒷부분에는 구조와 판단 근거를 담은 배포·운영 문서를 작성했으며, </w:t>
            </w:r>
            <w:proofErr w:type="spellStart"/>
            <w:r w:rsidRPr="002D6E7E">
              <w:rPr>
                <w:rFonts w:asciiTheme="minorEastAsia" w:hAnsiTheme="minorEastAsia"/>
                <w:sz w:val="20"/>
                <w:szCs w:val="20"/>
              </w:rPr>
              <w:t>비밀값이</w:t>
            </w:r>
            <w:proofErr w:type="spellEnd"/>
            <w:r w:rsidRPr="002D6E7E">
              <w:rPr>
                <w:rFonts w:asciiTheme="minorEastAsia" w:hAnsiTheme="minorEastAsia"/>
                <w:sz w:val="20"/>
                <w:szCs w:val="20"/>
              </w:rPr>
              <w:t xml:space="preserve"> 저장소에 올라가지 않도록 차단 범위를 점검해 보완했다.</w:t>
            </w:r>
          </w:p>
        </w:tc>
      </w:tr>
      <w:tr w:rsidR="00B11F86" w14:paraId="53E13C76" w14:textId="77777777">
        <w:trPr>
          <w:trHeight w:val="554"/>
        </w:trPr>
        <w:tc>
          <w:tcPr>
            <w:tcW w:w="895" w:type="dxa"/>
          </w:tcPr>
          <w:p w14:paraId="37985662" w14:textId="77777777" w:rsidR="00B11F86" w:rsidRPr="00252D78" w:rsidRDefault="00000000">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팀원</w:t>
            </w:r>
          </w:p>
        </w:tc>
        <w:tc>
          <w:tcPr>
            <w:tcW w:w="8455" w:type="dxa"/>
            <w:gridSpan w:val="4"/>
          </w:tcPr>
          <w:p w14:paraId="6A36D048" w14:textId="77777777" w:rsidR="00B11F86" w:rsidRPr="00252D78" w:rsidRDefault="00000000">
            <w:pPr>
              <w:spacing w:line="276" w:lineRule="auto"/>
              <w:rPr>
                <w:rFonts w:asciiTheme="minorEastAsia" w:hAnsiTheme="minorEastAsia"/>
                <w:b/>
                <w:bCs/>
                <w:color w:val="000000"/>
                <w:sz w:val="20"/>
                <w:szCs w:val="20"/>
                <w:lang w:val="en-US"/>
              </w:rPr>
            </w:pPr>
            <w:r w:rsidRPr="00252D78">
              <w:rPr>
                <w:rFonts w:asciiTheme="minorEastAsia" w:hAnsiTheme="minorEastAsia"/>
                <w:b/>
                <w:bCs/>
                <w:color w:val="000000"/>
                <w:sz w:val="20"/>
                <w:szCs w:val="20"/>
              </w:rPr>
              <w:t>이름:</w:t>
            </w:r>
            <w:r w:rsidR="00252D78">
              <w:rPr>
                <w:rFonts w:asciiTheme="minorEastAsia" w:hAnsiTheme="minorEastAsia" w:hint="eastAsia"/>
                <w:b/>
                <w:bCs/>
                <w:color w:val="000000"/>
                <w:sz w:val="20"/>
                <w:szCs w:val="20"/>
              </w:rPr>
              <w:t xml:space="preserve"> 최원준</w:t>
            </w:r>
          </w:p>
        </w:tc>
      </w:tr>
      <w:tr w:rsidR="00B11F86" w14:paraId="0B7A8296" w14:textId="77777777">
        <w:trPr>
          <w:trHeight w:val="554"/>
        </w:trPr>
        <w:tc>
          <w:tcPr>
            <w:tcW w:w="9350" w:type="dxa"/>
            <w:gridSpan w:val="5"/>
          </w:tcPr>
          <w:p w14:paraId="02D960B3" w14:textId="77777777" w:rsidR="00B11F86" w:rsidRPr="002D6E7E" w:rsidRDefault="00B4463A" w:rsidP="002A5205">
            <w:pPr>
              <w:spacing w:before="100" w:beforeAutospacing="1" w:after="100" w:afterAutospacing="1" w:line="276" w:lineRule="auto"/>
              <w:jc w:val="both"/>
              <w:rPr>
                <w:rFonts w:asciiTheme="minorEastAsia" w:hAnsiTheme="minorEastAsia"/>
                <w:color w:val="000000"/>
                <w:sz w:val="20"/>
                <w:szCs w:val="20"/>
                <w:lang w:val="en-US"/>
              </w:rPr>
            </w:pPr>
            <w:proofErr w:type="spellStart"/>
            <w:r w:rsidRPr="002D6E7E">
              <w:rPr>
                <w:rFonts w:asciiTheme="minorEastAsia" w:hAnsiTheme="minorEastAsia"/>
                <w:sz w:val="20"/>
                <w:szCs w:val="20"/>
              </w:rPr>
              <w:t>웹캠에</w:t>
            </w:r>
            <w:proofErr w:type="spellEnd"/>
            <w:r w:rsidRPr="002D6E7E">
              <w:rPr>
                <w:rFonts w:asciiTheme="minorEastAsia" w:hAnsiTheme="minorEastAsia"/>
                <w:sz w:val="20"/>
                <w:szCs w:val="20"/>
              </w:rPr>
              <w:t xml:space="preserve"> 머리부터 가슴까지 잡히는지 확인하는 카메라 가이드라인 판정을 Pose </w:t>
            </w:r>
            <w:proofErr w:type="spellStart"/>
            <w:r w:rsidRPr="002D6E7E">
              <w:rPr>
                <w:rFonts w:asciiTheme="minorEastAsia" w:hAnsiTheme="minorEastAsia"/>
                <w:sz w:val="20"/>
                <w:szCs w:val="20"/>
              </w:rPr>
              <w:t>Landmarker</w:t>
            </w:r>
            <w:proofErr w:type="spellEnd"/>
            <w:r w:rsidRPr="002D6E7E">
              <w:rPr>
                <w:rFonts w:asciiTheme="minorEastAsia" w:hAnsiTheme="minorEastAsia"/>
                <w:sz w:val="20"/>
                <w:szCs w:val="20"/>
              </w:rPr>
              <w:t>로 구현했다. 코와 양 어깨가 화면 안에 보이는지 판정하고(</w:t>
            </w:r>
            <w:proofErr w:type="spellStart"/>
            <w:r w:rsidRPr="002D6E7E">
              <w:rPr>
                <w:rFonts w:asciiTheme="minorEastAsia" w:hAnsiTheme="minorEastAsia"/>
                <w:sz w:val="20"/>
                <w:szCs w:val="20"/>
              </w:rPr>
              <w:t>poseFrame.ts</w:t>
            </w:r>
            <w:proofErr w:type="spellEnd"/>
            <w:r w:rsidRPr="002D6E7E">
              <w:rPr>
                <w:rFonts w:asciiTheme="minorEastAsia" w:hAnsiTheme="minorEastAsia"/>
                <w:sz w:val="20"/>
                <w:szCs w:val="20"/>
              </w:rPr>
              <w:t xml:space="preserve">), 얼굴 </w:t>
            </w:r>
            <w:proofErr w:type="spellStart"/>
            <w:r w:rsidRPr="002D6E7E">
              <w:rPr>
                <w:rFonts w:asciiTheme="minorEastAsia" w:hAnsiTheme="minorEastAsia"/>
                <w:sz w:val="20"/>
                <w:szCs w:val="20"/>
              </w:rPr>
              <w:t>트래킹이</w:t>
            </w:r>
            <w:proofErr w:type="spellEnd"/>
            <w:r w:rsidRPr="002D6E7E">
              <w:rPr>
                <w:rFonts w:asciiTheme="minorEastAsia" w:hAnsiTheme="minorEastAsia"/>
                <w:sz w:val="20"/>
                <w:szCs w:val="20"/>
              </w:rPr>
              <w:t xml:space="preserve"> 연 영상으로 Pose</w:t>
            </w:r>
            <w:proofErr w:type="spellStart"/>
            <w:r w:rsidRPr="002D6E7E">
              <w:rPr>
                <w:rFonts w:asciiTheme="minorEastAsia" w:hAnsiTheme="minorEastAsia"/>
                <w:sz w:val="20"/>
                <w:szCs w:val="20"/>
              </w:rPr>
              <w:t>를</w:t>
            </w:r>
            <w:proofErr w:type="spellEnd"/>
            <w:r w:rsidRPr="002D6E7E">
              <w:rPr>
                <w:rFonts w:asciiTheme="minorEastAsia" w:hAnsiTheme="minorEastAsia"/>
                <w:sz w:val="20"/>
                <w:szCs w:val="20"/>
              </w:rPr>
              <w:t xml:space="preserve"> 0.5초마다 실행한다(</w:t>
            </w:r>
            <w:proofErr w:type="spellStart"/>
            <w:r w:rsidRPr="002D6E7E">
              <w:rPr>
                <w:rFonts w:asciiTheme="minorEastAsia" w:hAnsiTheme="minorEastAsia"/>
                <w:sz w:val="20"/>
                <w:szCs w:val="20"/>
              </w:rPr>
              <w:t>usePoseGuide.ts</w:t>
            </w:r>
            <w:proofErr w:type="spellEnd"/>
            <w:r w:rsidRPr="002D6E7E">
              <w:rPr>
                <w:rFonts w:asciiTheme="minorEastAsia" w:hAnsiTheme="minorEastAsia"/>
                <w:sz w:val="20"/>
                <w:szCs w:val="20"/>
              </w:rPr>
              <w:t xml:space="preserve">). 영상은 브라우저 안에서만 처리한다. 집중 판정에는 화면 이탈(outframe) 상태를 새로 추가해, 얼굴은 보이는데 몸이 5초 넘게 화면 밖에 있으면 </w:t>
            </w:r>
            <w:proofErr w:type="spellStart"/>
            <w:r w:rsidRPr="002D6E7E">
              <w:rPr>
                <w:rFonts w:asciiTheme="minorEastAsia" w:hAnsiTheme="minorEastAsia"/>
                <w:sz w:val="20"/>
                <w:szCs w:val="20"/>
              </w:rPr>
              <w:t>노란불이</w:t>
            </w:r>
            <w:proofErr w:type="spellEnd"/>
            <w:r w:rsidRPr="002D6E7E">
              <w:rPr>
                <w:rFonts w:asciiTheme="minorEastAsia" w:hAnsiTheme="minorEastAsia"/>
                <w:sz w:val="20"/>
                <w:szCs w:val="20"/>
              </w:rPr>
              <w:t xml:space="preserve"> 되고 그동안 공부 시간이 쌓이지 않도록 했다. 시나리오 테스트 17개와 빌드·</w:t>
            </w:r>
            <w:proofErr w:type="spellStart"/>
            <w:r w:rsidRPr="002D6E7E">
              <w:rPr>
                <w:rFonts w:asciiTheme="minorEastAsia" w:hAnsiTheme="minorEastAsia"/>
                <w:sz w:val="20"/>
                <w:szCs w:val="20"/>
              </w:rPr>
              <w:t>린트를</w:t>
            </w:r>
            <w:proofErr w:type="spellEnd"/>
            <w:r w:rsidRPr="002D6E7E">
              <w:rPr>
                <w:rFonts w:asciiTheme="minorEastAsia" w:hAnsiTheme="minorEastAsia"/>
                <w:sz w:val="20"/>
                <w:szCs w:val="20"/>
              </w:rPr>
              <w:t xml:space="preserve"> 통과했으며, 구현과 설계 문서 </w:t>
            </w:r>
            <w:proofErr w:type="spellStart"/>
            <w:r w:rsidRPr="002D6E7E">
              <w:rPr>
                <w:rFonts w:asciiTheme="minorEastAsia" w:hAnsiTheme="minorEastAsia"/>
                <w:sz w:val="20"/>
                <w:szCs w:val="20"/>
              </w:rPr>
              <w:t>커밋</w:t>
            </w:r>
            <w:proofErr w:type="spellEnd"/>
            <w:r w:rsidRPr="002D6E7E">
              <w:rPr>
                <w:rFonts w:asciiTheme="minorEastAsia" w:hAnsiTheme="minorEastAsia"/>
                <w:sz w:val="20"/>
                <w:szCs w:val="20"/>
              </w:rPr>
              <w:t xml:space="preserve"> 2개를 feat/</w:t>
            </w:r>
            <w:proofErr w:type="spellStart"/>
            <w:r w:rsidRPr="002D6E7E">
              <w:rPr>
                <w:rFonts w:asciiTheme="minorEastAsia" w:hAnsiTheme="minorEastAsia"/>
                <w:sz w:val="20"/>
                <w:szCs w:val="20"/>
              </w:rPr>
              <w:t>wonjun</w:t>
            </w:r>
            <w:proofErr w:type="spellEnd"/>
            <w:r w:rsidRPr="002D6E7E">
              <w:rPr>
                <w:rFonts w:asciiTheme="minorEastAsia" w:hAnsiTheme="minorEastAsia"/>
                <w:sz w:val="20"/>
                <w:szCs w:val="20"/>
              </w:rPr>
              <w:t xml:space="preserve">/camera-guide </w:t>
            </w:r>
            <w:proofErr w:type="spellStart"/>
            <w:r w:rsidRPr="002D6E7E">
              <w:rPr>
                <w:rFonts w:asciiTheme="minorEastAsia" w:hAnsiTheme="minorEastAsia"/>
                <w:sz w:val="20"/>
                <w:szCs w:val="20"/>
              </w:rPr>
              <w:t>브랜치에</w:t>
            </w:r>
            <w:proofErr w:type="spellEnd"/>
            <w:r w:rsidRPr="002D6E7E">
              <w:rPr>
                <w:rFonts w:asciiTheme="minorEastAsia" w:hAnsiTheme="minorEastAsia"/>
                <w:sz w:val="20"/>
                <w:szCs w:val="20"/>
              </w:rPr>
              <w:t xml:space="preserve"> </w:t>
            </w:r>
            <w:proofErr w:type="spellStart"/>
            <w:r w:rsidRPr="002D6E7E">
              <w:rPr>
                <w:rFonts w:asciiTheme="minorEastAsia" w:hAnsiTheme="minorEastAsia"/>
                <w:sz w:val="20"/>
                <w:szCs w:val="20"/>
              </w:rPr>
              <w:t>푸시했다</w:t>
            </w:r>
            <w:proofErr w:type="spellEnd"/>
            <w:r w:rsidRPr="002D6E7E">
              <w:rPr>
                <w:rFonts w:asciiTheme="minorEastAsia" w:hAnsiTheme="minorEastAsia"/>
                <w:sz w:val="20"/>
                <w:szCs w:val="20"/>
              </w:rPr>
              <w:t>. 작업은 멘토님의 권유대로 Superpowers</w:t>
            </w:r>
            <w:proofErr w:type="spellStart"/>
            <w:r w:rsidRPr="002D6E7E">
              <w:rPr>
                <w:rFonts w:asciiTheme="minorEastAsia" w:hAnsiTheme="minorEastAsia"/>
                <w:sz w:val="20"/>
                <w:szCs w:val="20"/>
              </w:rPr>
              <w:t>를</w:t>
            </w:r>
            <w:proofErr w:type="spellEnd"/>
            <w:r w:rsidRPr="002D6E7E">
              <w:rPr>
                <w:rFonts w:asciiTheme="minorEastAsia" w:hAnsiTheme="minorEastAsia"/>
                <w:sz w:val="20"/>
                <w:szCs w:val="20"/>
              </w:rPr>
              <w:t xml:space="preserve"> 사용해 설계, 계획, 구현 순서로 진행했다.</w:t>
            </w:r>
          </w:p>
          <w:p w14:paraId="685F60BB" w14:textId="77777777" w:rsidR="00B11F86" w:rsidRPr="002D6E7E" w:rsidRDefault="00B4463A" w:rsidP="002A5205">
            <w:pPr>
              <w:spacing w:before="100" w:beforeAutospacing="1" w:after="100" w:afterAutospacing="1" w:line="276" w:lineRule="auto"/>
              <w:jc w:val="both"/>
              <w:rPr>
                <w:rFonts w:asciiTheme="minorEastAsia" w:hAnsiTheme="minorEastAsia"/>
                <w:color w:val="000000"/>
                <w:sz w:val="20"/>
                <w:szCs w:val="20"/>
                <w:lang w:val="en-US"/>
              </w:rPr>
            </w:pPr>
            <w:r w:rsidRPr="002D6E7E">
              <w:rPr>
                <w:rFonts w:asciiTheme="minorEastAsia" w:hAnsiTheme="minorEastAsia"/>
                <w:sz w:val="20"/>
                <w:szCs w:val="20"/>
              </w:rPr>
              <w:t>브라우저에서 동작을 확인하기 위해 판정 근거(관절 위치·인식 신뢰도)</w:t>
            </w:r>
            <w:proofErr w:type="spellStart"/>
            <w:r w:rsidRPr="002D6E7E">
              <w:rPr>
                <w:rFonts w:asciiTheme="minorEastAsia" w:hAnsiTheme="minorEastAsia"/>
                <w:sz w:val="20"/>
                <w:szCs w:val="20"/>
              </w:rPr>
              <w:t>를</w:t>
            </w:r>
            <w:proofErr w:type="spellEnd"/>
            <w:r w:rsidRPr="002D6E7E">
              <w:rPr>
                <w:rFonts w:asciiTheme="minorEastAsia" w:hAnsiTheme="minorEastAsia"/>
                <w:sz w:val="20"/>
                <w:szCs w:val="20"/>
              </w:rPr>
              <w:t xml:space="preserve"> 화면에 실시간으로 표시하는 확인 도구를 만들어 테스트했다. 화면에 초록불만 떠서는 어깨가 실제로 보여서 </w:t>
            </w:r>
            <w:proofErr w:type="spellStart"/>
            <w:r w:rsidRPr="002D6E7E">
              <w:rPr>
                <w:rFonts w:asciiTheme="minorEastAsia" w:hAnsiTheme="minorEastAsia"/>
                <w:sz w:val="20"/>
                <w:szCs w:val="20"/>
              </w:rPr>
              <w:t>초록불인지</w:t>
            </w:r>
            <w:proofErr w:type="spellEnd"/>
            <w:r w:rsidRPr="002D6E7E">
              <w:rPr>
                <w:rFonts w:asciiTheme="minorEastAsia" w:hAnsiTheme="minorEastAsia"/>
                <w:sz w:val="20"/>
                <w:szCs w:val="20"/>
              </w:rPr>
              <w:t xml:space="preserve">, Pose가 작동하지 않아서 </w:t>
            </w:r>
            <w:proofErr w:type="spellStart"/>
            <w:r w:rsidRPr="002D6E7E">
              <w:rPr>
                <w:rFonts w:asciiTheme="minorEastAsia" w:hAnsiTheme="minorEastAsia"/>
                <w:sz w:val="20"/>
                <w:szCs w:val="20"/>
              </w:rPr>
              <w:t>초록불인지</w:t>
            </w:r>
            <w:proofErr w:type="spellEnd"/>
            <w:r w:rsidRPr="002D6E7E">
              <w:rPr>
                <w:rFonts w:asciiTheme="minorEastAsia" w:hAnsiTheme="minorEastAsia"/>
                <w:sz w:val="20"/>
                <w:szCs w:val="20"/>
              </w:rPr>
              <w:t xml:space="preserve"> 구분할 수 없었기 때문이다. 이를 통해 한쪽 어깨만 보여도 정상으로 판정하는 오류를 발견해 Issue #80으로 등록했다. Pose가 화면 밖에 있는 관절의 위치까지 추정해 화면 안쪽 좌표와 높은 인식 신뢰도를 내놓는 것이 원인으로 보인다.</w:t>
            </w:r>
          </w:p>
          <w:p w14:paraId="2E0EDE7F" w14:textId="2E46278F" w:rsidR="00B11F86" w:rsidRPr="00E04ABA" w:rsidRDefault="00B4463A" w:rsidP="002A5205">
            <w:pPr>
              <w:spacing w:before="100" w:beforeAutospacing="1" w:after="100" w:afterAutospacing="1" w:line="276" w:lineRule="auto"/>
              <w:jc w:val="both"/>
              <w:rPr>
                <w:rFonts w:asciiTheme="minorEastAsia" w:hAnsiTheme="minorEastAsia"/>
                <w:color w:val="000000"/>
                <w:sz w:val="20"/>
                <w:szCs w:val="20"/>
                <w:lang w:val="en-US"/>
              </w:rPr>
            </w:pPr>
            <w:r w:rsidRPr="002D6E7E">
              <w:rPr>
                <w:rFonts w:asciiTheme="minorEastAsia" w:hAnsiTheme="minorEastAsia"/>
                <w:sz w:val="20"/>
                <w:szCs w:val="20"/>
              </w:rPr>
              <w:lastRenderedPageBreak/>
              <w:t>또한 멘토 피드백을 반영해 일정·이슈 관리 체계를 구축했다. 열린 이슈 31개의 담당자를 지정하고 실험 준비(10/27), 중간발표(11/11), 기능 마감(12/2), 최종발표(12/9)의 마일스톤 4개를 설정했으며, 조직 Projects 보드 "</w:t>
            </w:r>
            <w:proofErr w:type="spellStart"/>
            <w:r w:rsidRPr="002D6E7E">
              <w:rPr>
                <w:rFonts w:asciiTheme="minorEastAsia" w:hAnsiTheme="minorEastAsia"/>
                <w:sz w:val="20"/>
                <w:szCs w:val="20"/>
              </w:rPr>
              <w:t>두뜀</w:t>
            </w:r>
            <w:proofErr w:type="spellEnd"/>
            <w:r w:rsidRPr="002D6E7E">
              <w:rPr>
                <w:rFonts w:asciiTheme="minorEastAsia" w:hAnsiTheme="minorEastAsia"/>
                <w:sz w:val="20"/>
                <w:szCs w:val="20"/>
              </w:rPr>
              <w:t xml:space="preserve"> </w:t>
            </w:r>
            <w:proofErr w:type="spellStart"/>
            <w:r w:rsidRPr="002D6E7E">
              <w:rPr>
                <w:rFonts w:asciiTheme="minorEastAsia" w:hAnsiTheme="minorEastAsia"/>
                <w:sz w:val="20"/>
                <w:szCs w:val="20"/>
              </w:rPr>
              <w:t>진행판</w:t>
            </w:r>
            <w:proofErr w:type="spellEnd"/>
            <w:r w:rsidRPr="002D6E7E">
              <w:rPr>
                <w:rFonts w:asciiTheme="minorEastAsia" w:hAnsiTheme="minorEastAsia"/>
                <w:sz w:val="20"/>
                <w:szCs w:val="20"/>
              </w:rPr>
              <w:t>"을 만들었다.</w:t>
            </w:r>
          </w:p>
        </w:tc>
      </w:tr>
      <w:tr w:rsidR="00B11F86" w14:paraId="2764A4F6" w14:textId="77777777">
        <w:trPr>
          <w:trHeight w:val="554"/>
        </w:trPr>
        <w:tc>
          <w:tcPr>
            <w:tcW w:w="895" w:type="dxa"/>
          </w:tcPr>
          <w:p w14:paraId="75F05CCD" w14:textId="77777777" w:rsidR="00B11F86" w:rsidRPr="00252D78" w:rsidRDefault="00000000">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lastRenderedPageBreak/>
              <w:t>팀원</w:t>
            </w:r>
          </w:p>
        </w:tc>
        <w:tc>
          <w:tcPr>
            <w:tcW w:w="8455" w:type="dxa"/>
            <w:gridSpan w:val="4"/>
          </w:tcPr>
          <w:p w14:paraId="21251A0A" w14:textId="77777777" w:rsidR="00B11F86" w:rsidRPr="00252D78" w:rsidRDefault="00000000">
            <w:pPr>
              <w:spacing w:line="276" w:lineRule="auto"/>
              <w:rPr>
                <w:rFonts w:asciiTheme="minorEastAsia" w:hAnsiTheme="minorEastAsia"/>
                <w:b/>
                <w:bCs/>
                <w:color w:val="000000"/>
                <w:sz w:val="20"/>
                <w:szCs w:val="20"/>
                <w:lang w:val="en-US"/>
              </w:rPr>
            </w:pPr>
            <w:r w:rsidRPr="00252D78">
              <w:rPr>
                <w:rFonts w:asciiTheme="minorEastAsia" w:hAnsiTheme="minorEastAsia"/>
                <w:b/>
                <w:bCs/>
                <w:color w:val="000000"/>
                <w:sz w:val="20"/>
                <w:szCs w:val="20"/>
              </w:rPr>
              <w:t xml:space="preserve">이름: </w:t>
            </w:r>
          </w:p>
        </w:tc>
      </w:tr>
      <w:tr w:rsidR="00B11F86" w14:paraId="0304DA1E" w14:textId="77777777">
        <w:trPr>
          <w:trHeight w:val="554"/>
        </w:trPr>
        <w:tc>
          <w:tcPr>
            <w:tcW w:w="9350" w:type="dxa"/>
            <w:gridSpan w:val="5"/>
          </w:tcPr>
          <w:p w14:paraId="5B19351A" w14:textId="77777777" w:rsidR="00B11F86" w:rsidRPr="00252D78" w:rsidRDefault="00B11F86">
            <w:pPr>
              <w:spacing w:line="276" w:lineRule="auto"/>
              <w:rPr>
                <w:rFonts w:asciiTheme="minorEastAsia" w:hAnsiTheme="minorEastAsia"/>
                <w:b/>
                <w:bCs/>
                <w:color w:val="000000"/>
                <w:sz w:val="20"/>
                <w:szCs w:val="20"/>
              </w:rPr>
            </w:pPr>
          </w:p>
          <w:p w14:paraId="71170813" w14:textId="77777777" w:rsidR="00B11F86" w:rsidRPr="00252D78" w:rsidRDefault="00B11F86">
            <w:pPr>
              <w:spacing w:line="276" w:lineRule="auto"/>
              <w:rPr>
                <w:rFonts w:asciiTheme="minorEastAsia" w:hAnsiTheme="minorEastAsia"/>
                <w:b/>
                <w:bCs/>
                <w:color w:val="000000"/>
                <w:sz w:val="20"/>
                <w:szCs w:val="20"/>
              </w:rPr>
            </w:pPr>
          </w:p>
          <w:p w14:paraId="1B9DB4BE" w14:textId="77777777" w:rsidR="00B11F86" w:rsidRPr="00252D78" w:rsidRDefault="00B11F86">
            <w:pPr>
              <w:spacing w:line="276" w:lineRule="auto"/>
              <w:rPr>
                <w:rFonts w:asciiTheme="minorEastAsia" w:hAnsiTheme="minorEastAsia"/>
                <w:b/>
                <w:bCs/>
                <w:color w:val="000000"/>
                <w:sz w:val="20"/>
                <w:szCs w:val="20"/>
              </w:rPr>
            </w:pPr>
          </w:p>
          <w:p w14:paraId="0C2BAFD3" w14:textId="77777777" w:rsidR="00B11F86" w:rsidRPr="00E04ABA" w:rsidRDefault="00B11F86">
            <w:pPr>
              <w:spacing w:line="276" w:lineRule="auto"/>
              <w:rPr>
                <w:rFonts w:asciiTheme="minorEastAsia" w:hAnsiTheme="minorEastAsia"/>
                <w:b/>
                <w:bCs/>
                <w:color w:val="000000"/>
                <w:sz w:val="20"/>
                <w:szCs w:val="20"/>
                <w:lang w:val="en-US"/>
              </w:rPr>
            </w:pPr>
          </w:p>
        </w:tc>
      </w:tr>
      <w:tr w:rsidR="00B11F86" w14:paraId="180602DD" w14:textId="77777777">
        <w:trPr>
          <w:trHeight w:val="341"/>
        </w:trPr>
        <w:tc>
          <w:tcPr>
            <w:tcW w:w="9350" w:type="dxa"/>
            <w:gridSpan w:val="5"/>
          </w:tcPr>
          <w:p w14:paraId="6C3067AB" w14:textId="77777777" w:rsidR="00B11F86" w:rsidRDefault="00000000">
            <w:pPr>
              <w:spacing w:line="276" w:lineRule="auto"/>
              <w:jc w:val="center"/>
              <w:rPr>
                <w:b/>
                <w:bCs/>
                <w:color w:val="000000"/>
                <w:sz w:val="20"/>
                <w:szCs w:val="20"/>
              </w:rPr>
            </w:pPr>
            <w:r>
              <w:rPr>
                <w:b/>
                <w:bCs/>
                <w:color w:val="000000"/>
                <w:sz w:val="20"/>
                <w:szCs w:val="20"/>
              </w:rPr>
              <w:t>차주</w:t>
            </w:r>
            <w:r>
              <w:rPr>
                <w:b/>
                <w:bCs/>
                <w:color w:val="000000"/>
                <w:sz w:val="20"/>
                <w:szCs w:val="20"/>
              </w:rPr>
              <w:t xml:space="preserve"> </w:t>
            </w:r>
            <w:r>
              <w:rPr>
                <w:b/>
                <w:bCs/>
                <w:color w:val="000000"/>
                <w:sz w:val="20"/>
                <w:szCs w:val="20"/>
              </w:rPr>
              <w:t>프로젝트</w:t>
            </w:r>
            <w:r>
              <w:rPr>
                <w:b/>
                <w:bCs/>
                <w:color w:val="000000"/>
                <w:sz w:val="20"/>
                <w:szCs w:val="20"/>
              </w:rPr>
              <w:t xml:space="preserve"> </w:t>
            </w:r>
            <w:r>
              <w:rPr>
                <w:b/>
                <w:bCs/>
                <w:color w:val="000000"/>
                <w:sz w:val="20"/>
                <w:szCs w:val="20"/>
              </w:rPr>
              <w:t>진행</w:t>
            </w:r>
            <w:r>
              <w:rPr>
                <w:b/>
                <w:bCs/>
                <w:color w:val="000000"/>
                <w:sz w:val="20"/>
                <w:szCs w:val="20"/>
              </w:rPr>
              <w:t xml:space="preserve"> </w:t>
            </w:r>
            <w:r>
              <w:rPr>
                <w:b/>
                <w:bCs/>
                <w:color w:val="000000"/>
                <w:sz w:val="20"/>
                <w:szCs w:val="20"/>
              </w:rPr>
              <w:t>계획</w:t>
            </w:r>
            <w:r>
              <w:rPr>
                <w:b/>
                <w:bCs/>
                <w:color w:val="000000"/>
                <w:sz w:val="20"/>
                <w:szCs w:val="20"/>
              </w:rPr>
              <w:t xml:space="preserve"> (</w:t>
            </w:r>
            <w:r>
              <w:rPr>
                <w:b/>
                <w:bCs/>
                <w:color w:val="000000"/>
                <w:sz w:val="20"/>
                <w:szCs w:val="20"/>
              </w:rPr>
              <w:t>팀</w:t>
            </w:r>
            <w:r>
              <w:rPr>
                <w:b/>
                <w:bCs/>
                <w:color w:val="000000"/>
                <w:sz w:val="20"/>
                <w:szCs w:val="20"/>
              </w:rPr>
              <w:t xml:space="preserve"> </w:t>
            </w:r>
            <w:r>
              <w:rPr>
                <w:b/>
                <w:bCs/>
                <w:color w:val="000000"/>
                <w:sz w:val="20"/>
                <w:szCs w:val="20"/>
              </w:rPr>
              <w:t>전반</w:t>
            </w:r>
            <w:r>
              <w:rPr>
                <w:b/>
                <w:bCs/>
                <w:color w:val="000000"/>
                <w:sz w:val="20"/>
                <w:szCs w:val="20"/>
              </w:rPr>
              <w:t>)</w:t>
            </w:r>
          </w:p>
        </w:tc>
      </w:tr>
      <w:tr w:rsidR="00B11F86" w14:paraId="1C0877DB" w14:textId="77777777">
        <w:trPr>
          <w:trHeight w:val="554"/>
        </w:trPr>
        <w:tc>
          <w:tcPr>
            <w:tcW w:w="9350" w:type="dxa"/>
            <w:gridSpan w:val="5"/>
          </w:tcPr>
          <w:p w14:paraId="39A8865E" w14:textId="77777777" w:rsidR="00B11F86" w:rsidRPr="00252D78" w:rsidRDefault="00B4463A" w:rsidP="002A5205">
            <w:pPr>
              <w:spacing w:line="276" w:lineRule="auto"/>
              <w:jc w:val="both"/>
              <w:rPr>
                <w:rFonts w:asciiTheme="minorEastAsia" w:hAnsiTheme="minorEastAsia"/>
                <w:color w:val="000000"/>
                <w:sz w:val="20"/>
                <w:szCs w:val="20"/>
              </w:rPr>
            </w:pPr>
            <w:r>
              <w:rPr>
                <w:rFonts w:asciiTheme="minorEastAsia" w:hAnsiTheme="minorEastAsia"/>
                <w:color w:val="000000"/>
                <w:sz w:val="20"/>
                <w:szCs w:val="20"/>
              </w:rPr>
              <w:t xml:space="preserve">다음 주에는 먼저 기반 작업(P0)을 마무리한다. 배포 링크를 팀에 공유한 뒤 3명이 동시에 접속해 테스트하고, 지연되거나 표시되지 않는 문제를 목록으로 정리한다(#35, #36). CLAUDE.md와 </w:t>
            </w:r>
            <w:proofErr w:type="spellStart"/>
            <w:r>
              <w:rPr>
                <w:rFonts w:asciiTheme="minorEastAsia" w:hAnsiTheme="minorEastAsia"/>
                <w:color w:val="000000"/>
                <w:sz w:val="20"/>
                <w:szCs w:val="20"/>
              </w:rPr>
              <w:t>브랜치</w:t>
            </w:r>
            <w:proofErr w:type="spellEnd"/>
            <w:r>
              <w:rPr>
                <w:rFonts w:asciiTheme="minorEastAsia" w:hAnsiTheme="minorEastAsia"/>
                <w:color w:val="000000"/>
                <w:sz w:val="20"/>
                <w:szCs w:val="20"/>
              </w:rPr>
              <w:t>·PR 규칙을 확정하고 파트별 수정 범위를 합의하며(#33), 각자 담당 파트의 코드를 파일별로 정리한다(#34).</w:t>
            </w:r>
          </w:p>
          <w:p w14:paraId="113792D4" w14:textId="77777777" w:rsidR="00B11F86" w:rsidRPr="00252D78" w:rsidRDefault="00B4463A" w:rsidP="002A5205">
            <w:pPr>
              <w:spacing w:line="276" w:lineRule="auto"/>
              <w:jc w:val="both"/>
              <w:rPr>
                <w:rFonts w:asciiTheme="minorEastAsia" w:hAnsiTheme="minorEastAsia"/>
                <w:color w:val="000000"/>
                <w:sz w:val="20"/>
                <w:szCs w:val="20"/>
              </w:rPr>
            </w:pPr>
            <w:r>
              <w:rPr>
                <w:rFonts w:asciiTheme="minorEastAsia" w:hAnsiTheme="minorEastAsia"/>
                <w:color w:val="000000"/>
                <w:sz w:val="20"/>
                <w:szCs w:val="20"/>
              </w:rPr>
              <w:t>이와 함께 마일스톤 ①</w:t>
            </w:r>
            <w:proofErr w:type="spellStart"/>
            <w:r>
              <w:rPr>
                <w:rFonts w:asciiTheme="minorEastAsia" w:hAnsiTheme="minorEastAsia"/>
                <w:color w:val="000000"/>
                <w:sz w:val="20"/>
                <w:szCs w:val="20"/>
              </w:rPr>
              <w:t>에</w:t>
            </w:r>
            <w:proofErr w:type="spellEnd"/>
            <w:r>
              <w:rPr>
                <w:rFonts w:asciiTheme="minorEastAsia" w:hAnsiTheme="minorEastAsia"/>
                <w:color w:val="000000"/>
                <w:sz w:val="20"/>
                <w:szCs w:val="20"/>
              </w:rPr>
              <w:t xml:space="preserve"> 맞춰 사용자 실험을 준비한다. 비교 조건과 측정 지표를 담은 평가 설계 초안을 공유해 검토하고(#52), 캐릭터 숨김 모드의 동작을 확인한 뒤 관련 이슈를 종료한다(#47, #65). 또한 각자 담당 파트의 기술 스택을 공부한다.</w:t>
            </w:r>
          </w:p>
        </w:tc>
      </w:tr>
      <w:tr w:rsidR="00B11F86" w14:paraId="47CD4B54" w14:textId="77777777">
        <w:trPr>
          <w:trHeight w:val="454"/>
        </w:trPr>
        <w:tc>
          <w:tcPr>
            <w:tcW w:w="9350" w:type="dxa"/>
            <w:gridSpan w:val="5"/>
          </w:tcPr>
          <w:p w14:paraId="0BEABFD0" w14:textId="77777777" w:rsidR="00B11F86" w:rsidRPr="00252D78" w:rsidRDefault="00000000" w:rsidP="00252D78">
            <w:pPr>
              <w:spacing w:line="276" w:lineRule="auto"/>
              <w:jc w:val="center"/>
              <w:rPr>
                <w:rFonts w:asciiTheme="minorEastAsia" w:hAnsiTheme="minorEastAsia"/>
                <w:b/>
                <w:bCs/>
                <w:color w:val="000000"/>
                <w:sz w:val="20"/>
                <w:szCs w:val="20"/>
              </w:rPr>
            </w:pPr>
            <w:r w:rsidRPr="00252D78">
              <w:rPr>
                <w:rFonts w:asciiTheme="minorEastAsia" w:hAnsiTheme="minorEastAsia"/>
                <w:b/>
                <w:bCs/>
                <w:color w:val="000000"/>
                <w:sz w:val="20"/>
                <w:szCs w:val="20"/>
              </w:rPr>
              <w:t>차주 개인별 진행 계획</w:t>
            </w:r>
          </w:p>
        </w:tc>
      </w:tr>
      <w:tr w:rsidR="00B11F86" w14:paraId="17FC2EF1" w14:textId="77777777">
        <w:trPr>
          <w:trHeight w:val="554"/>
        </w:trPr>
        <w:tc>
          <w:tcPr>
            <w:tcW w:w="895" w:type="dxa"/>
          </w:tcPr>
          <w:p w14:paraId="29CFBB45"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팀장</w:t>
            </w:r>
          </w:p>
        </w:tc>
        <w:tc>
          <w:tcPr>
            <w:tcW w:w="8455" w:type="dxa"/>
            <w:gridSpan w:val="4"/>
          </w:tcPr>
          <w:p w14:paraId="2150132B"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이름:</w:t>
            </w:r>
            <w:r w:rsidR="00252D78">
              <w:rPr>
                <w:rFonts w:asciiTheme="minorEastAsia" w:hAnsiTheme="minorEastAsia" w:hint="eastAsia"/>
                <w:b/>
                <w:bCs/>
                <w:color w:val="000000"/>
                <w:sz w:val="20"/>
                <w:szCs w:val="20"/>
              </w:rPr>
              <w:t xml:space="preserve"> 김현</w:t>
            </w:r>
          </w:p>
        </w:tc>
      </w:tr>
      <w:tr w:rsidR="00B11F86" w14:paraId="1135D8AA" w14:textId="77777777">
        <w:trPr>
          <w:trHeight w:val="554"/>
        </w:trPr>
        <w:tc>
          <w:tcPr>
            <w:tcW w:w="9350" w:type="dxa"/>
            <w:gridSpan w:val="5"/>
          </w:tcPr>
          <w:p w14:paraId="40A1909E" w14:textId="77777777" w:rsidR="00B11F86" w:rsidRPr="00E04ABA" w:rsidRDefault="00B4463A" w:rsidP="002A5205">
            <w:pPr>
              <w:spacing w:line="276" w:lineRule="auto"/>
              <w:jc w:val="both"/>
              <w:rPr>
                <w:rFonts w:asciiTheme="minorEastAsia" w:hAnsiTheme="minorEastAsia"/>
                <w:color w:val="000000"/>
                <w:sz w:val="20"/>
                <w:szCs w:val="20"/>
                <w:lang w:val="en-US"/>
              </w:rPr>
            </w:pPr>
            <w:proofErr w:type="spellStart"/>
            <w:r>
              <w:rPr>
                <w:rFonts w:asciiTheme="minorEastAsia" w:hAnsiTheme="minorEastAsia"/>
                <w:color w:val="000000"/>
                <w:sz w:val="20"/>
                <w:szCs w:val="20"/>
              </w:rPr>
              <w:t>육심호가</w:t>
            </w:r>
            <w:proofErr w:type="spellEnd"/>
            <w:r>
              <w:rPr>
                <w:rFonts w:asciiTheme="minorEastAsia" w:hAnsiTheme="minorEastAsia"/>
                <w:color w:val="000000"/>
                <w:sz w:val="20"/>
                <w:szCs w:val="20"/>
              </w:rPr>
              <w:t xml:space="preserve"> 이용권 만료 처리 방식(#38)을 결정하면, 이에 맞춰 이용권 영수증 모양의 남은 시간 표시창을 구현한다(#39). 또한 회의실 공간 구성에 대한 검토를 시작한다(#45).</w:t>
            </w:r>
          </w:p>
        </w:tc>
      </w:tr>
      <w:tr w:rsidR="00B11F86" w14:paraId="3E530BA5" w14:textId="77777777">
        <w:trPr>
          <w:trHeight w:val="554"/>
        </w:trPr>
        <w:tc>
          <w:tcPr>
            <w:tcW w:w="895" w:type="dxa"/>
          </w:tcPr>
          <w:p w14:paraId="59C5AE60"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팀원</w:t>
            </w:r>
          </w:p>
        </w:tc>
        <w:tc>
          <w:tcPr>
            <w:tcW w:w="8455" w:type="dxa"/>
            <w:gridSpan w:val="4"/>
          </w:tcPr>
          <w:p w14:paraId="0FBF70B2"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이름:</w:t>
            </w:r>
            <w:r w:rsidR="00252D78">
              <w:rPr>
                <w:rFonts w:asciiTheme="minorEastAsia" w:hAnsiTheme="minorEastAsia" w:hint="eastAsia"/>
                <w:b/>
                <w:bCs/>
                <w:color w:val="000000"/>
                <w:sz w:val="20"/>
                <w:szCs w:val="20"/>
              </w:rPr>
              <w:t xml:space="preserve"> </w:t>
            </w:r>
            <w:proofErr w:type="spellStart"/>
            <w:r w:rsidR="00252D78">
              <w:rPr>
                <w:rFonts w:asciiTheme="minorEastAsia" w:hAnsiTheme="minorEastAsia" w:hint="eastAsia"/>
                <w:b/>
                <w:bCs/>
                <w:color w:val="000000"/>
                <w:sz w:val="20"/>
                <w:szCs w:val="20"/>
              </w:rPr>
              <w:t>육심호</w:t>
            </w:r>
            <w:proofErr w:type="spellEnd"/>
          </w:p>
        </w:tc>
      </w:tr>
      <w:tr w:rsidR="00B11F86" w14:paraId="7E51FBB2" w14:textId="77777777">
        <w:trPr>
          <w:trHeight w:val="554"/>
        </w:trPr>
        <w:tc>
          <w:tcPr>
            <w:tcW w:w="9350" w:type="dxa"/>
            <w:gridSpan w:val="5"/>
          </w:tcPr>
          <w:p w14:paraId="12F28E83" w14:textId="77777777" w:rsidR="00B11F86" w:rsidRPr="002A5205" w:rsidRDefault="00B4463A" w:rsidP="002A5205">
            <w:pPr>
              <w:spacing w:line="276" w:lineRule="auto"/>
              <w:jc w:val="both"/>
              <w:rPr>
                <w:rFonts w:asciiTheme="minorEastAsia" w:hAnsiTheme="minorEastAsia"/>
                <w:color w:val="000000"/>
                <w:sz w:val="20"/>
                <w:szCs w:val="20"/>
                <w:lang w:val="en-US"/>
              </w:rPr>
            </w:pPr>
            <w:r>
              <w:rPr>
                <w:rFonts w:asciiTheme="minorEastAsia" w:hAnsiTheme="minorEastAsia"/>
                <w:color w:val="000000"/>
                <w:sz w:val="20"/>
                <w:szCs w:val="20"/>
              </w:rPr>
              <w:t>비밀 키 노출 여부와 테이블별 접근 권한을 확인하는 보안 점검을 진행한다(#51). 또한 배포를 마무리해 링크를 공유하고, 변경 사항이 자동으로 반영되는지 확인한다(#35).</w:t>
            </w:r>
          </w:p>
        </w:tc>
      </w:tr>
      <w:tr w:rsidR="00B11F86" w14:paraId="349CA7F3" w14:textId="77777777">
        <w:trPr>
          <w:trHeight w:val="554"/>
        </w:trPr>
        <w:tc>
          <w:tcPr>
            <w:tcW w:w="895" w:type="dxa"/>
          </w:tcPr>
          <w:p w14:paraId="2A31E024"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팀원</w:t>
            </w:r>
          </w:p>
        </w:tc>
        <w:tc>
          <w:tcPr>
            <w:tcW w:w="8455" w:type="dxa"/>
            <w:gridSpan w:val="4"/>
          </w:tcPr>
          <w:p w14:paraId="56707DF3" w14:textId="77777777" w:rsidR="00B11F86" w:rsidRPr="00252D78" w:rsidRDefault="00000000" w:rsidP="00252D78">
            <w:pPr>
              <w:spacing w:line="276" w:lineRule="auto"/>
              <w:rPr>
                <w:rFonts w:asciiTheme="minorEastAsia" w:hAnsiTheme="minorEastAsia"/>
                <w:b/>
                <w:bCs/>
                <w:color w:val="000000"/>
                <w:sz w:val="20"/>
                <w:szCs w:val="20"/>
              </w:rPr>
            </w:pPr>
            <w:r w:rsidRPr="00252D78">
              <w:rPr>
                <w:rFonts w:asciiTheme="minorEastAsia" w:hAnsiTheme="minorEastAsia"/>
                <w:b/>
                <w:bCs/>
                <w:color w:val="000000"/>
                <w:sz w:val="20"/>
                <w:szCs w:val="20"/>
              </w:rPr>
              <w:t>이름:</w:t>
            </w:r>
            <w:r w:rsidR="00252D78">
              <w:rPr>
                <w:rFonts w:asciiTheme="minorEastAsia" w:hAnsiTheme="minorEastAsia" w:hint="eastAsia"/>
                <w:b/>
                <w:bCs/>
                <w:color w:val="000000"/>
                <w:sz w:val="20"/>
                <w:szCs w:val="20"/>
              </w:rPr>
              <w:t xml:space="preserve"> 최원준</w:t>
            </w:r>
          </w:p>
        </w:tc>
      </w:tr>
      <w:tr w:rsidR="00B11F86" w14:paraId="570F14F9" w14:textId="77777777">
        <w:trPr>
          <w:trHeight w:val="554"/>
        </w:trPr>
        <w:tc>
          <w:tcPr>
            <w:tcW w:w="9350" w:type="dxa"/>
            <w:gridSpan w:val="5"/>
          </w:tcPr>
          <w:p w14:paraId="78E3D27E" w14:textId="77777777" w:rsidR="00D119CC" w:rsidRPr="00D119CC" w:rsidRDefault="00B4463A" w:rsidP="002A5205">
            <w:pPr>
              <w:spacing w:line="276" w:lineRule="auto"/>
              <w:jc w:val="both"/>
              <w:rPr>
                <w:rFonts w:asciiTheme="minorEastAsia" w:hAnsiTheme="minorEastAsia"/>
                <w:color w:val="000000"/>
                <w:sz w:val="20"/>
                <w:szCs w:val="20"/>
                <w:lang w:val="en-US"/>
              </w:rPr>
            </w:pPr>
            <w:r>
              <w:rPr>
                <w:rFonts w:asciiTheme="minorEastAsia" w:hAnsiTheme="minorEastAsia"/>
                <w:color w:val="000000"/>
                <w:sz w:val="20"/>
                <w:szCs w:val="20"/>
              </w:rPr>
              <w:t>집중도 효과 평가 설계를 문서로 정리한다(#52). 또한 졸음·전자기기·실시간 동기화 판정 기준의 학술적 근거를 조사한다(#48).</w:t>
            </w:r>
          </w:p>
        </w:tc>
      </w:tr>
      <w:tr w:rsidR="00B11F86" w14:paraId="665E393B" w14:textId="77777777">
        <w:trPr>
          <w:trHeight w:val="554"/>
        </w:trPr>
        <w:tc>
          <w:tcPr>
            <w:tcW w:w="895" w:type="dxa"/>
          </w:tcPr>
          <w:p w14:paraId="78A46F31" w14:textId="77777777" w:rsidR="00B11F86" w:rsidRDefault="00000000">
            <w:pPr>
              <w:spacing w:line="276" w:lineRule="auto"/>
              <w:rPr>
                <w:b/>
                <w:bCs/>
                <w:color w:val="000000"/>
                <w:sz w:val="20"/>
                <w:szCs w:val="20"/>
              </w:rPr>
            </w:pPr>
            <w:r>
              <w:rPr>
                <w:b/>
                <w:bCs/>
                <w:color w:val="000000"/>
                <w:sz w:val="20"/>
                <w:szCs w:val="20"/>
              </w:rPr>
              <w:t>팀원</w:t>
            </w:r>
          </w:p>
        </w:tc>
        <w:tc>
          <w:tcPr>
            <w:tcW w:w="8455" w:type="dxa"/>
            <w:gridSpan w:val="4"/>
          </w:tcPr>
          <w:p w14:paraId="574AA9BA" w14:textId="77777777" w:rsidR="00B11F86" w:rsidRDefault="00000000">
            <w:pPr>
              <w:spacing w:line="276" w:lineRule="auto"/>
              <w:rPr>
                <w:b/>
                <w:bCs/>
                <w:color w:val="000000"/>
                <w:sz w:val="20"/>
                <w:szCs w:val="20"/>
              </w:rPr>
            </w:pPr>
            <w:r>
              <w:rPr>
                <w:b/>
                <w:bCs/>
                <w:color w:val="000000"/>
                <w:sz w:val="20"/>
                <w:szCs w:val="20"/>
              </w:rPr>
              <w:t>이름</w:t>
            </w:r>
            <w:r>
              <w:rPr>
                <w:b/>
                <w:bCs/>
                <w:color w:val="000000"/>
                <w:sz w:val="20"/>
                <w:szCs w:val="20"/>
              </w:rPr>
              <w:t xml:space="preserve">: </w:t>
            </w:r>
          </w:p>
        </w:tc>
      </w:tr>
      <w:tr w:rsidR="00B11F86" w14:paraId="5432C8CB" w14:textId="77777777">
        <w:trPr>
          <w:trHeight w:val="554"/>
        </w:trPr>
        <w:tc>
          <w:tcPr>
            <w:tcW w:w="9350" w:type="dxa"/>
            <w:gridSpan w:val="5"/>
          </w:tcPr>
          <w:p w14:paraId="47C68584" w14:textId="77777777" w:rsidR="00B11F86" w:rsidRDefault="00B11F86">
            <w:pPr>
              <w:spacing w:line="276" w:lineRule="auto"/>
              <w:rPr>
                <w:color w:val="000000"/>
                <w:sz w:val="20"/>
                <w:szCs w:val="20"/>
              </w:rPr>
            </w:pPr>
          </w:p>
          <w:p w14:paraId="25FD072D" w14:textId="77777777" w:rsidR="00B11F86" w:rsidRDefault="00B11F86">
            <w:pPr>
              <w:spacing w:line="276" w:lineRule="auto"/>
              <w:rPr>
                <w:color w:val="000000"/>
                <w:sz w:val="20"/>
                <w:szCs w:val="20"/>
              </w:rPr>
            </w:pPr>
          </w:p>
          <w:p w14:paraId="7709043D" w14:textId="77777777" w:rsidR="00B11F86" w:rsidRDefault="00B11F86">
            <w:pPr>
              <w:spacing w:line="276" w:lineRule="auto"/>
              <w:rPr>
                <w:color w:val="000000"/>
                <w:sz w:val="20"/>
                <w:szCs w:val="20"/>
              </w:rPr>
            </w:pPr>
          </w:p>
          <w:p w14:paraId="2FF48F86" w14:textId="77777777" w:rsidR="00B11F86" w:rsidRDefault="00B11F86">
            <w:pPr>
              <w:spacing w:line="276" w:lineRule="auto"/>
              <w:rPr>
                <w:color w:val="000000"/>
                <w:sz w:val="20"/>
                <w:szCs w:val="20"/>
              </w:rPr>
            </w:pPr>
          </w:p>
        </w:tc>
      </w:tr>
      <w:tr w:rsidR="00B11F86" w14:paraId="36BD4F62" w14:textId="77777777">
        <w:trPr>
          <w:trHeight w:val="554"/>
        </w:trPr>
        <w:tc>
          <w:tcPr>
            <w:tcW w:w="9350" w:type="dxa"/>
            <w:gridSpan w:val="5"/>
          </w:tcPr>
          <w:p w14:paraId="3B4DE7AB" w14:textId="77777777" w:rsidR="00B11F86" w:rsidRDefault="00000000">
            <w:pPr>
              <w:spacing w:line="276" w:lineRule="auto"/>
              <w:jc w:val="center"/>
              <w:rPr>
                <w:b/>
                <w:bCs/>
                <w:color w:val="000000"/>
                <w:sz w:val="20"/>
                <w:szCs w:val="20"/>
              </w:rPr>
            </w:pPr>
            <w:r>
              <w:rPr>
                <w:b/>
                <w:bCs/>
                <w:color w:val="000000"/>
                <w:sz w:val="20"/>
                <w:szCs w:val="20"/>
              </w:rPr>
              <w:lastRenderedPageBreak/>
              <w:t>주간</w:t>
            </w:r>
            <w:r>
              <w:rPr>
                <w:b/>
                <w:bCs/>
                <w:color w:val="000000"/>
                <w:sz w:val="20"/>
                <w:szCs w:val="20"/>
              </w:rPr>
              <w:t xml:space="preserve"> </w:t>
            </w:r>
            <w:r>
              <w:rPr>
                <w:b/>
                <w:bCs/>
                <w:color w:val="000000"/>
                <w:sz w:val="20"/>
                <w:szCs w:val="20"/>
              </w:rPr>
              <w:t>보고서</w:t>
            </w:r>
            <w:r>
              <w:rPr>
                <w:b/>
                <w:bCs/>
                <w:color w:val="000000"/>
                <w:sz w:val="20"/>
                <w:szCs w:val="20"/>
              </w:rPr>
              <w:t xml:space="preserve"> </w:t>
            </w:r>
            <w:r>
              <w:rPr>
                <w:b/>
                <w:bCs/>
                <w:color w:val="000000"/>
                <w:sz w:val="20"/>
                <w:szCs w:val="20"/>
              </w:rPr>
              <w:t>발표</w:t>
            </w:r>
            <w:r>
              <w:rPr>
                <w:b/>
                <w:bCs/>
                <w:color w:val="000000"/>
                <w:sz w:val="20"/>
                <w:szCs w:val="20"/>
              </w:rPr>
              <w:t xml:space="preserve"> </w:t>
            </w:r>
            <w:r>
              <w:rPr>
                <w:b/>
                <w:bCs/>
                <w:color w:val="000000"/>
                <w:sz w:val="20"/>
                <w:szCs w:val="20"/>
              </w:rPr>
              <w:t>후</w:t>
            </w:r>
            <w:r>
              <w:rPr>
                <w:b/>
                <w:bCs/>
                <w:color w:val="000000"/>
                <w:sz w:val="20"/>
                <w:szCs w:val="20"/>
              </w:rPr>
              <w:t xml:space="preserve"> </w:t>
            </w:r>
            <w:r>
              <w:rPr>
                <w:b/>
                <w:bCs/>
                <w:color w:val="000000"/>
                <w:sz w:val="20"/>
                <w:szCs w:val="20"/>
              </w:rPr>
              <w:t>받은</w:t>
            </w:r>
            <w:r>
              <w:rPr>
                <w:b/>
                <w:bCs/>
                <w:color w:val="000000"/>
                <w:sz w:val="20"/>
                <w:szCs w:val="20"/>
              </w:rPr>
              <w:t xml:space="preserve"> </w:t>
            </w:r>
            <w:r>
              <w:rPr>
                <w:b/>
                <w:bCs/>
                <w:color w:val="000000"/>
                <w:sz w:val="20"/>
                <w:szCs w:val="20"/>
              </w:rPr>
              <w:t>피드백</w:t>
            </w:r>
            <w:r>
              <w:rPr>
                <w:b/>
                <w:bCs/>
                <w:color w:val="000000"/>
                <w:sz w:val="20"/>
                <w:szCs w:val="20"/>
              </w:rPr>
              <w:t xml:space="preserve"> </w:t>
            </w:r>
            <w:r>
              <w:rPr>
                <w:b/>
                <w:bCs/>
                <w:color w:val="000000"/>
                <w:sz w:val="20"/>
                <w:szCs w:val="20"/>
              </w:rPr>
              <w:t>내용</w:t>
            </w:r>
          </w:p>
        </w:tc>
      </w:tr>
      <w:tr w:rsidR="00B11F86" w14:paraId="6ACF97C8" w14:textId="77777777">
        <w:trPr>
          <w:trHeight w:val="1544"/>
        </w:trPr>
        <w:tc>
          <w:tcPr>
            <w:tcW w:w="9350" w:type="dxa"/>
            <w:gridSpan w:val="5"/>
          </w:tcPr>
          <w:p w14:paraId="179B284A" w14:textId="77777777" w:rsidR="00B4463A" w:rsidRPr="002D6E7E" w:rsidRDefault="00B4463A" w:rsidP="00B4463A">
            <w:pPr>
              <w:tabs>
                <w:tab w:val="left" w:pos="2112"/>
              </w:tabs>
              <w:jc w:val="both"/>
              <w:rPr>
                <w:rFonts w:asciiTheme="majorEastAsia" w:eastAsiaTheme="majorEastAsia" w:hAnsiTheme="majorEastAsia"/>
                <w:sz w:val="20"/>
                <w:szCs w:val="20"/>
                <w:lang w:val="en-US"/>
              </w:rPr>
            </w:pPr>
            <w:r w:rsidRPr="002D6E7E">
              <w:rPr>
                <w:rFonts w:asciiTheme="majorEastAsia" w:eastAsiaTheme="majorEastAsia" w:hAnsiTheme="majorEastAsia"/>
                <w:sz w:val="20"/>
                <w:szCs w:val="20"/>
                <w:lang w:val="en-US"/>
              </w:rPr>
              <w:t>먼저 개발 방식과 관련하여, 구현 속도가 매우 빠른데 어떤 도구와 방식으로 개발했는지에 대한 질문을 받았다. Claude에 기획서 내용과 역할별 개발 요구사항을 전달하는 방식으로 개발했다고 답하자, AI 사용은 허용하지만 누가 물어봐도 설명할 수 있을 만큼 원리를 공부해야 한다는 조언을 받았다. 또한 AI가 엉뚱한 코드까지 건드릴 수 있으므로, 원하는 부분만 정확히 수정하고 관리할 수 있는 통제권을 가져야 한다는 지적이 있었다.</w:t>
            </w:r>
          </w:p>
          <w:p w14:paraId="36654F83" w14:textId="77777777" w:rsidR="00B4463A" w:rsidRPr="002D6E7E" w:rsidRDefault="00B4463A" w:rsidP="00B4463A">
            <w:pPr>
              <w:tabs>
                <w:tab w:val="left" w:pos="2112"/>
              </w:tabs>
              <w:jc w:val="both"/>
              <w:rPr>
                <w:rFonts w:asciiTheme="majorEastAsia" w:eastAsiaTheme="majorEastAsia" w:hAnsiTheme="majorEastAsia"/>
                <w:sz w:val="20"/>
                <w:szCs w:val="20"/>
                <w:lang w:val="en-US"/>
              </w:rPr>
            </w:pPr>
            <w:r w:rsidRPr="002D6E7E">
              <w:rPr>
                <w:rFonts w:asciiTheme="majorEastAsia" w:eastAsiaTheme="majorEastAsia" w:hAnsiTheme="majorEastAsia"/>
                <w:sz w:val="20"/>
                <w:szCs w:val="20"/>
                <w:lang w:val="en-US"/>
              </w:rPr>
              <w:t>다음으로 프로젝트의 핵심은 헤드 트래킹 자체가 아니라 집중도라는 피드백을 받았다. 현재 설정된 집중도 기준이 유의미한지 근거를 가지고 정해야 하며, 초기 설정값을 임의로 자주 바꾸지 말고 학술적·논리적 근거를 계속 모아야 한다는 것이다. 또한 이 서비스가 실제 사용자의 집중도를 높이는 데 도움이 되었는지를 최종 평가에서 정량적·정성적으로 증명할 검증 계획이 필요하다는 지적을 받았다.</w:t>
            </w:r>
          </w:p>
          <w:p w14:paraId="67A82A02" w14:textId="77777777" w:rsidR="00B4463A" w:rsidRPr="002D6E7E" w:rsidRDefault="00B4463A" w:rsidP="00B4463A">
            <w:pPr>
              <w:tabs>
                <w:tab w:val="left" w:pos="2112"/>
              </w:tabs>
              <w:jc w:val="both"/>
              <w:rPr>
                <w:rFonts w:asciiTheme="majorEastAsia" w:eastAsiaTheme="majorEastAsia" w:hAnsiTheme="majorEastAsia"/>
                <w:sz w:val="20"/>
                <w:szCs w:val="20"/>
                <w:lang w:val="en-US"/>
              </w:rPr>
            </w:pPr>
            <w:r w:rsidRPr="002D6E7E">
              <w:rPr>
                <w:rFonts w:asciiTheme="majorEastAsia" w:eastAsiaTheme="majorEastAsia" w:hAnsiTheme="majorEastAsia"/>
                <w:sz w:val="20"/>
                <w:szCs w:val="20"/>
                <w:lang w:val="en-US"/>
              </w:rPr>
              <w:t>기능 범위와 일정 관리에 대해서는, AI로 빠르게 구현되다 보니 제안서에서 축소했던 기능을 다시 모두 추가하려는 것 같다는 우려가 있었다. 범위를 무작정 키우면 나중에 오류가 생겼을 때 감당하기 어려우므로, 기능을 늘리기보다 현재 구현된 기능의 안정성을 먼저 확보하라는 조언을 받았다. 멘토님이 추천한 도구와 일정 관리 방식에 대한 질문도 있었으며, 이때 말하는 일정 관리는 서비스 기능이 아니라 팀의 개발 작업 일정 관리임을 분명히 하라는 지적을 받았다.</w:t>
            </w:r>
          </w:p>
          <w:p w14:paraId="39606B44" w14:textId="77777777" w:rsidR="00B4463A" w:rsidRPr="002D6E7E" w:rsidRDefault="00B4463A" w:rsidP="00B4463A">
            <w:pPr>
              <w:tabs>
                <w:tab w:val="left" w:pos="2112"/>
              </w:tabs>
              <w:jc w:val="both"/>
              <w:rPr>
                <w:rFonts w:asciiTheme="majorEastAsia" w:eastAsiaTheme="majorEastAsia" w:hAnsiTheme="majorEastAsia"/>
                <w:sz w:val="20"/>
                <w:szCs w:val="20"/>
                <w:lang w:val="en-US"/>
              </w:rPr>
            </w:pPr>
            <w:r w:rsidRPr="002D6E7E">
              <w:rPr>
                <w:rFonts w:asciiTheme="majorEastAsia" w:eastAsiaTheme="majorEastAsia" w:hAnsiTheme="majorEastAsia"/>
                <w:sz w:val="20"/>
                <w:szCs w:val="20"/>
                <w:lang w:val="en-US"/>
              </w:rPr>
              <w:t>검증 측면에서는 지금은 로컬 환경에서 캐릭터 하나가 움직이는 수준이라, 여러 사람이 원격으로 접속했을 때 유기적으로 동작하는지는 아직 확인되지 않았다는 지적을 받았다. 겉보기 완성도와 별개로 다양한 예외 상황과 기기, 카메라 조건에서도 정상 작동하는지 단계적으로 테스트할 계획이 필요하다는 것이다. 이 밖에 캐릭터 에셋의 출처와 헤드 트래킹 연동 방식에 대한 질문이 있었고, 가볍고 기본 애니메이션이 다양한 Kenney Blocky Characters 에셋을 사용했으며 카메라 입력을 캐릭터 동작에 반영하는 부분은 에셋 기능이 아니라 직접 구현했다고 답했다.</w:t>
            </w:r>
          </w:p>
          <w:p w14:paraId="42FFCFB1" w14:textId="77777777" w:rsidR="00B4463A" w:rsidRPr="00B4463A" w:rsidRDefault="00B4463A" w:rsidP="00B4463A">
            <w:pPr>
              <w:tabs>
                <w:tab w:val="left" w:pos="2112"/>
              </w:tabs>
              <w:jc w:val="both"/>
              <w:rPr>
                <w:sz w:val="20"/>
                <w:szCs w:val="20"/>
                <w:lang w:val="en-US"/>
              </w:rPr>
            </w:pPr>
            <w:r w:rsidRPr="002D6E7E">
              <w:rPr>
                <w:rFonts w:asciiTheme="majorEastAsia" w:eastAsiaTheme="majorEastAsia" w:hAnsiTheme="majorEastAsia"/>
                <w:sz w:val="20"/>
                <w:szCs w:val="20"/>
                <w:lang w:val="en-US"/>
              </w:rPr>
              <w:t>동료 피드백으로는 함께 공부하는 느낌을 주는 서비스인데 특정 시간대에 혼자만 남아 있으면 효과가 떨어지지 않느냐는 질문과 함께, 최소 인원이 모였을 때 방이 열리도록 하는 입장 규칙을 두자는 제안을 받았다. 총평으로는 사용한 라이브러리와 프레임워크의 역할을 팀원 모두가 파악하고, AI에 의존해 코드를 생성하기보다 어디를 고치면 어떻게 바뀌는지 스스로 제어할 수 있어야 하며, 다음 주 계획에 기술 스택 분석과 기존 기능의 조건별 검증 계획을 반영하라는 과제를 받았다.</w:t>
            </w:r>
          </w:p>
        </w:tc>
      </w:tr>
      <w:tr w:rsidR="00B11F86" w14:paraId="235A4D5D" w14:textId="77777777">
        <w:trPr>
          <w:trHeight w:val="554"/>
        </w:trPr>
        <w:tc>
          <w:tcPr>
            <w:tcW w:w="9350" w:type="dxa"/>
            <w:gridSpan w:val="5"/>
          </w:tcPr>
          <w:p w14:paraId="38FED5BC" w14:textId="77777777" w:rsidR="00B11F86" w:rsidRDefault="00000000">
            <w:pPr>
              <w:spacing w:line="276" w:lineRule="auto"/>
              <w:jc w:val="center"/>
              <w:rPr>
                <w:b/>
                <w:bCs/>
                <w:color w:val="000000"/>
                <w:sz w:val="20"/>
                <w:szCs w:val="20"/>
              </w:rPr>
            </w:pPr>
            <w:r>
              <w:rPr>
                <w:b/>
                <w:bCs/>
                <w:color w:val="000000"/>
                <w:sz w:val="20"/>
                <w:szCs w:val="20"/>
              </w:rPr>
              <w:t>피드백에</w:t>
            </w:r>
            <w:r>
              <w:rPr>
                <w:b/>
                <w:bCs/>
                <w:color w:val="000000"/>
                <w:sz w:val="20"/>
                <w:szCs w:val="20"/>
              </w:rPr>
              <w:t xml:space="preserve"> </w:t>
            </w:r>
            <w:r>
              <w:rPr>
                <w:b/>
                <w:bCs/>
                <w:color w:val="000000"/>
                <w:sz w:val="20"/>
                <w:szCs w:val="20"/>
              </w:rPr>
              <w:t>관련하여</w:t>
            </w:r>
            <w:r>
              <w:rPr>
                <w:b/>
                <w:bCs/>
                <w:color w:val="000000"/>
                <w:sz w:val="20"/>
                <w:szCs w:val="20"/>
              </w:rPr>
              <w:t xml:space="preserve"> </w:t>
            </w:r>
            <w:r>
              <w:rPr>
                <w:b/>
                <w:bCs/>
                <w:color w:val="000000"/>
                <w:sz w:val="20"/>
                <w:szCs w:val="20"/>
              </w:rPr>
              <w:t>수업</w:t>
            </w:r>
            <w:r>
              <w:rPr>
                <w:b/>
                <w:bCs/>
                <w:color w:val="000000"/>
                <w:sz w:val="20"/>
                <w:szCs w:val="20"/>
              </w:rPr>
              <w:t xml:space="preserve"> </w:t>
            </w:r>
            <w:r>
              <w:rPr>
                <w:b/>
                <w:bCs/>
                <w:color w:val="000000"/>
                <w:sz w:val="20"/>
                <w:szCs w:val="20"/>
              </w:rPr>
              <w:t>중</w:t>
            </w:r>
            <w:r>
              <w:rPr>
                <w:b/>
                <w:bCs/>
                <w:color w:val="000000"/>
                <w:sz w:val="20"/>
                <w:szCs w:val="20"/>
              </w:rPr>
              <w:t xml:space="preserve"> </w:t>
            </w:r>
            <w:r>
              <w:rPr>
                <w:b/>
                <w:bCs/>
                <w:color w:val="000000"/>
                <w:sz w:val="20"/>
                <w:szCs w:val="20"/>
              </w:rPr>
              <w:t>논의한</w:t>
            </w:r>
            <w:r>
              <w:rPr>
                <w:b/>
                <w:bCs/>
                <w:color w:val="000000"/>
                <w:sz w:val="20"/>
                <w:szCs w:val="20"/>
              </w:rPr>
              <w:t xml:space="preserve"> </w:t>
            </w:r>
            <w:r>
              <w:rPr>
                <w:b/>
                <w:bCs/>
                <w:color w:val="000000"/>
                <w:sz w:val="20"/>
                <w:szCs w:val="20"/>
              </w:rPr>
              <w:t>내용</w:t>
            </w:r>
          </w:p>
        </w:tc>
      </w:tr>
      <w:tr w:rsidR="00B11F86" w14:paraId="28C05588" w14:textId="77777777">
        <w:trPr>
          <w:trHeight w:val="1801"/>
        </w:trPr>
        <w:tc>
          <w:tcPr>
            <w:tcW w:w="9350" w:type="dxa"/>
            <w:gridSpan w:val="5"/>
          </w:tcPr>
          <w:p w14:paraId="5A56A7E0" w14:textId="77777777" w:rsidR="0071048A" w:rsidRPr="002D6E7E" w:rsidRDefault="0071048A" w:rsidP="0071048A">
            <w:pPr>
              <w:spacing w:line="276" w:lineRule="auto"/>
              <w:jc w:val="both"/>
              <w:rPr>
                <w:rFonts w:asciiTheme="majorEastAsia" w:eastAsiaTheme="majorEastAsia" w:hAnsiTheme="majorEastAsia"/>
                <w:color w:val="000000"/>
                <w:sz w:val="20"/>
                <w:szCs w:val="20"/>
                <w:lang w:val="en-US"/>
              </w:rPr>
            </w:pPr>
            <w:r w:rsidRPr="002D6E7E">
              <w:rPr>
                <w:rFonts w:asciiTheme="majorEastAsia" w:eastAsiaTheme="majorEastAsia" w:hAnsiTheme="majorEastAsia"/>
                <w:color w:val="000000"/>
                <w:sz w:val="20"/>
                <w:szCs w:val="20"/>
                <w:lang w:val="en-US"/>
              </w:rPr>
              <w:t>먼저 AI 활용과 코드 이해도와 관련하여, AI가 작업할 때마다 읽는 팀 규칙 파일(CLAUDE.md)을 만들고 요청받은 범위만 구현하며 확실하지 않으면 추측하지 말고 질문하도록 규칙을 정하였다. 파트별로 수정할 수 있는 폴더 범위를 지정하고, main과 develop에는 직접 커밋하지 않고 기능별 브랜치에서 작업한 뒤 PR을 통해 팀원 1명 이상의 확인을 거쳐 병합하도록 하여, AI가 잘못 고친 경우에도 해당 브랜치만 되돌리면 되도록 하였다. 또한 매주 수요일 수업 전 회의에서 각자 작성한 코드를 팀원에게 직접 설명하기로 하였고, 다음 주에는 각자 담당 파트의 언어와 라이브러리를 공부하며 기술 스택을 정리하기로 하였다.</w:t>
            </w:r>
          </w:p>
          <w:p w14:paraId="497313F7" w14:textId="77777777" w:rsidR="0071048A" w:rsidRPr="002D6E7E" w:rsidRDefault="0071048A" w:rsidP="0071048A">
            <w:pPr>
              <w:spacing w:line="276" w:lineRule="auto"/>
              <w:jc w:val="both"/>
              <w:rPr>
                <w:rFonts w:asciiTheme="majorEastAsia" w:eastAsiaTheme="majorEastAsia" w:hAnsiTheme="majorEastAsia"/>
                <w:color w:val="000000"/>
                <w:sz w:val="20"/>
                <w:szCs w:val="20"/>
                <w:lang w:val="en-US"/>
              </w:rPr>
            </w:pPr>
            <w:r w:rsidRPr="002D6E7E">
              <w:rPr>
                <w:rFonts w:asciiTheme="majorEastAsia" w:eastAsiaTheme="majorEastAsia" w:hAnsiTheme="majorEastAsia"/>
                <w:color w:val="000000"/>
                <w:sz w:val="20"/>
                <w:szCs w:val="20"/>
                <w:lang w:val="en-US"/>
              </w:rPr>
              <w:lastRenderedPageBreak/>
              <w:t>집중도 기준과 관련해서는 졸음·전자기기·실시간 동기화 판정 기준의 학술적 근거를 조사하고, 근거를 찾지 못한 기준값은 직접 측정해 정하기로 하였다. 효과 검증을 위해서는 Hoyt 외(2003)를 근거로 문제 풀이 성적보다 집중 시간과 지속 시간을 주 지표로 삼는 평가를 설계하기로 하였으며, 비교 조건과 측정 지표를 담은 평가 설계 초안을 다음 주에 공유해 검토한다. 비교 실험을 위해 캐릭터를 숨기는 실험용 모드를 만들고, 10월 27일까지 사용자 실험 준비를 마치는 것을 목표로 하였다.</w:t>
            </w:r>
          </w:p>
          <w:p w14:paraId="5ED1D188" w14:textId="77777777" w:rsidR="0071048A" w:rsidRPr="002D6E7E" w:rsidRDefault="0071048A" w:rsidP="0071048A">
            <w:pPr>
              <w:spacing w:line="276" w:lineRule="auto"/>
              <w:jc w:val="both"/>
              <w:rPr>
                <w:rFonts w:asciiTheme="majorEastAsia" w:eastAsiaTheme="majorEastAsia" w:hAnsiTheme="majorEastAsia"/>
                <w:color w:val="000000"/>
                <w:sz w:val="20"/>
                <w:szCs w:val="20"/>
                <w:lang w:val="en-US"/>
              </w:rPr>
            </w:pPr>
            <w:r w:rsidRPr="002D6E7E">
              <w:rPr>
                <w:rFonts w:asciiTheme="majorEastAsia" w:eastAsiaTheme="majorEastAsia" w:hAnsiTheme="majorEastAsia"/>
                <w:color w:val="000000"/>
                <w:sz w:val="20"/>
                <w:szCs w:val="20"/>
                <w:lang w:val="en-US"/>
              </w:rPr>
              <w:t>기능 범위는 GitHub Issues에서 우선순위를 P0(기반), P1(이번 학기), P2(후순위)로 나누어 다시 정리하였다. 소셜 로그인, 결제, 그룹 베팅은 이번 학기에서 제외하고, 공간·캐릭터 꾸미기, 지점별 테마, 미니맵, 랭킹, 뽀모도로 지점 등은 후순위로 미뤘다. 팀의 개발 일정은 실험 준비(10/27), 중간발표(11/11), 기능 마감(12/2), 최종발표(12/9)의 마일스톤 4개와 조직 Projects 보드로 관리하며, 새 기능보다 기반 작업(P0)을 먼저 마무리해 안정성을 확보하기로 하였다.</w:t>
            </w:r>
          </w:p>
          <w:p w14:paraId="32603057" w14:textId="77777777" w:rsidR="0071048A" w:rsidRPr="002D6E7E" w:rsidRDefault="0071048A" w:rsidP="0071048A">
            <w:pPr>
              <w:spacing w:line="276" w:lineRule="auto"/>
              <w:jc w:val="both"/>
              <w:rPr>
                <w:rFonts w:asciiTheme="majorEastAsia" w:eastAsiaTheme="majorEastAsia" w:hAnsiTheme="majorEastAsia"/>
                <w:color w:val="000000"/>
                <w:sz w:val="20"/>
                <w:szCs w:val="20"/>
                <w:lang w:val="en-US"/>
              </w:rPr>
            </w:pPr>
            <w:r w:rsidRPr="002D6E7E">
              <w:rPr>
                <w:rFonts w:asciiTheme="majorEastAsia" w:eastAsiaTheme="majorEastAsia" w:hAnsiTheme="majorEastAsia"/>
                <w:color w:val="000000"/>
                <w:sz w:val="20"/>
                <w:szCs w:val="20"/>
                <w:lang w:val="en-US"/>
              </w:rPr>
              <w:t>다중 접속 검증을 위해 같은 지점 참여자의 위치·상태·닉네임을 주고받는 실시간 동기화를 구현하였고, 10명이 동시에 같은 좌석을 눌러도 1명만 배정되는지 확인하는 동시성 테스트를 진행하였다. 다음 주에는 배포 링크로 팀원 3명이 동시에 접속해 테스트하고, 지연되거나 캐릭터가 표시되지 않는 문제를 목록으로 정리하기로 하였다. 카메라 조건에 대해서는 웹캠에 머리부터 가슴까지 잡히는지 확인하는 카메라 가이드라인을 구현하였으며, 이를 테스트하는 과정에서 발견한 판정 오류(#80)를 수정할 예정이다.</w:t>
            </w:r>
          </w:p>
          <w:p w14:paraId="2F2B3C98" w14:textId="77777777" w:rsidR="0071048A" w:rsidRPr="0071048A" w:rsidRDefault="0071048A" w:rsidP="0071048A">
            <w:pPr>
              <w:spacing w:line="276" w:lineRule="auto"/>
              <w:jc w:val="both"/>
              <w:rPr>
                <w:color w:val="000000"/>
                <w:sz w:val="20"/>
                <w:szCs w:val="20"/>
                <w:lang w:val="en-US"/>
              </w:rPr>
            </w:pPr>
            <w:r w:rsidRPr="002D6E7E">
              <w:rPr>
                <w:rFonts w:asciiTheme="majorEastAsia" w:eastAsiaTheme="majorEastAsia" w:hAnsiTheme="majorEastAsia"/>
                <w:color w:val="000000"/>
                <w:sz w:val="20"/>
                <w:szCs w:val="20"/>
                <w:lang w:val="en-US"/>
              </w:rPr>
              <w:t>혼자 남은 사용자에 대한 동료 제안도 회의에서 함께 논의하였다. 최소 인원이 모여야 입장할 수 있도록 하면 혼자 접속한 사용자는 공부를 시작할 수 없으므로, 입장을 제한하는 대신 사용자가 적을 때 빈 지점에 공부하는 봇을 배치하기로 하였다. 다만 사용자 실험 중에는 봇을 비활성화한다.</w:t>
            </w:r>
          </w:p>
        </w:tc>
      </w:tr>
    </w:tbl>
    <w:p w14:paraId="759E12BA" w14:textId="77777777" w:rsidR="00B11F86" w:rsidRDefault="00B11F86">
      <w:pPr>
        <w:spacing w:after="0" w:line="276" w:lineRule="auto"/>
        <w:jc w:val="both"/>
        <w:rPr>
          <w:color w:val="000000"/>
          <w:sz w:val="20"/>
          <w:szCs w:val="20"/>
        </w:rPr>
      </w:pPr>
    </w:p>
    <w:sectPr w:rsidR="00B11F8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embedRegular r:id="rId1" w:subsetted="1" w:fontKey="{68599182-7B10-4B43-9CDB-6B004FEE5EC4}"/>
    <w:embedBold r:id="rId2" w:subsetted="1" w:fontKey="{F9FAC42E-949C-724F-AB79-640048BF8761}"/>
  </w:font>
  <w:font w:name="Calibri">
    <w:panose1 w:val="020F0502020204030204"/>
    <w:charset w:val="00"/>
    <w:family w:val="swiss"/>
    <w:pitch w:val="variable"/>
    <w:sig w:usb0="E0002AFF" w:usb1="C000247B" w:usb2="00000009" w:usb3="00000000" w:csb0="000001FF" w:csb1="00000000"/>
    <w:embedRegular r:id="rId3" w:fontKey="{F7D580BD-5C14-8C4C-A2D8-8C811DA2F2F0}"/>
    <w:embedBold r:id="rId4" w:fontKey="{ACBB573C-00FD-2B4A-A3DB-4917F30E7320}"/>
  </w:font>
  <w:font w:name="Times New Roman">
    <w:panose1 w:val="02020603050405020304"/>
    <w:charset w:val="00"/>
    <w:family w:val="roman"/>
    <w:pitch w:val="variable"/>
    <w:sig w:usb0="E0002EFF" w:usb1="C000785B" w:usb2="00000009" w:usb3="00000000" w:csb0="000001FF" w:csb1="00000000"/>
    <w:embedRegular r:id="rId5" w:fontKey="{7A140478-2569-584D-A91F-FC84DBE121F2}"/>
    <w:embedBold r:id="rId6" w:fontKey="{FE22776F-F56A-8641-A31B-DF7EB63B87EC}"/>
  </w:font>
  <w:font w:name="바탕">
    <w:altName w:val="Batang"/>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Italic r:id="rId7" w:fontKey="{3DD1C82D-FBC2-9D44-9DB5-8804B456005C}"/>
  </w:font>
  <w:font w:name="Calibri Light">
    <w:panose1 w:val="020F0302020204030204"/>
    <w:charset w:val="00"/>
    <w:family w:val="swiss"/>
    <w:pitch w:val="variable"/>
    <w:sig w:usb0="E0002AFF" w:usb1="C000247B" w:usb2="00000009" w:usb3="00000000" w:csb0="000001FF" w:csb1="00000000"/>
    <w:embedRegular r:id="rId8" w:fontKey="{05AE3FCD-04B3-6B41-9A1E-913C1FB45D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839593C"/>
    <w:multiLevelType w:val="multilevel"/>
    <w:tmpl w:val="37EA8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C7692F"/>
    <w:multiLevelType w:val="multilevel"/>
    <w:tmpl w:val="E74859D6"/>
    <w:lvl w:ilvl="0">
      <w:start w:val="1"/>
      <w:numFmt w:val="decimal"/>
      <w:lvlText w:val="%1."/>
      <w:lvlJc w:val="left"/>
      <w:pPr>
        <w:tabs>
          <w:tab w:val="num" w:pos="720"/>
        </w:tabs>
        <w:ind w:left="720" w:hanging="360"/>
      </w:pPr>
      <w:rPr>
        <w:rFonts w:asciiTheme="minorEastAsia" w:eastAsiaTheme="minorEastAsia" w:hAnsiTheme="minorEastAsia" w:cs="Calibr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E0B26"/>
    <w:multiLevelType w:val="hybridMultilevel"/>
    <w:tmpl w:val="9FCE4B4A"/>
    <w:lvl w:ilvl="0" w:tplc="E618A1D2">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137915478">
    <w:abstractNumId w:val="1"/>
  </w:num>
  <w:num w:numId="2" w16cid:durableId="392394044">
    <w:abstractNumId w:val="0"/>
  </w:num>
  <w:num w:numId="3" w16cid:durableId="1312829061">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F86"/>
    <w:rsid w:val="000D7A28"/>
    <w:rsid w:val="001456A5"/>
    <w:rsid w:val="00252D78"/>
    <w:rsid w:val="002A5205"/>
    <w:rsid w:val="002A6266"/>
    <w:rsid w:val="002D6E7E"/>
    <w:rsid w:val="004158F1"/>
    <w:rsid w:val="0071048A"/>
    <w:rsid w:val="008C23FD"/>
    <w:rsid w:val="008D1259"/>
    <w:rsid w:val="00B11F86"/>
    <w:rsid w:val="00B4463A"/>
    <w:rsid w:val="00D119CC"/>
    <w:rsid w:val="00D34E38"/>
    <w:rsid w:val="00E04A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AB9F685"/>
  <w15:docId w15:val="{FD7F111A-C6C0-6C4E-8D0D-F5E11D352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customStyle="1" w:styleId="hstyle0">
    <w:name w:val="hstyle0"/>
    <w:basedOn w:val="a"/>
    <w:pPr>
      <w:spacing w:after="0" w:line="384" w:lineRule="auto"/>
      <w:jc w:val="both"/>
    </w:pPr>
    <w:rPr>
      <w:rFonts w:ascii="바탕" w:eastAsia="바탕" w:hAnsi="바탕" w:cs="Times New Roman"/>
      <w:color w:val="000000"/>
      <w:sz w:val="20"/>
      <w:szCs w:val="20"/>
    </w:rPr>
  </w:style>
  <w:style w:type="character" w:customStyle="1" w:styleId="hncpagebreak">
    <w:name w:val="hnc_page_break"/>
    <w:basedOn w:val="a0"/>
  </w:style>
  <w:style w:type="paragraph" w:styleId="a4">
    <w:name w:val="List Paragraph"/>
    <w:basedOn w:val="a"/>
    <w:uiPriority w:val="34"/>
    <w:qFormat/>
    <w:pPr>
      <w:ind w:left="720"/>
      <w:contextualSpacing/>
    </w:pPr>
  </w:style>
  <w:style w:type="table" w:styleId="a5">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7">
    <w:basedOn w:val="a1"/>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JW171YYTiceqFqzJsDZ+PpaSvw==">CgMxLjA4AHIhMXQ1RHBpUUNhY2VsNGQ5M25SbFNOdTNMcTNRRUlFdGdG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1179</Words>
  <Characters>6721</Characters>
  <Application>Microsoft Office Word</Application>
  <DocSecurity>0</DocSecurity>
  <Lines>56</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sieun choi</dc:creator>
  <cp:lastModifiedBy>Kim Hyun</cp:lastModifiedBy>
  <cp:revision>7</cp:revision>
  <dcterms:created xsi:type="dcterms:W3CDTF">2025-03-07T08:21:00Z</dcterms:created>
  <dcterms:modified xsi:type="dcterms:W3CDTF">2026-10-13T15:23:00Z</dcterms:modified>
</cp:coreProperties>
</file>