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2"/>
        </w:rPr>
        <w:t>Heartbeat Security Remediation and Validation Report</w:t>
      </w:r>
    </w:p>
    <w:p>
      <w:pPr>
        <w:jc w:val="center"/>
      </w:pPr>
      <w:r>
        <w:rPr>
          <w:i/>
        </w:rPr>
        <w:t>Attendance Monitoring Application - 2026-08-03</w:t>
      </w:r>
    </w:p>
    <w:tbl>
      <w:tblPr>
        <w:tblStyle w:val="TableGrid"/>
        <w:tblW w:type="auto" w:w="0"/>
        <w:tblLook w:firstColumn="1" w:firstRow="1" w:lastColumn="0" w:lastRow="0" w:noHBand="0" w:noVBand="1" w:val="04A0"/>
      </w:tblPr>
      <w:tblGrid>
        <w:gridCol w:w="5040"/>
        <w:gridCol w:w="5040"/>
      </w:tblGrid>
      <w:tr>
        <w:tc>
          <w:tcPr>
            <w:tcW w:type="dxa" w:w="5040"/>
          </w:tcPr>
          <w:p>
            <w:r>
              <w:rPr>
                <w:b/>
              </w:rPr>
              <w:t>Overall result</w:t>
            </w:r>
          </w:p>
        </w:tc>
        <w:tc>
          <w:tcPr>
            <w:tcW w:type="dxa" w:w="5040"/>
          </w:tcPr>
          <w:p>
            <w:r>
              <w:t>PASS - remediations implemented and validated</w:t>
            </w:r>
          </w:p>
        </w:tc>
      </w:tr>
      <w:tr>
        <w:tc>
          <w:tcPr>
            <w:tcW w:type="dxa" w:w="5040"/>
          </w:tcPr>
          <w:p>
            <w:r>
              <w:rPr>
                <w:b/>
              </w:rPr>
              <w:t>Load scenario</w:t>
            </w:r>
          </w:p>
        </w:tc>
        <w:tc>
          <w:tcPr>
            <w:tcW w:type="dxa" w:w="5040"/>
          </w:tcPr>
          <w:p>
            <w:r>
              <w:t>100 distinct authenticated users for 60 seconds</w:t>
            </w:r>
          </w:p>
        </w:tc>
      </w:tr>
      <w:tr>
        <w:tc>
          <w:tcPr>
            <w:tcW w:type="dxa" w:w="5040"/>
          </w:tcPr>
          <w:p>
            <w:r>
              <w:rPr>
                <w:b/>
              </w:rPr>
              <w:t>Heartbeat result</w:t>
            </w:r>
          </w:p>
        </w:tc>
        <w:tc>
          <w:tcPr>
            <w:tcW w:type="dxa" w:w="5040"/>
          </w:tcPr>
          <w:p>
            <w:r>
              <w:t>405 requests, 0 failures, 0% error rate</w:t>
            </w:r>
          </w:p>
        </w:tc>
      </w:tr>
      <w:tr>
        <w:tc>
          <w:tcPr>
            <w:tcW w:type="dxa" w:w="5040"/>
          </w:tcPr>
          <w:p>
            <w:r>
              <w:rPr>
                <w:b/>
              </w:rPr>
              <w:t>Latency</w:t>
            </w:r>
          </w:p>
        </w:tc>
        <w:tc>
          <w:tcPr>
            <w:tcW w:type="dxa" w:w="5040"/>
          </w:tcPr>
          <w:p>
            <w:r>
              <w:t>p50 20.75 ms; p95 64.17 ms; p99 199.08 ms</w:t>
            </w:r>
          </w:p>
        </w:tc>
      </w:tr>
    </w:tbl>
    <w:p>
      <w:pPr>
        <w:pStyle w:val="Heading1"/>
      </w:pPr>
      <w:r>
        <w:t>1. Outcome</w:t>
      </w:r>
    </w:p>
    <w:p>
      <w:r>
        <w:t>The issues identified in the original assessment were remediated. The application was rebuilt, started with an isolated SQLite database, populated with 100 distinct test users, and tested successfully. No heartbeat request failed and the measured p95 latency was 64.17 milliseconds.</w:t>
      </w:r>
    </w:p>
    <w:p>
      <w:pPr>
        <w:pStyle w:val="Heading1"/>
      </w:pPr>
      <w:r>
        <w:t>2. Security remediations completed</w:t>
      </w:r>
    </w:p>
    <w:p>
      <w:pPr>
        <w:pStyle w:val="ListBullet"/>
      </w:pPr>
      <w:r>
        <w:rPr>
          <w:b/>
        </w:rPr>
        <w:t xml:space="preserve">Critical role escalation: </w:t>
      </w:r>
      <w:r>
        <w:t>Public registration no longer accepts or displays a role. The server always assigns the employee role, even when a request manually submits Role=admin. Administrative role changes remain in the protected user-management flow.</w:t>
      </w:r>
    </w:p>
    <w:p>
      <w:pPr>
        <w:pStyle w:val="ListBullet"/>
      </w:pPr>
      <w:r>
        <w:rPr>
          <w:b/>
        </w:rPr>
        <w:t xml:space="preserve">Stored XSS in login host/IP: </w:t>
      </w:r>
      <w:r>
        <w:t>The server no longer trusts raw X-Forwarded-For values. Only the validated connection IP is stored, and dashboard values are rendered with DOM textContent instead of innerHTML.</w:t>
      </w:r>
    </w:p>
    <w:p>
      <w:pPr>
        <w:pStyle w:val="ListBullet"/>
      </w:pPr>
      <w:r>
        <w:rPr>
          <w:b/>
        </w:rPr>
        <w:t xml:space="preserve">Stored XSS in attendance photos: </w:t>
      </w:r>
      <w:r>
        <w:t>Photo data is restricted to JPEG, PNG, or WebP base64 data, decoded and checked for maximum size and file signature. Invalid images are rejected. The browser creates image elements through DOM APIs instead of interpolating HTML.</w:t>
      </w:r>
    </w:p>
    <w:p>
      <w:pPr>
        <w:pStyle w:val="ListBullet"/>
      </w:pPr>
      <w:r>
        <w:rPr>
          <w:b/>
        </w:rPr>
        <w:t xml:space="preserve">Heartbeat abuse and invalid payloads: </w:t>
      </w:r>
      <w:r>
        <w:t>Heartbeat state is restricted to online, away, or offline; invalid values return HTTP 400. Bodies larger than 1,024 bytes return HTTP 413. A per-user fixed-window limiter returns HTTP 429 during abusive bursts.</w:t>
      </w:r>
    </w:p>
    <w:p>
      <w:pPr>
        <w:pStyle w:val="ListBullet"/>
      </w:pPr>
      <w:r>
        <w:rPr>
          <w:b/>
        </w:rPr>
        <w:t xml:space="preserve">API authentication behavior: </w:t>
      </w:r>
      <w:r>
        <w:t>Unauthenticated API requests now return HTTP 401 and forbidden API requests return HTTP 403 instead of redirecting to HTML login/error pages.</w:t>
      </w:r>
    </w:p>
    <w:p>
      <w:pPr>
        <w:pStyle w:val="ListBullet"/>
      </w:pPr>
      <w:r>
        <w:rPr>
          <w:b/>
        </w:rPr>
        <w:t xml:space="preserve">SQLite concurrency: </w:t>
      </w:r>
      <w:r>
        <w:t>SQLite connection pooling was disabled, a 30-second busy timeout was configured, and WAL journal mode was enabled. This removed the concurrent connection/transaction failures observed during the first distinct-user run.</w:t>
      </w:r>
    </w:p>
    <w:p>
      <w:pPr>
        <w:pStyle w:val="Heading1"/>
      </w:pPr>
      <w:r>
        <w:t>3. Final validation results</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Check</w:t>
            </w:r>
          </w:p>
        </w:tc>
        <w:tc>
          <w:tcPr>
            <w:tcW w:type="dxa" w:w="3360"/>
          </w:tcPr>
          <w:p>
            <w:r>
              <w:rPr>
                <w:b/>
              </w:rPr>
              <w:t>Observed</w:t>
            </w:r>
          </w:p>
        </w:tc>
        <w:tc>
          <w:tcPr>
            <w:tcW w:type="dxa" w:w="3360"/>
          </w:tcPr>
          <w:p>
            <w:r>
              <w:rPr>
                <w:b/>
              </w:rPr>
              <w:t>Result</w:t>
            </w:r>
          </w:p>
        </w:tc>
      </w:tr>
      <w:tr>
        <w:tc>
          <w:tcPr>
            <w:tcW w:type="dxa" w:w="3360"/>
          </w:tcPr>
          <w:p>
            <w:r>
              <w:t>100-user login</w:t>
            </w:r>
          </w:p>
        </w:tc>
        <w:tc>
          <w:tcPr>
            <w:tcW w:type="dxa" w:w="3360"/>
          </w:tcPr>
          <w:p>
            <w:r>
              <w:t>0 login failures</w:t>
            </w:r>
          </w:p>
        </w:tc>
        <w:tc>
          <w:tcPr>
            <w:tcW w:type="dxa" w:w="3360"/>
          </w:tcPr>
          <w:p>
            <w:r>
              <w:t>PASS</w:t>
            </w:r>
          </w:p>
        </w:tc>
      </w:tr>
      <w:tr>
        <w:tc>
          <w:tcPr>
            <w:tcW w:type="dxa" w:w="3360"/>
          </w:tcPr>
          <w:p>
            <w:r>
              <w:t>Heartbeat availability</w:t>
            </w:r>
          </w:p>
        </w:tc>
        <w:tc>
          <w:tcPr>
            <w:tcW w:type="dxa" w:w="3360"/>
          </w:tcPr>
          <w:p>
            <w:r>
              <w:t>405 requests; 0 failed</w:t>
            </w:r>
          </w:p>
        </w:tc>
        <w:tc>
          <w:tcPr>
            <w:tcW w:type="dxa" w:w="3360"/>
          </w:tcPr>
          <w:p>
            <w:r>
              <w:t>PASS</w:t>
            </w:r>
          </w:p>
        </w:tc>
      </w:tr>
      <w:tr>
        <w:tc>
          <w:tcPr>
            <w:tcW w:type="dxa" w:w="3360"/>
          </w:tcPr>
          <w:p>
            <w:r>
              <w:t>Heartbeat error rate</w:t>
            </w:r>
          </w:p>
        </w:tc>
        <w:tc>
          <w:tcPr>
            <w:tcW w:type="dxa" w:w="3360"/>
          </w:tcPr>
          <w:p>
            <w:r>
              <w:t>0%</w:t>
            </w:r>
          </w:p>
        </w:tc>
        <w:tc>
          <w:tcPr>
            <w:tcW w:type="dxa" w:w="3360"/>
          </w:tcPr>
          <w:p>
            <w:r>
              <w:t>PASS</w:t>
            </w:r>
          </w:p>
        </w:tc>
      </w:tr>
      <w:tr>
        <w:tc>
          <w:tcPr>
            <w:tcW w:type="dxa" w:w="3360"/>
          </w:tcPr>
          <w:p>
            <w:r>
              <w:t>Heartbeat p95 latency</w:t>
            </w:r>
          </w:p>
        </w:tc>
        <w:tc>
          <w:tcPr>
            <w:tcW w:type="dxa" w:w="3360"/>
          </w:tcPr>
          <w:p>
            <w:r>
              <w:t>64.17 ms; limit 1,000 ms</w:t>
            </w:r>
          </w:p>
        </w:tc>
        <w:tc>
          <w:tcPr>
            <w:tcW w:type="dxa" w:w="3360"/>
          </w:tcPr>
          <w:p>
            <w:r>
              <w:t>PASS</w:t>
            </w:r>
          </w:p>
        </w:tc>
      </w:tr>
      <w:tr>
        <w:tc>
          <w:tcPr>
            <w:tcW w:type="dxa" w:w="3360"/>
          </w:tcPr>
          <w:p>
            <w:r>
              <w:t>Unauthenticated heartbeat</w:t>
            </w:r>
          </w:p>
        </w:tc>
        <w:tc>
          <w:tcPr>
            <w:tcW w:type="dxa" w:w="3360"/>
          </w:tcPr>
          <w:p>
            <w:r>
              <w:t>HTTP 401</w:t>
            </w:r>
          </w:p>
        </w:tc>
        <w:tc>
          <w:tcPr>
            <w:tcW w:type="dxa" w:w="3360"/>
          </w:tcPr>
          <w:p>
            <w:r>
              <w:t>PASS</w:t>
            </w:r>
          </w:p>
        </w:tc>
      </w:tr>
      <w:tr>
        <w:tc>
          <w:tcPr>
            <w:tcW w:type="dxa" w:w="3360"/>
          </w:tcPr>
          <w:p>
            <w:r>
              <w:t>Invalid presence state</w:t>
            </w:r>
          </w:p>
        </w:tc>
        <w:tc>
          <w:tcPr>
            <w:tcW w:type="dxa" w:w="3360"/>
          </w:tcPr>
          <w:p>
            <w:r>
              <w:t>HTTP 400</w:t>
            </w:r>
          </w:p>
        </w:tc>
        <w:tc>
          <w:tcPr>
            <w:tcW w:type="dxa" w:w="3360"/>
          </w:tcPr>
          <w:p>
            <w:r>
              <w:t>PASS</w:t>
            </w:r>
          </w:p>
        </w:tc>
      </w:tr>
      <w:tr>
        <w:tc>
          <w:tcPr>
            <w:tcW w:type="dxa" w:w="3360"/>
          </w:tcPr>
          <w:p>
            <w:r>
              <w:t>Oversized request body</w:t>
            </w:r>
          </w:p>
        </w:tc>
        <w:tc>
          <w:tcPr>
            <w:tcW w:type="dxa" w:w="3360"/>
          </w:tcPr>
          <w:p>
            <w:r>
              <w:t>HTTP 413</w:t>
            </w:r>
          </w:p>
        </w:tc>
        <w:tc>
          <w:tcPr>
            <w:tcW w:type="dxa" w:w="3360"/>
          </w:tcPr>
          <w:p>
            <w:r>
              <w:t>PASS</w:t>
            </w:r>
          </w:p>
        </w:tc>
      </w:tr>
      <w:tr>
        <w:tc>
          <w:tcPr>
            <w:tcW w:type="dxa" w:w="3360"/>
          </w:tcPr>
          <w:p>
            <w:r>
              <w:t>Burst rate limiting</w:t>
            </w:r>
          </w:p>
        </w:tc>
        <w:tc>
          <w:tcPr>
            <w:tcW w:type="dxa" w:w="3360"/>
          </w:tcPr>
          <w:p>
            <w:r>
              <w:t>HTTP 429 observed</w:t>
            </w:r>
          </w:p>
        </w:tc>
        <w:tc>
          <w:tcPr>
            <w:tcW w:type="dxa" w:w="3360"/>
          </w:tcPr>
          <w:p>
            <w:r>
              <w:t>PASS</w:t>
            </w:r>
          </w:p>
        </w:tc>
      </w:tr>
      <w:tr>
        <w:tc>
          <w:tcPr>
            <w:tcW w:type="dxa" w:w="3360"/>
          </w:tcPr>
          <w:p>
            <w:r>
              <w:t>Submitted registration role</w:t>
            </w:r>
          </w:p>
        </w:tc>
        <w:tc>
          <w:tcPr>
            <w:tcW w:type="dxa" w:w="3360"/>
          </w:tcPr>
          <w:p>
            <w:r>
              <w:t>Role=admin stored as employee</w:t>
            </w:r>
          </w:p>
        </w:tc>
        <w:tc>
          <w:tcPr>
            <w:tcW w:type="dxa" w:w="3360"/>
          </w:tcPr>
          <w:p>
            <w:r>
              <w:t>PASS</w:t>
            </w:r>
          </w:p>
        </w:tc>
      </w:tr>
      <w:tr>
        <w:tc>
          <w:tcPr>
            <w:tcW w:type="dxa" w:w="3360"/>
          </w:tcPr>
          <w:p>
            <w:r>
              <w:t>Forged X-Forwarded-For</w:t>
            </w:r>
          </w:p>
        </w:tc>
        <w:tc>
          <w:tcPr>
            <w:tcW w:type="dxa" w:w="3360"/>
          </w:tcPr>
          <w:p>
            <w:r>
              <w:t>Ignored; 127.0.0.1 stored</w:t>
            </w:r>
          </w:p>
        </w:tc>
        <w:tc>
          <w:tcPr>
            <w:tcW w:type="dxa" w:w="3360"/>
          </w:tcPr>
          <w:p>
            <w:r>
              <w:t>PASS</w:t>
            </w:r>
          </w:p>
        </w:tc>
      </w:tr>
    </w:tbl>
    <w:p>
      <w:pPr>
        <w:pStyle w:val="Heading1"/>
      </w:pPr>
      <w:r>
        <w:t>4. Files and components changed</w:t>
      </w:r>
    </w:p>
    <w:p>
      <w:pPr>
        <w:pStyle w:val="ListBullet"/>
      </w:pPr>
      <w:r>
        <w:t>Controllers/AccountController.cs and Views/Account/Register.cshtml</w:t>
      </w:r>
    </w:p>
    <w:p>
      <w:pPr>
        <w:pStyle w:val="ListBullet"/>
      </w:pPr>
      <w:r>
        <w:t>Controllers/ApiController.cs and Program.cs</w:t>
      </w:r>
    </w:p>
    <w:p>
      <w:pPr>
        <w:pStyle w:val="ListBullet"/>
      </w:pPr>
      <w:r>
        <w:t>Controllers/AttendanceController.cs</w:t>
      </w:r>
    </w:p>
    <w:p>
      <w:pPr>
        <w:pStyle w:val="ListBullet"/>
      </w:pPr>
      <w:r>
        <w:t>Services/ClientInfo.cs</w:t>
      </w:r>
    </w:p>
    <w:p>
      <w:pPr>
        <w:pStyle w:val="ListBullet"/>
      </w:pPr>
      <w:r>
        <w:t>wwwroot/js/app.js</w:t>
      </w:r>
    </w:p>
    <w:p>
      <w:pPr>
        <w:pStyle w:val="ListBullet"/>
      </w:pPr>
      <w:r>
        <w:t>Tests/heartbeat-load-security.ps1 and Tests/README.md</w:t>
      </w:r>
    </w:p>
    <w:p>
      <w:pPr>
        <w:pStyle w:val="ListBullet"/>
      </w:pPr>
      <w:r>
        <w:t>Recovered missing Controllers, Data, Helpers, Models, and Services source folders from the existing application assembly</w:t>
      </w:r>
    </w:p>
    <w:p>
      <w:pPr>
        <w:pStyle w:val="Heading1"/>
      </w:pPr>
      <w:r>
        <w:t>5. Residual security consideration</w:t>
      </w:r>
    </w:p>
    <w:p>
      <w:r>
        <w:t>A browser heartbeat can confirm that an authenticated session is sending requests, but it cannot prove that the employee is physically present or actively working. Rate limiting prevents simple request flooding, but a user with valid credentials can still automate normal-timing heartbeats. If presence must be authoritative, use an approved device agent, device-bound credentials, or another trusted activity signal. Heartbeat data should not be the sole basis for disciplinary, payroll, or attendance decisions.</w:t>
      </w:r>
    </w:p>
    <w:p>
      <w:pPr>
        <w:pStyle w:val="Heading1"/>
      </w:pPr>
      <w:r>
        <w:t>6. Reproduction command</w:t>
      </w:r>
    </w:p>
    <w:p>
      <w:r>
        <w:rPr>
          <w:rFonts w:ascii="Cascadia Mono" w:hAnsi="Cascadia Mono"/>
          <w:sz w:val="18"/>
        </w:rPr>
        <w:t>pwsh .\Tests\heartbeat-load-security.ps1 -BaseUrl http://127.0.0.1:5000 -Users 100 -DurationSeconds 60 -CredentialCsv &lt;test-users.csv&gt;</w:t>
      </w:r>
    </w:p>
    <w:p>
      <w:r>
        <w:t>The test spreads client startup across 15 seconds to model independently started browser sessions. Use -StartupSpreadSeconds 0 for a simultaneous worst-case burst.</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Attendance Monitoring - Security Remediation Validation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