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E0437">
      <w:pPr>
        <w:jc w:val="center"/>
        <w:rPr>
          <w:rFonts w:ascii="黑体" w:hAnsi="黑体" w:eastAsia="黑体"/>
          <w:b/>
          <w:bCs/>
          <w:sz w:val="44"/>
          <w:szCs w:val="48"/>
        </w:rPr>
      </w:pPr>
      <w:r>
        <w:rPr>
          <w:rFonts w:ascii="黑体" w:hAnsi="黑体" w:eastAsia="黑体"/>
          <w:b/>
          <w:bCs/>
          <w:sz w:val="44"/>
          <w:szCs w:val="48"/>
        </w:rPr>
        <w:drawing>
          <wp:inline distT="0" distB="0" distL="0" distR="0">
            <wp:extent cx="2910840" cy="2964180"/>
            <wp:effectExtent l="0" t="0" r="3810" b="7620"/>
            <wp:docPr id="16933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664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849F">
      <w:pPr>
        <w:jc w:val="center"/>
        <w:rPr>
          <w:rFonts w:ascii="黑体" w:hAnsi="黑体" w:eastAsia="黑体"/>
          <w:b/>
          <w:bCs/>
          <w:sz w:val="44"/>
          <w:szCs w:val="48"/>
        </w:rPr>
      </w:pPr>
    </w:p>
    <w:p w14:paraId="7C7A06D7">
      <w:pPr>
        <w:jc w:val="center"/>
        <w:rPr>
          <w:rFonts w:ascii="黑体" w:hAnsi="黑体" w:eastAsia="黑体"/>
          <w:b/>
          <w:bCs/>
          <w:sz w:val="44"/>
          <w:szCs w:val="48"/>
        </w:rPr>
      </w:pPr>
      <w:r>
        <w:rPr>
          <w:rFonts w:hint="eastAsia" w:ascii="黑体" w:hAnsi="黑体" w:eastAsia="黑体"/>
          <w:b/>
          <w:bCs/>
          <w:sz w:val="44"/>
          <w:szCs w:val="48"/>
        </w:rPr>
        <w:t>第九届中国国际大学生创新大赛</w:t>
      </w:r>
    </w:p>
    <w:p w14:paraId="4FE9E4C4">
      <w:pPr>
        <w:jc w:val="center"/>
        <w:rPr>
          <w:rFonts w:ascii="黑体" w:hAnsi="黑体" w:eastAsia="黑体"/>
          <w:b/>
          <w:bCs/>
          <w:sz w:val="44"/>
          <w:szCs w:val="48"/>
        </w:rPr>
      </w:pPr>
      <w:r>
        <w:rPr>
          <w:rFonts w:hint="eastAsia" w:ascii="黑体" w:hAnsi="黑体" w:eastAsia="黑体"/>
          <w:b/>
          <w:bCs/>
          <w:sz w:val="44"/>
          <w:szCs w:val="48"/>
        </w:rPr>
        <w:t>商业计划书</w:t>
      </w:r>
    </w:p>
    <w:p w14:paraId="1ACC2604">
      <w:pPr>
        <w:widowControl/>
        <w:jc w:val="center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 w14:paraId="0EE66062">
      <w:pPr>
        <w:rPr>
          <w:rFonts w:hint="eastAsia" w:ascii="黑体" w:hAnsi="黑体" w:eastAsia="黑体"/>
        </w:rPr>
      </w:pPr>
    </w:p>
    <w:p w14:paraId="24DB1B4E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 w:val="28"/>
          <w:szCs w:val="32"/>
        </w:rPr>
        <w:t>项目概况</w:t>
      </w:r>
      <w:r>
        <w:rPr>
          <w:rFonts w:hint="eastAsia" w:ascii="黑体" w:hAnsi="黑体" w:eastAsia="黑体"/>
        </w:rPr>
        <w:t xml:space="preserve">  </w:t>
      </w:r>
    </w:p>
    <w:p w14:paraId="04B34D7D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1. 项目名称：“消防助手”——基于LQR控制算法的全地形侦察机器人  </w:t>
      </w:r>
    </w:p>
    <w:p w14:paraId="6DB07931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2. 项目编号：X202510701396  </w:t>
      </w:r>
    </w:p>
    <w:p w14:paraId="26264344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3. 起止时间：2024年12月—2024年12月（短期开发阶段）  </w:t>
      </w:r>
    </w:p>
    <w:p w14:paraId="24EF41ED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4. 核心目标：开发一款适应复杂地形的消防侦察机器人，提升消防救援效率与安全性。  </w:t>
      </w:r>
    </w:p>
    <w:p w14:paraId="29BED877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5. 技术核心：LQR（线性二次调节器）控制算法，结合多体动力学仿真优化。  </w:t>
      </w:r>
    </w:p>
    <w:p w14:paraId="6BA45160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 w14:paraId="468B4C30">
      <w:pPr>
        <w:rPr>
          <w:rFonts w:ascii="黑体" w:hAnsi="黑体" w:eastAsia="黑体"/>
        </w:rPr>
      </w:pPr>
    </w:p>
    <w:p w14:paraId="39DC1552">
      <w:pPr>
        <w:rPr>
          <w:rFonts w:hint="eastAsia" w:ascii="黑体" w:hAnsi="黑体" w:eastAsia="黑体"/>
          <w:b/>
          <w:bCs/>
          <w:sz w:val="32"/>
          <w:szCs w:val="36"/>
        </w:rPr>
      </w:pPr>
      <w:r>
        <w:rPr>
          <w:rFonts w:hint="eastAsia" w:ascii="黑体" w:hAnsi="黑体" w:eastAsia="黑体"/>
          <w:b/>
          <w:bCs/>
          <w:sz w:val="32"/>
          <w:szCs w:val="36"/>
        </w:rPr>
        <w:t>用户痛点</w:t>
      </w:r>
    </w:p>
    <w:p w14:paraId="4B2AC022">
      <w:pPr>
        <w:rPr>
          <w:rFonts w:hint="eastAsia" w:ascii="黑体" w:hAnsi="黑体" w:eastAsia="黑体"/>
        </w:rPr>
      </w:pPr>
    </w:p>
    <w:p w14:paraId="4219ADEB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1. 复杂地形限制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6E31FAD7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传统消防设备在复杂地形中的局限性不仅是技术问题，更是救援效率与生命安全的重大挑战。以2023年河南某化工厂火灾为例，由于厂区内管道密布、地面油污严重，消防车无法靠近火源，导致灭火延迟超过1小时，最终引发二次爆炸，直接经济损失超2亿元。此类案例揭示了以下深层痛点：  </w:t>
      </w:r>
    </w:p>
    <w:p w14:paraId="0E710E95">
      <w:pPr>
        <w:rPr>
          <w:rFonts w:hint="eastAsia" w:ascii="黑体" w:hAnsi="黑体" w:eastAsia="黑体"/>
        </w:rPr>
      </w:pPr>
    </w:p>
    <w:p w14:paraId="22492300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1.1 地形适应性技术缺陷  </w:t>
      </w:r>
    </w:p>
    <w:p w14:paraId="6AD08BAB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传统机器人运动架构单一：市面主流履带式机器人（如中信重工RXRMC80BD）采用固定轴距设计，转弯半径大于1.5米，无法通过狭窄废墟缝隙（通常＜0.8米）。  </w:t>
      </w:r>
    </w:p>
    <w:p w14:paraId="5D8B02B3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动态响应能力不足：多数设备依赖预设路径规划，遇到突发障碍（如倒塌墙体）时需人工介入调整，平均响应时间达3分钟（测试数据来源：上海消防研究所）。  </w:t>
      </w:r>
    </w:p>
    <w:p w14:paraId="38F3764D">
      <w:pPr>
        <w:rPr>
          <w:rFonts w:hint="eastAsia" w:ascii="黑体" w:hAnsi="黑体" w:eastAsia="黑体"/>
        </w:rPr>
      </w:pPr>
    </w:p>
    <w:p w14:paraId="6F0E49AD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1.2 经济与时间成本激增  </w:t>
      </w:r>
    </w:p>
    <w:p w14:paraId="122D6CA9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重型设备调度成本：调用挖掘机清理路径的费用约5000元/小时，且需等待2小时以上（以二线城市为例）。  </w:t>
      </w:r>
    </w:p>
    <w:p w14:paraId="73AE37C7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保险赔付压力：因救援延误导致的财产损失索赔占消防责任险赔付的42%（数据来源：中国人保2023年报）。  </w:t>
      </w:r>
    </w:p>
    <w:p w14:paraId="7D9EC9D2">
      <w:pPr>
        <w:rPr>
          <w:rFonts w:hint="eastAsia" w:ascii="黑体" w:hAnsi="黑体" w:eastAsia="黑体"/>
        </w:rPr>
      </w:pPr>
    </w:p>
    <w:p w14:paraId="4FB1794B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1.3 国际对比与启示  </w:t>
      </w:r>
    </w:p>
    <w:p w14:paraId="6896A81A"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日本在2011年福岛核事故后研发的“樱花”机器人，采用四足液压驱动设计，可攀爬45°斜坡，但其单台成本高达800万元，难以普及。本项目通过LQR算法优化与模块化设计，目标将成本压缩至15万元以内，同时实现同等地形适应能力。 </w:t>
      </w:r>
    </w:p>
    <w:p w14:paraId="2CF00B7D">
      <w:pPr>
        <w:rPr>
          <w:rFonts w:hint="eastAsia" w:ascii="黑体" w:hAnsi="黑体" w:eastAsia="黑体"/>
        </w:rPr>
      </w:pPr>
    </w:p>
    <w:p w14:paraId="76BBDF42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2. 人员安全风险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2070E3CF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消防员伤亡不仅是人道主义危机，更导致人力资源断层与培训成本飙升。据应急管理部统计，2023年中国消防员平均培训成本为25万元/人，而因伤退役后的安置费用高达50万元/人。  </w:t>
      </w:r>
    </w:p>
    <w:p w14:paraId="25E0475B">
      <w:pPr>
        <w:rPr>
          <w:rFonts w:hint="eastAsia" w:ascii="黑体" w:hAnsi="黑体" w:eastAsia="黑体"/>
        </w:rPr>
      </w:pPr>
    </w:p>
    <w:p w14:paraId="281E28A8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b/>
          <w:bCs/>
        </w:rPr>
        <w:t xml:space="preserve">2.1 火场环境毒性与心理影响 </w:t>
      </w:r>
      <w:r>
        <w:rPr>
          <w:rFonts w:hint="eastAsia" w:ascii="黑体" w:hAnsi="黑体" w:eastAsia="黑体"/>
        </w:rPr>
        <w:t xml:space="preserve"> </w:t>
      </w:r>
    </w:p>
    <w:p w14:paraId="280A6A28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有毒气体暴露：火场中CO浓度常超1000ppm，短期暴露即可导致昏迷。某省消防总队2022年体检数据显示，70%的消防员存在一氧化碳中毒后遗症。  </w:t>
      </w:r>
    </w:p>
    <w:p w14:paraId="3297520E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心理干预需求：北京师范大学心理学团队调研指出，85%的消防员存在中度以上焦虑症状，但现有心理辅导覆盖率不足30%。  </w:t>
      </w:r>
    </w:p>
    <w:p w14:paraId="7233AE89">
      <w:pPr>
        <w:rPr>
          <w:rFonts w:hint="eastAsia" w:ascii="黑体" w:hAnsi="黑体" w:eastAsia="黑体"/>
        </w:rPr>
      </w:pPr>
    </w:p>
    <w:p w14:paraId="40E7E297"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  <w:b/>
          <w:bCs/>
        </w:rPr>
        <w:t>2.2 技术替代的伦理争议</w:t>
      </w:r>
      <w:r>
        <w:rPr>
          <w:rFonts w:hint="eastAsia" w:ascii="黑体" w:hAnsi="黑体" w:eastAsia="黑体"/>
        </w:rPr>
        <w:t xml:space="preserve">  </w:t>
      </w:r>
    </w:p>
    <w:p w14:paraId="13F2711A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社会接受度：部分消防员担忧机器人取代人力岗位，需通过“人机协同”模式设计（如机器人负责侦察，人类负责决策）缓解抵触情绪。  </w:t>
      </w:r>
    </w:p>
    <w:p w14:paraId="56E9AD0A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责任归属：若机器人误判导致伤亡，法律上需明确算法开发者、操作员与设备制造商的责任划分。  </w:t>
      </w:r>
    </w:p>
    <w:p w14:paraId="1D339C7A">
      <w:pPr>
        <w:rPr>
          <w:rFonts w:hint="eastAsia" w:ascii="黑体" w:hAnsi="黑体" w:eastAsia="黑体"/>
        </w:rPr>
      </w:pPr>
    </w:p>
    <w:p w14:paraId="6006A46C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3. 信息获取不足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79DEB499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火场数据的实时性与准确性直接决定救援成功率。2023年长沙某高层火灾中，因烟雾干扰导致热成像仪失效，消防员误判火源位置，造成3人牺牲。  </w:t>
      </w:r>
    </w:p>
    <w:p w14:paraId="6FC34AF7">
      <w:pPr>
        <w:rPr>
          <w:rFonts w:hint="eastAsia" w:ascii="黑体" w:hAnsi="黑体" w:eastAsia="黑体"/>
        </w:rPr>
      </w:pPr>
    </w:p>
    <w:p w14:paraId="321FC976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3.1 传感器技术瓶颈  </w:t>
      </w:r>
    </w:p>
    <w:p w14:paraId="088084B8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多传感器干扰：激光雷达与红外设备同时工作时，电磁兼容性（EMC）问题导致数据误差率增加15%（测试数据：中科院合肥物质研究院）。  </w:t>
      </w:r>
    </w:p>
    <w:p w14:paraId="457039F2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极端环境耐受性：现有商用传感器在＞300℃环境中故障率超60%，需定制陶瓷封装与主动冷却系统。  </w:t>
      </w:r>
    </w:p>
    <w:p w14:paraId="7D6BCE1B">
      <w:pPr>
        <w:rPr>
          <w:rFonts w:hint="eastAsia" w:ascii="黑体" w:hAnsi="黑体" w:eastAsia="黑体"/>
        </w:rPr>
      </w:pPr>
    </w:p>
    <w:p w14:paraId="2BCECFCE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3.2 数据传输与处理短板  </w:t>
      </w:r>
    </w:p>
    <w:p w14:paraId="3806DE30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5G网络覆盖盲区：地下车库、隧道等场景信号衰减严重，需开发边缘计算与Mesh自组网技术。  </w:t>
      </w:r>
    </w:p>
    <w:p w14:paraId="7A86B4CB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AI模型泛化能力：多数火势预测模型基于城市建筑数据训练，对森林火灾的预测误差率高达40%。  </w:t>
      </w:r>
    </w:p>
    <w:p w14:paraId="1CD2DC64">
      <w:pPr>
        <w:rPr>
          <w:rFonts w:hint="eastAsia" w:ascii="黑体" w:hAnsi="黑体" w:eastAsia="黑体"/>
        </w:rPr>
      </w:pPr>
    </w:p>
    <w:p w14:paraId="605D998E">
      <w:pPr>
        <w:rPr>
          <w:rFonts w:hint="eastAsia" w:ascii="黑体" w:hAnsi="黑体" w:eastAsia="黑体"/>
        </w:rPr>
      </w:pPr>
    </w:p>
    <w:p w14:paraId="01D8C364">
      <w:pPr>
        <w:rPr>
          <w:rFonts w:hint="eastAsia" w:ascii="黑体" w:hAnsi="黑体" w:eastAsia="黑体"/>
        </w:rPr>
      </w:pPr>
    </w:p>
    <w:p w14:paraId="73CC8EE5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4. 设备成本与维护难题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0992D08C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高端设备的高昂价格与维护复杂性限制了普及率。以德国FFT公司的“火龙”机器人为例，其年度维护费用达设备价格的20%，且需返厂维修，周期长达3个月。  </w:t>
      </w:r>
    </w:p>
    <w:p w14:paraId="60573DE2">
      <w:pPr>
        <w:rPr>
          <w:rFonts w:hint="eastAsia" w:ascii="黑体" w:hAnsi="黑体" w:eastAsia="黑体"/>
        </w:rPr>
      </w:pPr>
    </w:p>
    <w:p w14:paraId="0DEDFBB2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4.1 成本结构分析  </w:t>
      </w:r>
    </w:p>
    <w:p w14:paraId="7DDD810D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硬件占比：传统机器人中电机与传感器成本占60%，本项目通过国产替代（如</w:t>
      </w:r>
      <w:r>
        <w:rPr>
          <w:rFonts w:hint="eastAsia" w:ascii="黑体" w:hAnsi="黑体" w:eastAsia="黑体"/>
          <w:lang w:val="en-US" w:eastAsia="zh-CN"/>
        </w:rPr>
        <w:t>大疆C板开发板</w:t>
      </w:r>
      <w:r>
        <w:rPr>
          <w:rFonts w:hint="eastAsia" w:ascii="黑体" w:hAnsi="黑体" w:eastAsia="黑体"/>
        </w:rPr>
        <w:t xml:space="preserve">）将硬件成本降低35%。  </w:t>
      </w:r>
    </w:p>
    <w:p w14:paraId="35ACC210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软件附加值：开源算法生态可吸引开发者贡献代码，减少研发投入，预计软件成本占比从20%降至10%。  </w:t>
      </w:r>
    </w:p>
    <w:p w14:paraId="3F9DC0D8">
      <w:pPr>
        <w:rPr>
          <w:rFonts w:hint="eastAsia" w:ascii="黑体" w:hAnsi="黑体" w:eastAsia="黑体"/>
        </w:rPr>
      </w:pPr>
    </w:p>
    <w:p w14:paraId="21FC00ED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4.2 维护模式创新  </w:t>
      </w:r>
    </w:p>
    <w:p w14:paraId="5BBC517F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预测性维护系统：通过物联网监测设备振动、温度等参数，提前7天预警故障，减少突发停机损失。  </w:t>
      </w:r>
    </w:p>
    <w:p w14:paraId="628F6753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3D打印备件：与</w:t>
      </w:r>
      <w:r>
        <w:rPr>
          <w:rFonts w:hint="eastAsia" w:ascii="黑体" w:hAnsi="黑体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美兰德</w:t>
      </w:r>
      <w:r>
        <w:rPr>
          <w:rFonts w:hint="eastAsia" w:ascii="黑体" w:hAnsi="黑体" w:eastAsia="黑体"/>
        </w:rPr>
        <w:t xml:space="preserve">合作建立分布式备件库，支持24小时内本地打印齿轮、支架等非标件。  </w:t>
      </w:r>
    </w:p>
    <w:p w14:paraId="327BD476">
      <w:pPr>
        <w:rPr>
          <w:rFonts w:hint="eastAsia" w:ascii="黑体" w:hAnsi="黑体" w:eastAsia="黑体"/>
        </w:rPr>
      </w:pPr>
    </w:p>
    <w:p w14:paraId="53928FA1">
      <w:pPr>
        <w:rPr>
          <w:rFonts w:hint="eastAsia" w:ascii="黑体" w:hAnsi="黑体" w:eastAsia="黑体"/>
        </w:rPr>
      </w:pPr>
    </w:p>
    <w:p w14:paraId="389CE862">
      <w:pPr>
        <w:rPr>
          <w:rFonts w:hint="eastAsia" w:ascii="黑体" w:hAnsi="黑体" w:eastAsia="黑体"/>
        </w:rPr>
      </w:pPr>
    </w:p>
    <w:p w14:paraId="768BC9B8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5. 操作复杂性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6BC69B0A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操作门槛高导致设备利用率低。某地级市消防队购入的3台机器人中，2台因操作失误损坏，剩余1台年均使用次数不足10次。  </w:t>
      </w:r>
    </w:p>
    <w:p w14:paraId="3D36D0EF">
      <w:pPr>
        <w:rPr>
          <w:rFonts w:hint="eastAsia" w:ascii="黑体" w:hAnsi="黑体" w:eastAsia="黑体"/>
        </w:rPr>
      </w:pPr>
    </w:p>
    <w:p w14:paraId="0B13AC76">
      <w:pPr>
        <w:rPr>
          <w:rFonts w:hint="eastAsia" w:ascii="黑体" w:hAnsi="黑体" w:eastAsia="黑体"/>
        </w:rPr>
      </w:pPr>
    </w:p>
    <w:p w14:paraId="0CCBE1CB">
      <w:pPr>
        <w:rPr>
          <w:rFonts w:hint="eastAsia" w:ascii="黑体" w:hAnsi="黑体" w:eastAsia="黑体"/>
        </w:rPr>
      </w:pPr>
    </w:p>
    <w:p w14:paraId="04A1E1B2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 w14:paraId="5B67AA59">
      <w:pPr>
        <w:rPr>
          <w:rFonts w:hint="eastAsia" w:ascii="黑体" w:hAnsi="黑体" w:eastAsia="黑体"/>
        </w:rPr>
      </w:pPr>
    </w:p>
    <w:p w14:paraId="515C1EF0">
      <w:pPr>
        <w:rPr>
          <w:rFonts w:hint="eastAsia" w:ascii="黑体" w:hAnsi="黑体" w:eastAsia="黑体"/>
          <w:b/>
          <w:bCs/>
          <w:sz w:val="28"/>
          <w:szCs w:val="32"/>
        </w:rPr>
      </w:pPr>
      <w:r>
        <w:rPr>
          <w:rFonts w:hint="eastAsia" w:ascii="黑体" w:hAnsi="黑体" w:eastAsia="黑体"/>
          <w:b/>
          <w:bCs/>
          <w:sz w:val="28"/>
          <w:szCs w:val="32"/>
        </w:rPr>
        <w:t>行业分析</w:t>
      </w:r>
    </w:p>
    <w:p w14:paraId="561BBCA5">
      <w:pPr>
        <w:rPr>
          <w:rFonts w:hint="eastAsia" w:ascii="黑体" w:hAnsi="黑体" w:eastAsia="黑体"/>
        </w:rPr>
      </w:pPr>
    </w:p>
    <w:p w14:paraId="0120EF85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1. 市场规模与增长潜力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6791722B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全球消防机器人市场呈现“双引擎”驱动：发达国家注重设备升级，发展中国家填补基建空白。  </w:t>
      </w:r>
    </w:p>
    <w:p w14:paraId="51D5C5F2">
      <w:pPr>
        <w:rPr>
          <w:rFonts w:hint="eastAsia" w:ascii="黑体" w:hAnsi="黑体" w:eastAsia="黑体"/>
        </w:rPr>
      </w:pPr>
    </w:p>
    <w:p w14:paraId="1117B08E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1.1 区域市场深度解析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54DCF0AE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北美市场：2023年规模达5.2亿美元，政策强制要求高层建筑配备消防机器人（如纽约市消防法规第12章修订案）。  </w:t>
      </w:r>
    </w:p>
    <w:p w14:paraId="3B0A2CC9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东南亚市场：印尼、越南等国家年增长率超25%，但价格敏感度高，偏好815万元的中端产品。  </w:t>
      </w:r>
    </w:p>
    <w:p w14:paraId="1064F23D">
      <w:pPr>
        <w:rPr>
          <w:rFonts w:hint="eastAsia" w:ascii="黑体" w:hAnsi="黑体" w:eastAsia="黑体"/>
        </w:rPr>
      </w:pPr>
    </w:p>
    <w:p w14:paraId="0BADD220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1.2 细分领域机会  </w:t>
      </w:r>
    </w:p>
    <w:p w14:paraId="2662BF70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工业消防：石化、核电行业需求刚性，要求防爆认证与耐腐蚀设计，毛利率可达60%。  </w:t>
      </w:r>
    </w:p>
    <w:p w14:paraId="3556ECCD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社区微型机器人：针对老旧小区消防通道狭窄问题，开发自重＜20kg的便携式机型，单价控制在5万元以内。  </w:t>
      </w:r>
    </w:p>
    <w:p w14:paraId="62C74864">
      <w:pPr>
        <w:rPr>
          <w:rFonts w:hint="eastAsia" w:ascii="黑体" w:hAnsi="黑体" w:eastAsia="黑体"/>
        </w:rPr>
      </w:pPr>
    </w:p>
    <w:p w14:paraId="12310EF4">
      <w:pPr>
        <w:rPr>
          <w:rFonts w:hint="eastAsia" w:ascii="黑体" w:hAnsi="黑体" w:eastAsia="黑体"/>
        </w:rPr>
      </w:pPr>
    </w:p>
    <w:p w14:paraId="7F176C52">
      <w:pPr>
        <w:rPr>
          <w:rFonts w:hint="eastAsia" w:ascii="黑体" w:hAnsi="黑体" w:eastAsia="黑体"/>
        </w:rPr>
      </w:pPr>
    </w:p>
    <w:p w14:paraId="687FF70D">
      <w:pPr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2. 技术发展趋势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5BEAF7EF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</w:rPr>
        <w:t xml:space="preserve">消防机器人技术正从“机械化”向“智能化+网络化”跃迁。  </w:t>
      </w:r>
    </w:p>
    <w:p w14:paraId="60366F54">
      <w:pPr>
        <w:rPr>
          <w:rFonts w:hint="eastAsia" w:ascii="黑体" w:hAnsi="黑体" w:eastAsia="黑体"/>
        </w:rPr>
      </w:pPr>
    </w:p>
    <w:p w14:paraId="2359CBC0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2.1 算法前沿  </w:t>
      </w:r>
    </w:p>
    <w:p w14:paraId="46EA3D3F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LQR与强化学习融合：加州大学伯克利分校2023年研究显示，LQR+PPO算法可将地形适应训练周期从6个月缩短至2周。  </w:t>
      </w:r>
    </w:p>
    <w:p w14:paraId="233C7214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数字孪生应用：通过实时仿真镜像指导机器人决策，误动作率降低90%（西门子案例）。  </w:t>
      </w:r>
    </w:p>
    <w:p w14:paraId="60F13B16">
      <w:pPr>
        <w:rPr>
          <w:rFonts w:hint="eastAsia" w:ascii="黑体" w:hAnsi="黑体" w:eastAsia="黑体"/>
        </w:rPr>
      </w:pPr>
    </w:p>
    <w:p w14:paraId="1283E9C6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b/>
          <w:bCs/>
        </w:rPr>
        <w:t xml:space="preserve">2.2 硬件革新  </w:t>
      </w:r>
      <w:r>
        <w:rPr>
          <w:rFonts w:hint="eastAsia" w:ascii="黑体" w:hAnsi="黑体" w:eastAsia="黑体"/>
        </w:rPr>
        <w:t xml:space="preserve"> </w:t>
      </w:r>
    </w:p>
    <w:p w14:paraId="69AC1D6E">
      <w:pPr>
        <w:ind w:firstLine="420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超级电容</w:t>
      </w:r>
      <w:r>
        <w:rPr>
          <w:rFonts w:hint="eastAsia" w:ascii="黑体" w:hAnsi="黑体" w:eastAsia="黑体"/>
        </w:rPr>
        <w:t>：</w:t>
      </w:r>
      <w:r>
        <w:rPr>
          <w:rFonts w:hint="eastAsia" w:ascii="黑体" w:hAnsi="黑体" w:eastAsia="黑体"/>
          <w:lang w:val="en-US" w:eastAsia="zh-CN"/>
        </w:rPr>
        <w:t>在传统电池的基础之上增加了超级电容，收集机器人在低功率时的能量溢出，提高能源转化率。</w:t>
      </w:r>
    </w:p>
    <w:p w14:paraId="0AF1F043">
      <w:pPr>
        <w:rPr>
          <w:rFonts w:hint="eastAsia" w:ascii="黑体" w:hAnsi="黑体" w:eastAsia="黑体"/>
        </w:rPr>
      </w:pPr>
    </w:p>
    <w:p w14:paraId="7E9AF202">
      <w:pPr>
        <w:rPr>
          <w:rFonts w:hint="eastAsia" w:ascii="黑体" w:hAnsi="黑体" w:eastAsia="黑体"/>
        </w:rPr>
      </w:pPr>
    </w:p>
    <w:p w14:paraId="1943355C">
      <w:pPr>
        <w:rPr>
          <w:rFonts w:hint="eastAsia" w:ascii="黑体" w:hAnsi="黑体" w:eastAsia="黑体"/>
        </w:rPr>
      </w:pPr>
    </w:p>
    <w:p w14:paraId="65CB3308">
      <w:pPr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3. 政策与标准影响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60F973C7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</w:rPr>
        <w:t xml:space="preserve">政策既是推动力也是准入门槛。  </w:t>
      </w:r>
    </w:p>
    <w:p w14:paraId="5CDB7DC5">
      <w:pPr>
        <w:rPr>
          <w:rFonts w:hint="eastAsia" w:ascii="黑体" w:hAnsi="黑体" w:eastAsia="黑体"/>
        </w:rPr>
      </w:pPr>
    </w:p>
    <w:p w14:paraId="6B74DEA8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3.1 中国政策动态  </w:t>
      </w:r>
    </w:p>
    <w:p w14:paraId="7D8EC90A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补贴政策：2024年《智能应急装备目录》将消防机器人采购补贴提高至30%，最高500万元/台。  </w:t>
      </w:r>
    </w:p>
    <w:p w14:paraId="69C38821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数据合规：根据《网络安全法》，火场数据需本地存储且加密传输，外资企业需通过安全审查。  </w:t>
      </w:r>
    </w:p>
    <w:p w14:paraId="0D4A51CD">
      <w:pPr>
        <w:rPr>
          <w:rFonts w:hint="eastAsia" w:ascii="黑体" w:hAnsi="黑体" w:eastAsia="黑体"/>
        </w:rPr>
      </w:pPr>
    </w:p>
    <w:p w14:paraId="7730E9F4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3.2 国际认证壁垒  </w:t>
      </w:r>
    </w:p>
    <w:p w14:paraId="2A8C3698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欧盟CE认证：要求电磁兼容性（EN 61000）、机械安全（EN ISO 12100）等12项测试，认证周期68个月。  </w:t>
      </w:r>
    </w:p>
    <w:p w14:paraId="60172FEC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美国UL认证：防火标准（UL 94）要求外壳材料在明火下30秒内不自燃，材料成本增加20%。  </w:t>
      </w:r>
    </w:p>
    <w:p w14:paraId="74964E3E">
      <w:pPr>
        <w:rPr>
          <w:rFonts w:hint="eastAsia" w:ascii="黑体" w:hAnsi="黑体" w:eastAsia="黑体"/>
        </w:rPr>
      </w:pPr>
    </w:p>
    <w:p w14:paraId="454494BD">
      <w:pPr>
        <w:rPr>
          <w:rFonts w:hint="eastAsia" w:ascii="黑体" w:hAnsi="黑体" w:eastAsia="黑体"/>
        </w:rPr>
      </w:pPr>
    </w:p>
    <w:p w14:paraId="730AE602">
      <w:pPr>
        <w:rPr>
          <w:rFonts w:hint="eastAsia" w:ascii="黑体" w:hAnsi="黑体" w:eastAsia="黑体"/>
        </w:rPr>
      </w:pPr>
    </w:p>
    <w:p w14:paraId="0426C248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  <w:b/>
          <w:bCs/>
          <w:sz w:val="24"/>
          <w:szCs w:val="28"/>
        </w:rPr>
        <w:t>4. 竞争格局与战略对策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5DF7F8D4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行业呈现“金字塔”结构，需差异化定位破局。  </w:t>
      </w:r>
    </w:p>
    <w:p w14:paraId="0D11D175">
      <w:pPr>
        <w:rPr>
          <w:rFonts w:hint="eastAsia" w:ascii="黑体" w:hAnsi="黑体" w:eastAsia="黑体"/>
        </w:rPr>
      </w:pPr>
    </w:p>
    <w:p w14:paraId="7F9D3351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4.1 竞争对手深度剖析  </w:t>
      </w:r>
    </w:p>
    <w:p w14:paraId="4CC6A502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波士顿动力Spot：优势在于四足运动的艺术级控制，但消防定制模块（如热成像仪）需额外支付80万美元，性价比低。  </w:t>
      </w:r>
    </w:p>
    <w:p w14:paraId="7BB51DDB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上海合时RXRM6：价格45万元，但算法仅支持预设6种地形模式，无法动态学习新环境。  </w:t>
      </w:r>
    </w:p>
    <w:p w14:paraId="6E475C7B">
      <w:pPr>
        <w:rPr>
          <w:rFonts w:hint="eastAsia" w:ascii="黑体" w:hAnsi="黑体" w:eastAsia="黑体"/>
        </w:rPr>
      </w:pPr>
    </w:p>
    <w:p w14:paraId="42B3D9B0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4.2 蓝海战略  </w:t>
      </w:r>
    </w:p>
    <w:p w14:paraId="08B30A49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农村市场：针对乡镇消防站预算有限（年均设备采购额＜50万元），推出融资租赁模式（首付30%，分期3年）。  </w:t>
      </w:r>
    </w:p>
    <w:p w14:paraId="579E41B9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军民融合：与国防科技大学合作开发两用机型，满足军用防爆与民用消防双重需求。  </w:t>
      </w:r>
    </w:p>
    <w:p w14:paraId="6D4C40AD">
      <w:pPr>
        <w:rPr>
          <w:rFonts w:hint="eastAsia" w:ascii="黑体" w:hAnsi="黑体" w:eastAsia="黑体"/>
        </w:rPr>
      </w:pPr>
    </w:p>
    <w:p w14:paraId="215A3153">
      <w:pPr>
        <w:rPr>
          <w:rFonts w:hint="eastAsia" w:ascii="黑体" w:hAnsi="黑体" w:eastAsia="黑体"/>
        </w:rPr>
      </w:pPr>
    </w:p>
    <w:p w14:paraId="1C22F607">
      <w:pPr>
        <w:rPr>
          <w:rFonts w:hint="eastAsia" w:ascii="黑体" w:hAnsi="黑体" w:eastAsia="黑体"/>
        </w:rPr>
      </w:pPr>
    </w:p>
    <w:p w14:paraId="044518DA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5. 用户需求升级与痛点迭代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69D72069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用户需求从单一功能向“全链路解决方案”进化。  </w:t>
      </w:r>
    </w:p>
    <w:p w14:paraId="7D034557">
      <w:pPr>
        <w:rPr>
          <w:rFonts w:hint="eastAsia" w:ascii="黑体" w:hAnsi="黑体" w:eastAsia="黑体"/>
        </w:rPr>
      </w:pPr>
    </w:p>
    <w:p w14:paraId="01881BB6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5.1 需求分层  </w:t>
      </w:r>
    </w:p>
    <w:p w14:paraId="5D9BC765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基础层：实时火场视频、温度监测。  </w:t>
      </w:r>
    </w:p>
    <w:p w14:paraId="3C3D42F6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增值层：自动生成救援预案、保险理赔报告。  </w:t>
      </w:r>
    </w:p>
    <w:p w14:paraId="153EB16F">
      <w:pPr>
        <w:rPr>
          <w:rFonts w:hint="eastAsia" w:ascii="黑体" w:hAnsi="黑体" w:eastAsia="黑体"/>
        </w:rPr>
      </w:pPr>
    </w:p>
    <w:p w14:paraId="2129AF8A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5.2 未满足的隐性需求  </w:t>
      </w:r>
    </w:p>
    <w:p w14:paraId="73F943E0"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设备共享平台：中小消防队希望按需租用机器人，降低闲置率。</w:t>
      </w:r>
    </w:p>
    <w:p w14:paraId="4F6C0A3E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AI辅助指挥：将机器人数据与指挥系统整合，自动分配救援资源。  </w:t>
      </w:r>
    </w:p>
    <w:p w14:paraId="7ED1D412">
      <w:pPr>
        <w:rPr>
          <w:rFonts w:hint="eastAsia" w:ascii="黑体" w:hAnsi="黑体" w:eastAsia="黑体"/>
        </w:rPr>
      </w:pPr>
    </w:p>
    <w:p w14:paraId="52C1B7CA">
      <w:pPr>
        <w:rPr>
          <w:rFonts w:hint="eastAsia" w:ascii="黑体" w:hAnsi="黑体" w:eastAsia="黑体"/>
        </w:rPr>
      </w:pPr>
    </w:p>
    <w:p w14:paraId="6975F864">
      <w:pPr>
        <w:rPr>
          <w:rFonts w:ascii="黑体" w:hAnsi="黑体" w:eastAsia="黑体"/>
          <w:b/>
          <w:bCs/>
          <w:sz w:val="28"/>
          <w:szCs w:val="32"/>
        </w:rPr>
      </w:pPr>
      <w:r>
        <w:rPr>
          <w:rFonts w:hint="eastAsia" w:ascii="黑体" w:hAnsi="黑体" w:eastAsia="黑体"/>
          <w:b/>
          <w:bCs/>
          <w:sz w:val="28"/>
          <w:szCs w:val="32"/>
        </w:rPr>
        <w:t>产品优势</w:t>
      </w:r>
    </w:p>
    <w:p w14:paraId="3751C511">
      <w:pPr>
        <w:rPr>
          <w:rFonts w:hint="eastAsia" w:ascii="黑体" w:hAnsi="黑体" w:eastAsia="黑体"/>
          <w:b/>
          <w:bCs/>
        </w:rPr>
      </w:pPr>
    </w:p>
    <w:p w14:paraId="07D90930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1. 全地形运动性能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2C422B1D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1.1 算法创新  </w:t>
      </w:r>
    </w:p>
    <w:p w14:paraId="017CC59D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LQR权重自适应：通过Q矩阵动态调节状态变量优先级，在攀爬模式中提升俯仰角权重，确保机身稳定性。仿真显示，在35°斜坡上横向滑移率＜3%（竞品平均15%）。  </w:t>
      </w:r>
    </w:p>
    <w:p w14:paraId="2AB5D5DA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地形数据库：预加载100+种地形参数（如沙地摩擦系数0.3、碎石地滚动阻力系数0.12），支持在线更新。  </w:t>
      </w:r>
    </w:p>
    <w:p w14:paraId="1CD9E06B">
      <w:pPr>
        <w:rPr>
          <w:rFonts w:hint="eastAsia" w:ascii="黑体" w:hAnsi="黑体" w:eastAsia="黑体"/>
        </w:rPr>
      </w:pPr>
    </w:p>
    <w:p w14:paraId="765C83F7">
      <w:pPr>
        <w:ind w:firstLine="42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1.2 机械设计突破  </w:t>
      </w:r>
    </w:p>
    <w:p w14:paraId="5C8E054A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</w:rPr>
        <w:t xml:space="preserve">轮腿履带三模切换：平缓地形使用轮式（速度2.5m/s），复杂地形切换为六足步态（步幅可调0.20.5m），泥泞环境展开履带（接地比压＜10kPa）。  </w:t>
      </w:r>
    </w:p>
    <w:p w14:paraId="4F6DC0D2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轻量化材料：机身采用碳纤维钛合金复合框架，比传统钢构减重40%，抗扭强度提升25%。  </w:t>
      </w:r>
    </w:p>
    <w:p w14:paraId="408B296E">
      <w:pPr>
        <w:rPr>
          <w:rFonts w:hint="eastAsia" w:ascii="黑体" w:hAnsi="黑体" w:eastAsia="黑体"/>
        </w:rPr>
      </w:pPr>
    </w:p>
    <w:p w14:paraId="35C14571">
      <w:pPr>
        <w:rPr>
          <w:rFonts w:hint="eastAsia" w:ascii="黑体" w:hAnsi="黑体" w:eastAsia="黑体"/>
        </w:rPr>
      </w:pPr>
    </w:p>
    <w:p w14:paraId="5291C9C8">
      <w:pPr>
        <w:rPr>
          <w:rFonts w:hint="eastAsia" w:ascii="黑体" w:hAnsi="黑体" w:eastAsia="黑体"/>
        </w:rPr>
      </w:pPr>
    </w:p>
    <w:p w14:paraId="3DF6CD4E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2. 高精度侦察系统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402F0666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2.1 多传感器融合架构  </w:t>
      </w:r>
    </w:p>
    <w:p w14:paraId="67154175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时空同步技术：通过PTP协议（精确时间协议）实现激光雷达与摄像头数据的时间戳对齐，空间配准误差＜0.1mm。  </w:t>
      </w:r>
    </w:p>
    <w:p w14:paraId="357D0D81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冗余设计：双IMU（惯性测量单元）互为备份，单模块故障时仍可保持姿态解算精度±0.5°。  </w:t>
      </w:r>
    </w:p>
    <w:p w14:paraId="197BEC33">
      <w:pPr>
        <w:rPr>
          <w:rFonts w:hint="eastAsia" w:ascii="黑体" w:hAnsi="黑体" w:eastAsia="黑体"/>
        </w:rPr>
      </w:pPr>
    </w:p>
    <w:p w14:paraId="42212E4E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2.2 边缘智能升级  </w:t>
      </w:r>
    </w:p>
    <w:p w14:paraId="0DFA2EA5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火势预测模型：基于Transformer架构的深度学习模型，输入温度、风速、可燃物分布数据，输出30分钟火势蔓延概率图（测试准确率92%）。  </w:t>
      </w:r>
    </w:p>
    <w:p w14:paraId="51DC2E48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本地数据加密：采用国密SM4算法，加密速率1Gbps，满足《信息安全技术个人信息安全规范》（GB/T 35273）。  </w:t>
      </w:r>
    </w:p>
    <w:p w14:paraId="06E85ECB">
      <w:pPr>
        <w:rPr>
          <w:rFonts w:hint="eastAsia" w:ascii="黑体" w:hAnsi="黑体" w:eastAsia="黑体"/>
        </w:rPr>
      </w:pPr>
    </w:p>
    <w:p w14:paraId="1B895509">
      <w:pPr>
        <w:rPr>
          <w:rFonts w:hint="eastAsia" w:ascii="黑体" w:hAnsi="黑体" w:eastAsia="黑体"/>
        </w:rPr>
      </w:pPr>
    </w:p>
    <w:p w14:paraId="7E8FF216">
      <w:pPr>
        <w:rPr>
          <w:rFonts w:hint="eastAsia" w:ascii="黑体" w:hAnsi="黑体" w:eastAsia="黑体"/>
        </w:rPr>
      </w:pPr>
    </w:p>
    <w:p w14:paraId="7347428E">
      <w:pPr>
        <w:rPr>
          <w:rFonts w:hint="eastAsia" w:ascii="黑体" w:hAnsi="黑体" w:eastAsia="黑体"/>
          <w:b/>
          <w:bCs/>
          <w:sz w:val="24"/>
          <w:szCs w:val="28"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3. 成本控制与可维护性  </w:t>
      </w:r>
    </w:p>
    <w:p w14:paraId="0FD13880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3.1 供应链优化  </w:t>
      </w:r>
    </w:p>
    <w:p w14:paraId="6871442A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国产替代计划：激光雷达采用禾赛科技PandarXT（单价2万元，进口竞品8万元），电机选用汇川技术IS620N系列（成本降低40%）。  </w:t>
      </w:r>
    </w:p>
    <w:p w14:paraId="5C50EBE7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规模化降本：预计年产1000台时，BOM成本可从12万元压降至9万元。  </w:t>
      </w:r>
    </w:p>
    <w:p w14:paraId="2776E54B">
      <w:pPr>
        <w:rPr>
          <w:rFonts w:hint="eastAsia" w:ascii="黑体" w:hAnsi="黑体" w:eastAsia="黑体"/>
        </w:rPr>
      </w:pPr>
    </w:p>
    <w:p w14:paraId="17474910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3.2 维护便捷性  </w:t>
      </w:r>
    </w:p>
    <w:p w14:paraId="24CAA3FC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模块化快拆设计：更换电机仅需6步（耗时5分钟），竞品平均需拆卸15个螺丝（耗时30分钟）。  </w:t>
      </w:r>
    </w:p>
    <w:p w14:paraId="0D01C4BB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远程诊断系统：技术支持团队可通过5G AR眼镜指导现场人员维修，故障解决率提升70%。  </w:t>
      </w:r>
    </w:p>
    <w:p w14:paraId="17E4E6AB">
      <w:pPr>
        <w:rPr>
          <w:rFonts w:hint="eastAsia" w:ascii="黑体" w:hAnsi="黑体" w:eastAsia="黑体"/>
        </w:rPr>
      </w:pPr>
    </w:p>
    <w:p w14:paraId="4371F275">
      <w:pPr>
        <w:rPr>
          <w:rFonts w:hint="eastAsia" w:ascii="黑体" w:hAnsi="黑体" w:eastAsia="黑体"/>
        </w:rPr>
      </w:pPr>
    </w:p>
    <w:p w14:paraId="056F3F29">
      <w:pPr>
        <w:rPr>
          <w:rFonts w:hint="eastAsia" w:ascii="黑体" w:hAnsi="黑体" w:eastAsia="黑体"/>
        </w:rPr>
      </w:pPr>
    </w:p>
    <w:p w14:paraId="17D6B468"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4. 用户体验优化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22D3A937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4.1 人机交互革命  </w:t>
      </w:r>
    </w:p>
    <w:p w14:paraId="06640E0F"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语音控制：集成科大讯飞引擎，支持中英文指令（如“切换红外模式”“标记危险区域”），识别率＞95%。  </w:t>
      </w:r>
      <w:r>
        <w:rPr>
          <w:rFonts w:ascii="黑体" w:hAnsi="黑体" w:eastAsia="黑体"/>
        </w:rPr>
        <w:tab/>
      </w:r>
    </w:p>
    <w:p w14:paraId="4054F999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触觉反馈：操纵杆内置LRA马达，根据地貌复杂度提供振动强度提示，减少视觉依赖。  </w:t>
      </w:r>
    </w:p>
    <w:p w14:paraId="16F842F1">
      <w:pPr>
        <w:rPr>
          <w:rFonts w:hint="eastAsia" w:ascii="黑体" w:hAnsi="黑体" w:eastAsia="黑体"/>
        </w:rPr>
      </w:pPr>
    </w:p>
    <w:p w14:paraId="4D2CE1A8">
      <w:pPr>
        <w:ind w:firstLine="420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4.2 实战效能提升  </w:t>
      </w:r>
    </w:p>
    <w:p w14:paraId="4DD9B628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快速部署：从车载到展开作战仅需3分钟，竞品平均需8分钟。  </w:t>
      </w:r>
    </w:p>
    <w:p w14:paraId="7FA8E71D"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集群协作：支持最多10台机器人组网，通过分布式算法自主分配侦察区域，覆盖率提升300%。  </w:t>
      </w:r>
      <w:r>
        <w:rPr>
          <w:rFonts w:hint="eastAsia" w:ascii="黑体" w:hAnsi="黑体" w:eastAsia="黑体"/>
        </w:rPr>
        <w:br w:type="page"/>
      </w:r>
    </w:p>
    <w:p w14:paraId="0DB73222">
      <w:pPr>
        <w:widowControl/>
        <w:rPr>
          <w:rFonts w:hint="eastAsia" w:ascii="黑体" w:hAnsi="黑体" w:eastAsia="黑体"/>
        </w:rPr>
      </w:pPr>
    </w:p>
    <w:p w14:paraId="480AF9B9">
      <w:pPr>
        <w:widowControl/>
        <w:rPr>
          <w:rFonts w:hint="eastAsia" w:ascii="黑体" w:hAnsi="黑体" w:eastAsia="黑体"/>
          <w:b/>
          <w:bCs/>
          <w:sz w:val="28"/>
          <w:szCs w:val="32"/>
        </w:rPr>
      </w:pPr>
      <w:r>
        <w:rPr>
          <w:rFonts w:hint="eastAsia" w:ascii="黑体" w:hAnsi="黑体" w:eastAsia="黑体"/>
          <w:b/>
          <w:bCs/>
          <w:sz w:val="28"/>
          <w:szCs w:val="32"/>
        </w:rPr>
        <w:t xml:space="preserve"> 竞品分析</w:t>
      </w:r>
    </w:p>
    <w:p w14:paraId="681B10F6">
      <w:pPr>
        <w:widowControl/>
        <w:rPr>
          <w:rFonts w:hint="eastAsia" w:ascii="黑体" w:hAnsi="黑体" w:eastAsia="黑体"/>
        </w:rPr>
      </w:pPr>
    </w:p>
    <w:p w14:paraId="716696A4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  <w:b/>
          <w:bCs/>
          <w:sz w:val="24"/>
          <w:szCs w:val="28"/>
        </w:rPr>
        <w:t xml:space="preserve">1. 竞品分类与技术对比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07ADF34A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消防机器人市场主要分为四类竞品：传统履带式机器人、无人机侦察系统、进口高端机器人和新兴仿生机器人。以下从技术、成本、市场表现三方面深度剖析：  </w:t>
      </w:r>
    </w:p>
    <w:p w14:paraId="375B0BF7">
      <w:pPr>
        <w:widowControl/>
        <w:rPr>
          <w:rFonts w:hint="eastAsia" w:ascii="黑体" w:hAnsi="黑体" w:eastAsia="黑体"/>
        </w:rPr>
      </w:pPr>
    </w:p>
    <w:p w14:paraId="3AE6D168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1.1 传统履带式机器人  </w:t>
      </w:r>
    </w:p>
    <w:p w14:paraId="43FC51FB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代表型号：中信重工RXRMC80BD、上海合时RXRM6  </w:t>
      </w:r>
    </w:p>
    <w:p w14:paraId="41E1E3CC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技术特点：  </w:t>
      </w:r>
    </w:p>
    <w:p w14:paraId="11ECEC3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运动能力：固定履带结构，最大爬坡角度25°，转弯半径1.2米，无法通过狭窄地形（＜0.8米）。  </w:t>
      </w:r>
    </w:p>
    <w:p w14:paraId="492FC5EA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传感器配置：基础红外测温（精度±5℃），无气体检测功能，依赖人工判断火场毒性。  </w:t>
      </w:r>
    </w:p>
    <w:p w14:paraId="48C86F1C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控制算法：PID闭环控制，动态调整能力弱，遇复杂地形需手动干预。  </w:t>
      </w:r>
    </w:p>
    <w:p w14:paraId="4C5B5B7D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市场表现：  </w:t>
      </w:r>
    </w:p>
    <w:p w14:paraId="67D1ADD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价格区间：3080万元，占据国内中端市场60%份额。  </w:t>
      </w:r>
    </w:p>
    <w:p w14:paraId="7206EC5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用户反馈：某地级市消防队指出，RXRM6在2023年某次厂房火灾中因履带卡死延误救援40分钟。  </w:t>
      </w:r>
    </w:p>
    <w:p w14:paraId="0EA6B522">
      <w:pPr>
        <w:widowControl/>
        <w:rPr>
          <w:rFonts w:hint="eastAsia" w:ascii="黑体" w:hAnsi="黑体" w:eastAsia="黑体"/>
        </w:rPr>
      </w:pPr>
    </w:p>
    <w:p w14:paraId="2C7F8AE1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1.2 无人机侦察系统  </w:t>
      </w:r>
    </w:p>
    <w:p w14:paraId="33FFB60D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代表型号：大疆Matrice 300 RTK（改装消防版）、极飞XFIRE  </w:t>
      </w:r>
    </w:p>
    <w:p w14:paraId="73F7E22B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技术特点：  </w:t>
      </w:r>
    </w:p>
    <w:p w14:paraId="07AC767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快速部署：5分钟起飞，巡航速度20m/s，适合大范围火场扫描。  </w:t>
      </w:r>
    </w:p>
    <w:p w14:paraId="7E49B454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续航短板：满载状态下续航仅25分钟（极飞XFIRE），无法持续监控火势变化。  </w:t>
      </w:r>
    </w:p>
    <w:p w14:paraId="6C97F971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抗干扰能力：高温气流导致无人机失控率高达15%（测试数据：中国消防救援学院）。  </w:t>
      </w:r>
    </w:p>
    <w:p w14:paraId="1D4958D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市场表现：  </w:t>
      </w:r>
    </w:p>
    <w:p w14:paraId="21E2F705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价格区间：815万元（含改装费用），主要用于森林火灾初期侦察。  </w:t>
      </w:r>
    </w:p>
    <w:p w14:paraId="1B2B416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政策限制：城市禁飞区覆盖率超70%，实际应用场景受限。  </w:t>
      </w:r>
    </w:p>
    <w:p w14:paraId="6578C3F0">
      <w:pPr>
        <w:widowControl/>
        <w:rPr>
          <w:rFonts w:hint="eastAsia" w:ascii="黑体" w:hAnsi="黑体" w:eastAsia="黑体"/>
        </w:rPr>
      </w:pPr>
    </w:p>
    <w:p w14:paraId="6501BEE1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1.3 进口高端机器人  </w:t>
      </w:r>
    </w:p>
    <w:p w14:paraId="0F049EC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代表型号：德国FFT “火龙”、美国波士顿动力Spot（消防定制版）  </w:t>
      </w:r>
    </w:p>
    <w:p w14:paraId="3F4BCE0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技术特点：  </w:t>
      </w:r>
    </w:p>
    <w:p w14:paraId="5A2B8994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全地形适应：Spot采用四足仿生设计，可攀爬40°斜坡，跨越0.5米障碍。  </w:t>
      </w:r>
    </w:p>
    <w:p w14:paraId="5349E4F5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智能化功能：集成AI火势预测与自主避障算法，误判率＜5%。  </w:t>
      </w:r>
    </w:p>
    <w:p w14:paraId="54E15DF3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成本劣势：单台售价200500万元，年度维护费用占售价20%。  </w:t>
      </w:r>
    </w:p>
    <w:p w14:paraId="64DE100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市场表现：  </w:t>
      </w:r>
    </w:p>
    <w:p w14:paraId="361A248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用户群体：一线城市消防局、跨国化工企业（如巴斯夫、壳牌）。  </w:t>
      </w:r>
    </w:p>
    <w:p w14:paraId="23F8212B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售后痛点：备件依赖进口，维修周期长达3个月（某上海化工企业案例）。  </w:t>
      </w:r>
    </w:p>
    <w:p w14:paraId="011D2519">
      <w:pPr>
        <w:widowControl/>
        <w:rPr>
          <w:rFonts w:hint="eastAsia" w:ascii="黑体" w:hAnsi="黑体" w:eastAsia="黑体"/>
        </w:rPr>
      </w:pPr>
    </w:p>
    <w:p w14:paraId="5624E594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1.4 新兴仿生机器人  </w:t>
      </w:r>
    </w:p>
    <w:p w14:paraId="60885321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代表型号：浙大“赤兔”（六足机器人）、哈工大“灵蜥”（蛇形机器人）  </w:t>
      </w:r>
    </w:p>
    <w:p w14:paraId="68EA01A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技术特点：  </w:t>
      </w:r>
    </w:p>
    <w:p w14:paraId="744EA714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运动创新：“赤兔”可切换轮式与足式运动，速度达1.8m/s；蛇形机器人适合管道侦察。  </w:t>
      </w:r>
    </w:p>
    <w:p w14:paraId="086C9FAF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技术成熟度低：实验室阶段产品，量产成本高（预估单价超100万元），稳定性待验证。  </w:t>
      </w:r>
    </w:p>
    <w:p w14:paraId="4A36A1F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市场表现：  </w:t>
      </w:r>
    </w:p>
    <w:p w14:paraId="2CF04CB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应用场景：目前主要服务于科研机构与特种部队，民用市场渗透率不足1%。  </w:t>
      </w:r>
    </w:p>
    <w:p w14:paraId="19BB9CA4">
      <w:pPr>
        <w:widowControl/>
        <w:rPr>
          <w:rFonts w:hint="eastAsia" w:ascii="黑体" w:hAnsi="黑体" w:eastAsia="黑体"/>
        </w:rPr>
      </w:pPr>
    </w:p>
    <w:p w14:paraId="4D74EDBC">
      <w:pPr>
        <w:widowControl/>
        <w:rPr>
          <w:rFonts w:hint="eastAsia" w:ascii="黑体" w:hAnsi="黑体" w:eastAsia="黑体"/>
        </w:rPr>
      </w:pPr>
    </w:p>
    <w:p w14:paraId="19D11AF1">
      <w:pPr>
        <w:widowControl/>
        <w:rPr>
          <w:rFonts w:hint="eastAsia" w:ascii="黑体" w:hAnsi="黑体" w:eastAsia="黑体"/>
        </w:rPr>
      </w:pPr>
    </w:p>
    <w:p w14:paraId="06035AA2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 2. 本项目差异化策略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49B8AC7A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针对上述竞品短板，本项目从算法优化、成本控制和用户体验三方面构建竞争壁垒：  </w:t>
      </w:r>
    </w:p>
    <w:p w14:paraId="4CBDA3EE">
      <w:pPr>
        <w:widowControl/>
        <w:rPr>
          <w:rFonts w:hint="eastAsia" w:ascii="黑体" w:hAnsi="黑体" w:eastAsia="黑体"/>
        </w:rPr>
      </w:pPr>
    </w:p>
    <w:p w14:paraId="2246B29C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2.1 算法优化  </w:t>
      </w:r>
    </w:p>
    <w:p w14:paraId="0D3ED9A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LQR动态权重调整：通过实时地形反馈调整Q（状态权重）与R（控制输入权重）矩阵，对比测试显示，在30°斜坡上的稳定性较PID算法提升40%。  </w:t>
      </w:r>
    </w:p>
    <w:p w14:paraId="3F307A04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多机协同算法：支持10台机器人组网，基于拍卖算法（Auction Algorithm）自主分配侦察区域，任务覆盖率提升3倍。  </w:t>
      </w:r>
    </w:p>
    <w:p w14:paraId="41C5B495">
      <w:pPr>
        <w:widowControl/>
        <w:rPr>
          <w:rFonts w:hint="eastAsia" w:ascii="黑体" w:hAnsi="黑体" w:eastAsia="黑体"/>
        </w:rPr>
      </w:pPr>
    </w:p>
    <w:p w14:paraId="58AD9CC2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2.2 成本控制  </w:t>
      </w:r>
    </w:p>
    <w:p w14:paraId="17639625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国产替代计划：激光雷达选用禾赛PandarXT（成本降低60%），电机采用汇川技术IS620N系列（成本降低40%）。  </w:t>
      </w:r>
    </w:p>
    <w:p w14:paraId="6283D0D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模块化设计：客户可按需选配功能模块（如机械臂、防爆外壳），避免为冗余功能付费。  </w:t>
      </w:r>
    </w:p>
    <w:p w14:paraId="75EFF2A4">
      <w:pPr>
        <w:widowControl/>
        <w:rPr>
          <w:rFonts w:hint="eastAsia" w:ascii="黑体" w:hAnsi="黑体" w:eastAsia="黑体"/>
        </w:rPr>
      </w:pPr>
    </w:p>
    <w:p w14:paraId="113C674E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2.3 用户体验  </w:t>
      </w:r>
    </w:p>
    <w:p w14:paraId="5553DA33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AR操作界面：通过Microsoft HoloLens 2叠加火场热力图与安全路径，降低操作复杂度。  </w:t>
      </w:r>
    </w:p>
    <w:p w14:paraId="0CE6BF95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快速响应网络：在全国设立8个维修中心，承诺48小时到场服务，较进口品牌效率提升80%。  </w:t>
      </w:r>
    </w:p>
    <w:p w14:paraId="0B505D92">
      <w:pPr>
        <w:widowControl/>
        <w:rPr>
          <w:rFonts w:hint="eastAsia" w:ascii="黑体" w:hAnsi="黑体" w:eastAsia="黑体"/>
        </w:rPr>
      </w:pPr>
    </w:p>
    <w:p w14:paraId="2522647C">
      <w:pPr>
        <w:widowControl/>
        <w:rPr>
          <w:rFonts w:hint="eastAsia" w:ascii="黑体" w:hAnsi="黑体" w:eastAsia="黑体"/>
        </w:rPr>
      </w:pPr>
    </w:p>
    <w:p w14:paraId="3375B699">
      <w:pPr>
        <w:widowControl/>
        <w:rPr>
          <w:rFonts w:hint="eastAsia" w:ascii="黑体" w:hAnsi="黑体" w:eastAsia="黑体"/>
        </w:rPr>
      </w:pPr>
    </w:p>
    <w:p w14:paraId="4D3DF68B">
      <w:pPr>
        <w:widowControl/>
        <w:rPr>
          <w:rFonts w:hint="eastAsia" w:ascii="黑体" w:hAnsi="黑体" w:eastAsia="黑体"/>
        </w:rPr>
      </w:pPr>
    </w:p>
    <w:p w14:paraId="5D281EEA">
      <w:pPr>
        <w:widowControl/>
        <w:rPr>
          <w:rFonts w:hint="eastAsia" w:ascii="黑体" w:hAnsi="黑体" w:eastAsia="黑体"/>
        </w:rPr>
      </w:pPr>
    </w:p>
    <w:p w14:paraId="2AD1ABC1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 w14:paraId="41C24F48">
      <w:pPr>
        <w:widowControl/>
        <w:rPr>
          <w:rFonts w:hint="eastAsia" w:ascii="黑体" w:hAnsi="黑体" w:eastAsia="黑体"/>
          <w:b/>
          <w:bCs/>
          <w:sz w:val="28"/>
          <w:szCs w:val="32"/>
        </w:rPr>
      </w:pPr>
      <w:r>
        <w:rPr>
          <w:rFonts w:hint="eastAsia" w:ascii="黑体" w:hAnsi="黑体" w:eastAsia="黑体"/>
          <w:b/>
          <w:bCs/>
          <w:sz w:val="28"/>
          <w:szCs w:val="32"/>
        </w:rPr>
        <w:t xml:space="preserve"> 商业模式</w:t>
      </w:r>
    </w:p>
    <w:p w14:paraId="56685B91">
      <w:pPr>
        <w:widowControl/>
        <w:rPr>
          <w:rFonts w:hint="eastAsia" w:ascii="黑体" w:hAnsi="黑体" w:eastAsia="黑体"/>
        </w:rPr>
      </w:pPr>
    </w:p>
    <w:p w14:paraId="7C8D9E6B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 1. 盈利模式深度拆解 </w:t>
      </w:r>
      <w:r>
        <w:rPr>
          <w:rFonts w:hint="eastAsia" w:ascii="黑体" w:hAnsi="黑体" w:eastAsia="黑体"/>
          <w:b/>
          <w:bCs/>
        </w:rPr>
        <w:t xml:space="preserve"> </w:t>
      </w:r>
    </w:p>
    <w:p w14:paraId="6003596B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本项目的盈利模式围绕产品销售、增值服务和生态合作三大支柱展开：  </w:t>
      </w:r>
    </w:p>
    <w:p w14:paraId="7B8A4319">
      <w:pPr>
        <w:widowControl/>
        <w:rPr>
          <w:rFonts w:hint="eastAsia" w:ascii="黑体" w:hAnsi="黑体" w:eastAsia="黑体"/>
        </w:rPr>
      </w:pPr>
    </w:p>
    <w:p w14:paraId="023CFF23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1.1 产品销售  </w:t>
      </w:r>
    </w:p>
    <w:p w14:paraId="7914884D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硬件分层定价：  </w:t>
      </w:r>
    </w:p>
    <w:p w14:paraId="23BDE0B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基础版：12万元，含核心侦察功能（红外、气体检测）。  </w:t>
      </w:r>
    </w:p>
    <w:p w14:paraId="4662CF3B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专业版：18万元，加装机械臂与防爆外壳，适用于化工场景。  </w:t>
      </w:r>
    </w:p>
    <w:p w14:paraId="57B4E2D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旗舰版：25万元，集成5G模块与边缘AI计算单元。  </w:t>
      </w:r>
    </w:p>
    <w:p w14:paraId="516F858F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配件销售：电池（1万元/块）、传感器升级包（2万元/套），毛利率达60%。  </w:t>
      </w:r>
    </w:p>
    <w:p w14:paraId="3E6399EA">
      <w:pPr>
        <w:widowControl/>
        <w:rPr>
          <w:rFonts w:hint="eastAsia" w:ascii="黑体" w:hAnsi="黑体" w:eastAsia="黑体"/>
        </w:rPr>
      </w:pPr>
    </w:p>
    <w:p w14:paraId="0E146D1E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1.2 增值服务  </w:t>
      </w:r>
    </w:p>
    <w:p w14:paraId="40AAD9D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订阅服务：  </w:t>
      </w:r>
    </w:p>
    <w:p w14:paraId="7573BA9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算法升级包：年费2万元，提供新地形控制策略（如雪地、沼泽）。  </w:t>
      </w:r>
    </w:p>
    <w:p w14:paraId="73C9F025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数据云服务：月费500元，支持火场历史数据存储与智能分析。  </w:t>
      </w:r>
    </w:p>
    <w:p w14:paraId="250EABC3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定制开发：按客户需求开发特定功能（如辐射检测模块），收费520万元/项。  </w:t>
      </w:r>
    </w:p>
    <w:p w14:paraId="3EE0161B">
      <w:pPr>
        <w:widowControl/>
        <w:rPr>
          <w:rFonts w:hint="eastAsia" w:ascii="黑体" w:hAnsi="黑体" w:eastAsia="黑体"/>
        </w:rPr>
      </w:pPr>
    </w:p>
    <w:p w14:paraId="35BCE17A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1.3 生态合作  </w:t>
      </w:r>
    </w:p>
    <w:p w14:paraId="2A22CCBB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产学研分成：与高校联合申报科研项目，获得政府补贴后按7:3分成（企业占70%）。  </w:t>
      </w:r>
    </w:p>
    <w:p w14:paraId="1414D962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开发者激励：开源部分算法代码，第三方开发者贡献插件可获销售额10%分成。  </w:t>
      </w:r>
    </w:p>
    <w:p w14:paraId="7EE447F5">
      <w:pPr>
        <w:widowControl/>
        <w:rPr>
          <w:rFonts w:hint="eastAsia" w:ascii="黑体" w:hAnsi="黑体" w:eastAsia="黑体"/>
        </w:rPr>
      </w:pPr>
    </w:p>
    <w:p w14:paraId="16A98D86">
      <w:pPr>
        <w:widowControl/>
        <w:rPr>
          <w:rFonts w:hint="eastAsia" w:ascii="黑体" w:hAnsi="黑体" w:eastAsia="黑体"/>
        </w:rPr>
      </w:pPr>
    </w:p>
    <w:p w14:paraId="01A7098D">
      <w:pPr>
        <w:widowControl/>
        <w:rPr>
          <w:rFonts w:hint="eastAsia" w:ascii="黑体" w:hAnsi="黑体" w:eastAsia="黑体"/>
        </w:rPr>
      </w:pPr>
    </w:p>
    <w:p w14:paraId="00261EB9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 2. 成本结构与优化策略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51755109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2.1 成本构成分析  </w:t>
      </w:r>
    </w:p>
    <w:p w14:paraId="1CB2A398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研发成本：占比30%，主要用于算法优化与仿真测试。  </w:t>
      </w:r>
    </w:p>
    <w:p w14:paraId="0C3AB9B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生产成本：占比45%，核心为电机（25%）、传感器（20%）、结构件（15%）。  </w:t>
      </w:r>
    </w:p>
    <w:p w14:paraId="43F35D80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营销成本：占比15%，重点投入行业展会与消防部门试点。  </w:t>
      </w:r>
    </w:p>
    <w:p w14:paraId="6A56BDE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售后成本：占比10%，包括维修网络建设与备件库存。  </w:t>
      </w:r>
    </w:p>
    <w:p w14:paraId="1CC149C6">
      <w:pPr>
        <w:widowControl/>
        <w:rPr>
          <w:rFonts w:hint="eastAsia" w:ascii="黑体" w:hAnsi="黑体" w:eastAsia="黑体"/>
        </w:rPr>
      </w:pPr>
    </w:p>
    <w:p w14:paraId="3E380380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2.2 降本措施  </w:t>
      </w:r>
    </w:p>
    <w:p w14:paraId="05EB25C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规模化采购：与禾赛科技、汇川技术签订年度框</w:t>
      </w:r>
      <w:bookmarkStart w:id="0" w:name="_GoBack"/>
      <w:bookmarkEnd w:id="0"/>
      <w:r>
        <w:rPr>
          <w:rFonts w:hint="eastAsia" w:ascii="黑体" w:hAnsi="黑体" w:eastAsia="黑体"/>
        </w:rPr>
        <w:t xml:space="preserve">架协议，采购量超500台时成本降低15%。  </w:t>
      </w:r>
    </w:p>
    <w:p w14:paraId="29155328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自动化生产：引入机器人焊接与3D打印技术，人工成本减少30%。  </w:t>
      </w:r>
    </w:p>
    <w:p w14:paraId="3223F5C8">
      <w:pPr>
        <w:widowControl/>
        <w:rPr>
          <w:rFonts w:hint="eastAsia" w:ascii="黑体" w:hAnsi="黑体" w:eastAsia="黑体"/>
        </w:rPr>
      </w:pPr>
    </w:p>
    <w:p w14:paraId="2898C1BD">
      <w:pPr>
        <w:widowControl/>
        <w:rPr>
          <w:rFonts w:hint="eastAsia" w:ascii="黑体" w:hAnsi="黑体" w:eastAsia="黑体"/>
        </w:rPr>
      </w:pPr>
    </w:p>
    <w:p w14:paraId="074D3F76">
      <w:pPr>
        <w:widowControl/>
        <w:rPr>
          <w:rFonts w:hint="eastAsia" w:ascii="黑体" w:hAnsi="黑体" w:eastAsia="黑体"/>
        </w:rPr>
      </w:pPr>
    </w:p>
    <w:p w14:paraId="39885681">
      <w:pPr>
        <w:widowControl/>
        <w:rPr>
          <w:rFonts w:hint="eastAsia" w:ascii="黑体" w:hAnsi="黑体" w:eastAsia="黑体"/>
          <w:b/>
          <w:bCs/>
          <w:sz w:val="24"/>
          <w:szCs w:val="28"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3. 渠道策略与客户触达  </w:t>
      </w:r>
    </w:p>
    <w:p w14:paraId="3E6B5506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3.1 直销渠道  </w:t>
      </w:r>
    </w:p>
    <w:p w14:paraId="36A9AFE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重点城市布局：在北京、上海、广州设立直销团队，对接省级消防总队与大型化工企业。  </w:t>
      </w:r>
    </w:p>
    <w:p w14:paraId="26CF14C1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政府招标：参与应急管理部“智能消防装备采购计划”，中标后可获50100台订单。  </w:t>
      </w:r>
    </w:p>
    <w:p w14:paraId="715BFB0A">
      <w:pPr>
        <w:widowControl/>
        <w:rPr>
          <w:rFonts w:hint="eastAsia" w:ascii="黑体" w:hAnsi="黑体" w:eastAsia="黑体"/>
        </w:rPr>
      </w:pPr>
    </w:p>
    <w:p w14:paraId="70BAA10C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3.2 代理渠道  </w:t>
      </w:r>
    </w:p>
    <w:p w14:paraId="42C1314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区域代理：在二三线城市招募代理商，给予15%销售返点，要求年销量≥10台。  </w:t>
      </w:r>
    </w:p>
    <w:p w14:paraId="088C94F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行业合作：与霍尼韦尔、中集安防达成战略合作，通过其渠道覆盖海外市场。  </w:t>
      </w:r>
    </w:p>
    <w:p w14:paraId="143B7A3C">
      <w:pPr>
        <w:widowControl/>
        <w:rPr>
          <w:rFonts w:hint="eastAsia" w:ascii="黑体" w:hAnsi="黑体" w:eastAsia="黑体"/>
        </w:rPr>
      </w:pPr>
    </w:p>
    <w:p w14:paraId="48CD139B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3.3 线上平台  </w:t>
      </w:r>
    </w:p>
    <w:p w14:paraId="7E7609E8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官网商城：提供产品3D展示与在线配置工具，支持定制化下单。  </w:t>
      </w:r>
    </w:p>
    <w:p w14:paraId="1166F901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行业社区：在消防之家、应急装备网等垂直平台投放精准广告，获客成本降低40%。  </w:t>
      </w:r>
    </w:p>
    <w:p w14:paraId="366B483F">
      <w:pPr>
        <w:widowControl/>
        <w:rPr>
          <w:rFonts w:hint="eastAsia" w:ascii="黑体" w:hAnsi="黑体" w:eastAsia="黑体"/>
        </w:rPr>
      </w:pPr>
    </w:p>
    <w:p w14:paraId="4CBF6B28">
      <w:pPr>
        <w:widowControl/>
        <w:rPr>
          <w:rFonts w:hint="eastAsia" w:ascii="黑体" w:hAnsi="黑体" w:eastAsia="黑体"/>
        </w:rPr>
      </w:pPr>
    </w:p>
    <w:p w14:paraId="667EC84D">
      <w:pPr>
        <w:widowControl/>
        <w:rPr>
          <w:rFonts w:hint="eastAsia" w:ascii="黑体" w:hAnsi="黑体" w:eastAsia="黑体"/>
        </w:rPr>
      </w:pPr>
    </w:p>
    <w:p w14:paraId="28D72BF5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4. 客户生命周期管理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61BE24C0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4.1 客户获取  </w:t>
      </w:r>
    </w:p>
    <w:p w14:paraId="5694D648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免费试用：向消防部门提供1个月试用期，转化率预计60%。  </w:t>
      </w:r>
    </w:p>
    <w:p w14:paraId="26ED5DA7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融资租赁：联合平安租赁推出“零首付+分期付款”方案，降低采购门槛。  </w:t>
      </w:r>
    </w:p>
    <w:p w14:paraId="7B2E8CCE">
      <w:pPr>
        <w:widowControl/>
        <w:rPr>
          <w:rFonts w:hint="eastAsia" w:ascii="黑体" w:hAnsi="黑体" w:eastAsia="黑体"/>
        </w:rPr>
      </w:pPr>
    </w:p>
    <w:p w14:paraId="43DCC36E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4.2 客户留存  </w:t>
      </w:r>
    </w:p>
    <w:p w14:paraId="074231E6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会员体系：根据采购额分级（银卡、金卡、钻石卡），提供优先维修、免费培训等权益。  </w:t>
      </w:r>
    </w:p>
    <w:p w14:paraId="1180FD5A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定期巡检：每季度提供设备健康检测报告，提前预警潜在故障。  </w:t>
      </w:r>
    </w:p>
    <w:p w14:paraId="1C843366">
      <w:pPr>
        <w:widowControl/>
        <w:rPr>
          <w:rFonts w:hint="eastAsia" w:ascii="黑体" w:hAnsi="黑体" w:eastAsia="黑体"/>
          <w:b/>
          <w:bCs/>
        </w:rPr>
      </w:pPr>
    </w:p>
    <w:p w14:paraId="16B49165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b/>
          <w:bCs/>
        </w:rPr>
        <w:t>4.3 客户增值</w:t>
      </w:r>
      <w:r>
        <w:rPr>
          <w:rFonts w:hint="eastAsia" w:ascii="黑体" w:hAnsi="黑体" w:eastAsia="黑体"/>
        </w:rPr>
        <w:t xml:space="preserve">  </w:t>
      </w:r>
    </w:p>
    <w:p w14:paraId="283A9228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数据增值服务：分析火场数据生成《安全评估报告》，售价5000元/份。  </w:t>
      </w:r>
    </w:p>
    <w:p w14:paraId="6A05C06D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联合研发：邀请大客户参与新功能设计，共享知识产权。  </w:t>
      </w:r>
    </w:p>
    <w:p w14:paraId="79B402C4">
      <w:pPr>
        <w:widowControl/>
        <w:rPr>
          <w:rFonts w:hint="eastAsia" w:ascii="黑体" w:hAnsi="黑体" w:eastAsia="黑体"/>
        </w:rPr>
      </w:pPr>
    </w:p>
    <w:p w14:paraId="09DB0BFF">
      <w:pPr>
        <w:widowControl/>
        <w:rPr>
          <w:rFonts w:hint="eastAsia" w:ascii="黑体" w:hAnsi="黑体" w:eastAsia="黑体"/>
        </w:rPr>
      </w:pPr>
    </w:p>
    <w:p w14:paraId="3367F39A">
      <w:pPr>
        <w:widowControl/>
        <w:rPr>
          <w:rFonts w:hint="eastAsia" w:ascii="黑体" w:hAnsi="黑体" w:eastAsia="黑体"/>
        </w:rPr>
      </w:pPr>
    </w:p>
    <w:p w14:paraId="35F93D1A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 xml:space="preserve"> 5. 风险管理与应对</w:t>
      </w:r>
      <w:r>
        <w:rPr>
          <w:rFonts w:hint="eastAsia" w:ascii="黑体" w:hAnsi="黑体" w:eastAsia="黑体"/>
          <w:b/>
          <w:bCs/>
        </w:rPr>
        <w:t xml:space="preserve">  </w:t>
      </w:r>
    </w:p>
    <w:p w14:paraId="35A9E656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5.1 市场风险  </w:t>
      </w:r>
    </w:p>
    <w:p w14:paraId="51F64D8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需求波动：消防部门预算受财政政策影响较大。  </w:t>
      </w:r>
    </w:p>
    <w:p w14:paraId="710A1208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对策：拓展工业客户（如石化、电力），平衡收入结构。  </w:t>
      </w:r>
    </w:p>
    <w:p w14:paraId="2A62A7C1">
      <w:pPr>
        <w:widowControl/>
        <w:rPr>
          <w:rFonts w:hint="eastAsia" w:ascii="黑体" w:hAnsi="黑体" w:eastAsia="黑体"/>
        </w:rPr>
      </w:pPr>
    </w:p>
    <w:p w14:paraId="25CA71DA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5.2 技术风险  </w:t>
      </w:r>
    </w:p>
    <w:p w14:paraId="627E90C2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算法失效：极端环境下LQR控制稳定性不足。  </w:t>
      </w:r>
    </w:p>
    <w:p w14:paraId="2C845724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对策：建立“仿真实景迭代”闭环，每月更新算法版本。  </w:t>
      </w:r>
    </w:p>
    <w:p w14:paraId="6C0FD2CC">
      <w:pPr>
        <w:widowControl/>
        <w:rPr>
          <w:rFonts w:hint="eastAsia" w:ascii="黑体" w:hAnsi="黑体" w:eastAsia="黑体"/>
        </w:rPr>
      </w:pPr>
    </w:p>
    <w:p w14:paraId="3616CA54">
      <w:pPr>
        <w:widowControl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5.3 供应链风险  </w:t>
      </w:r>
    </w:p>
    <w:p w14:paraId="235CD9D9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芯片断供：核心控制器依赖进口STM32系列。  </w:t>
      </w:r>
    </w:p>
    <w:p w14:paraId="3C1E31CC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对策：与兆易创新合作开发国产替代方案，2025年前完成切换。  </w:t>
      </w:r>
    </w:p>
    <w:p w14:paraId="3BB3DAAA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  <w:sz w:val="28"/>
          <w:szCs w:val="32"/>
        </w:rPr>
        <w:t>运营现状</w:t>
      </w:r>
      <w:r>
        <w:rPr>
          <w:rFonts w:hint="eastAsia" w:ascii="黑体" w:hAnsi="黑体" w:eastAsia="黑体"/>
        </w:rPr>
        <w:t xml:space="preserve">  </w:t>
      </w:r>
    </w:p>
    <w:p w14:paraId="7DD87CFA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1. 技术进展：  </w:t>
      </w:r>
    </w:p>
    <w:p w14:paraId="753F7F20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- 完成机器人Simscape建模与LQR算法仿真（文件：.slx/.m）。  </w:t>
      </w:r>
    </w:p>
    <w:p w14:paraId="1FFCD5A7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- 初步验证算法在斜坡、障碍地形的稳定性。  </w:t>
      </w:r>
    </w:p>
    <w:p w14:paraId="419D3837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2. 团队协作：已搭建GitHub代码管理平台，使用飞书进行任务规划。  </w:t>
      </w:r>
    </w:p>
    <w:p w14:paraId="478279EF">
      <w:pPr>
        <w:rPr>
          <w:rFonts w:hint="eastAsia" w:ascii="黑体" w:hAnsi="黑体" w:eastAsia="黑体"/>
        </w:rPr>
      </w:pPr>
    </w:p>
    <w:p w14:paraId="738CAB80">
      <w:pPr>
        <w:rPr>
          <w:rFonts w:hint="eastAsia" w:ascii="黑体" w:hAnsi="黑体" w:eastAsia="黑体"/>
        </w:rPr>
      </w:pPr>
    </w:p>
    <w:p w14:paraId="769C39FE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 w14:paraId="7199A1A4">
      <w:pPr>
        <w:rPr>
          <w:rFonts w:hint="eastAsia" w:ascii="黑体" w:hAnsi="黑体" w:eastAsia="黑体"/>
        </w:rPr>
      </w:pPr>
    </w:p>
    <w:p w14:paraId="6269C613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 w:val="28"/>
          <w:szCs w:val="32"/>
        </w:rPr>
        <w:t>核心团队</w:t>
      </w:r>
      <w:r>
        <w:rPr>
          <w:rFonts w:hint="eastAsia" w:ascii="黑体" w:hAnsi="黑体" w:eastAsia="黑体"/>
        </w:rPr>
        <w:t xml:space="preserve"> 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2412"/>
        <w:gridCol w:w="3698"/>
      </w:tblGrid>
      <w:tr w14:paraId="1BB5A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EE0AA09">
            <w:pPr>
              <w:spacing w:after="0" w:line="240" w:lineRule="auto"/>
              <w:jc w:val="center"/>
              <w:rPr>
                <w:rFonts w:hint="eastAsia"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成员</w:t>
            </w:r>
          </w:p>
        </w:tc>
        <w:tc>
          <w:tcPr>
            <w:tcW w:w="2765" w:type="dxa"/>
          </w:tcPr>
          <w:p w14:paraId="5BE7DAA8">
            <w:pPr>
              <w:spacing w:after="0" w:line="240" w:lineRule="auto"/>
              <w:jc w:val="center"/>
              <w:rPr>
                <w:rFonts w:hint="eastAsia"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角色</w:t>
            </w:r>
          </w:p>
        </w:tc>
        <w:tc>
          <w:tcPr>
            <w:tcW w:w="4245" w:type="dxa"/>
          </w:tcPr>
          <w:p w14:paraId="68BC527E">
            <w:pPr>
              <w:spacing w:after="0" w:line="240" w:lineRule="auto"/>
              <w:jc w:val="center"/>
              <w:rPr>
                <w:rFonts w:hint="eastAsia"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背景</w:t>
            </w:r>
          </w:p>
        </w:tc>
      </w:tr>
      <w:tr w14:paraId="0C8FC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30C4D93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杨鹏飞</w:t>
            </w:r>
          </w:p>
        </w:tc>
        <w:tc>
          <w:tcPr>
            <w:tcW w:w="2765" w:type="dxa"/>
          </w:tcPr>
          <w:p w14:paraId="2A08B54E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指导老师</w:t>
            </w:r>
          </w:p>
        </w:tc>
        <w:tc>
          <w:tcPr>
            <w:tcW w:w="4245" w:type="dxa"/>
          </w:tcPr>
          <w:p w14:paraId="2B202DF4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计算机科学与技术学院，控制算法专家</w:t>
            </w:r>
          </w:p>
        </w:tc>
      </w:tr>
      <w:tr w14:paraId="3B42C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1FD7ADA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杨百川</w:t>
            </w:r>
          </w:p>
        </w:tc>
        <w:tc>
          <w:tcPr>
            <w:tcW w:w="2765" w:type="dxa"/>
          </w:tcPr>
          <w:p w14:paraId="745EAC66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项目负责人</w:t>
            </w:r>
          </w:p>
        </w:tc>
        <w:tc>
          <w:tcPr>
            <w:tcW w:w="4245" w:type="dxa"/>
          </w:tcPr>
          <w:p w14:paraId="6F08AF87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电子信息专业，擅长</w:t>
            </w:r>
            <w:r>
              <w:rPr>
                <w:rFonts w:hint="eastAsia" w:ascii="黑体" w:hAnsi="黑体" w:eastAsia="黑体"/>
              </w:rPr>
              <w:t>嵌入式</w:t>
            </w:r>
            <w:r>
              <w:rPr>
                <w:rFonts w:ascii="黑体" w:hAnsi="黑体" w:eastAsia="黑体"/>
              </w:rPr>
              <w:t>与硬件开发</w:t>
            </w:r>
          </w:p>
        </w:tc>
      </w:tr>
      <w:tr w14:paraId="6089D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B45ABC7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路毅</w:t>
            </w:r>
          </w:p>
        </w:tc>
        <w:tc>
          <w:tcPr>
            <w:tcW w:w="2765" w:type="dxa"/>
          </w:tcPr>
          <w:p w14:paraId="0ADBA765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技术支持</w:t>
            </w:r>
          </w:p>
        </w:tc>
        <w:tc>
          <w:tcPr>
            <w:tcW w:w="4245" w:type="dxa"/>
          </w:tcPr>
          <w:p w14:paraId="27B186B7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计算机科学与技术专业，擅长</w:t>
            </w:r>
            <w:r>
              <w:rPr>
                <w:rFonts w:ascii="黑体" w:hAnsi="黑体" w:eastAsia="黑体"/>
              </w:rPr>
              <w:t>算法开发</w:t>
            </w:r>
          </w:p>
        </w:tc>
      </w:tr>
      <w:tr w14:paraId="1B557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2FF528C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王子赫</w:t>
            </w:r>
          </w:p>
        </w:tc>
        <w:tc>
          <w:tcPr>
            <w:tcW w:w="2765" w:type="dxa"/>
          </w:tcPr>
          <w:p w14:paraId="380E8872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技术支持</w:t>
            </w:r>
          </w:p>
        </w:tc>
        <w:tc>
          <w:tcPr>
            <w:tcW w:w="4245" w:type="dxa"/>
          </w:tcPr>
          <w:p w14:paraId="2095511C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计算机科学与技术专业，擅长</w:t>
            </w:r>
            <w:r>
              <w:rPr>
                <w:rFonts w:ascii="黑体" w:hAnsi="黑体" w:eastAsia="黑体"/>
              </w:rPr>
              <w:t>算法开发</w:t>
            </w:r>
          </w:p>
        </w:tc>
      </w:tr>
      <w:tr w14:paraId="521E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87220E0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研发小组</w:t>
            </w:r>
          </w:p>
        </w:tc>
        <w:tc>
          <w:tcPr>
            <w:tcW w:w="2765" w:type="dxa"/>
          </w:tcPr>
          <w:p w14:paraId="0D64073F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技术支持</w:t>
            </w:r>
          </w:p>
        </w:tc>
        <w:tc>
          <w:tcPr>
            <w:tcW w:w="4245" w:type="dxa"/>
          </w:tcPr>
          <w:p w14:paraId="5176B581">
            <w:pPr>
              <w:spacing w:after="0" w:line="240" w:lineRule="auto"/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跨学科团队（</w:t>
            </w:r>
            <w:r>
              <w:rPr>
                <w:rFonts w:hint="eastAsia" w:ascii="黑体" w:hAnsi="黑体" w:eastAsia="黑体"/>
              </w:rPr>
              <w:t>电子信息、计算机</w:t>
            </w:r>
            <w:r>
              <w:rPr>
                <w:rFonts w:ascii="黑体" w:hAnsi="黑体" w:eastAsia="黑体"/>
              </w:rPr>
              <w:t>）</w:t>
            </w:r>
          </w:p>
        </w:tc>
      </w:tr>
    </w:tbl>
    <w:p w14:paraId="656CD0ED">
      <w:pPr>
        <w:rPr>
          <w:rFonts w:hint="eastAsia" w:ascii="黑体" w:hAnsi="黑体" w:eastAsia="黑体"/>
        </w:rPr>
      </w:pPr>
    </w:p>
    <w:p w14:paraId="1A98010C">
      <w:pPr>
        <w:widowControl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 w14:paraId="461751E3">
      <w:pPr>
        <w:rPr>
          <w:rFonts w:hint="eastAsia" w:ascii="黑体" w:hAnsi="黑体" w:eastAsia="黑体"/>
        </w:rPr>
      </w:pPr>
    </w:p>
    <w:p w14:paraId="546CE0E1">
      <w:pPr>
        <w:rPr>
          <w:rFonts w:hint="eastAsia"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 xml:space="preserve">发展规划  </w:t>
      </w:r>
    </w:p>
    <w:p w14:paraId="6FFC086E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1. 短期（2024年4月）：  </w:t>
      </w:r>
    </w:p>
    <w:p w14:paraId="32DC44FF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完善LQR算法仿真，实现机器人基础运动功能。  </w:t>
      </w:r>
    </w:p>
    <w:p w14:paraId="474FA6CE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完成样机初步组装（碳板结构、电机电调调试）。  </w:t>
      </w:r>
    </w:p>
    <w:p w14:paraId="55BF0134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2. 中期（2024年5月）：  </w:t>
      </w:r>
    </w:p>
    <w:p w14:paraId="1B9E15F6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增加红外探测模块，优化多传感器数据融合。  </w:t>
      </w:r>
    </w:p>
    <w:p w14:paraId="1ABD51B1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参与消防志愿活动，收集场景需求。  </w:t>
      </w:r>
    </w:p>
    <w:p w14:paraId="6BF3A62D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3. 长期（2025年）：  </w:t>
      </w:r>
    </w:p>
    <w:p w14:paraId="7D3AF2FF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量产推广，申请消防设备认证。  </w:t>
      </w:r>
    </w:p>
    <w:p w14:paraId="59891B25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拓展工业巡检、灾后评估等应用场景。  </w:t>
      </w:r>
    </w:p>
    <w:p w14:paraId="7BE333AD">
      <w:pPr>
        <w:rPr>
          <w:rFonts w:hint="eastAsia" w:ascii="黑体" w:hAnsi="黑体" w:eastAsia="黑体"/>
        </w:rPr>
      </w:pPr>
    </w:p>
    <w:p w14:paraId="564280DD">
      <w:pPr>
        <w:rPr>
          <w:rFonts w:hint="eastAsia" w:ascii="黑体" w:hAnsi="黑体" w:eastAsia="黑体"/>
          <w:sz w:val="28"/>
          <w:szCs w:val="32"/>
        </w:rPr>
      </w:pPr>
    </w:p>
    <w:p w14:paraId="5056726E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 w:val="28"/>
          <w:szCs w:val="32"/>
        </w:rPr>
        <w:t xml:space="preserve"> 融资计划 </w:t>
      </w:r>
      <w:r>
        <w:rPr>
          <w:rFonts w:hint="eastAsia" w:ascii="黑体" w:hAnsi="黑体" w:eastAsia="黑体"/>
        </w:rPr>
        <w:t xml:space="preserve"> </w:t>
      </w:r>
    </w:p>
    <w:p w14:paraId="1F70BF21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1. 资金需求：总计12万元  </w:t>
      </w:r>
    </w:p>
    <w:p w14:paraId="43610E4F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研发费用：5万元（算法优化、硬件测试）。  </w:t>
      </w:r>
    </w:p>
    <w:p w14:paraId="7D6EC4D0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材料费用：5万元（电机、传感器、碳板等）。  </w:t>
      </w:r>
    </w:p>
    <w:p w14:paraId="1D8150C8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市场推广：2万元（消防部门试点合作）。  </w:t>
      </w:r>
    </w:p>
    <w:p w14:paraId="0504CDD2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2. 资金用途：参考季度报告开支明细（如仿真能源费、元件采购等）。  </w:t>
      </w:r>
    </w:p>
    <w:p w14:paraId="24589781">
      <w:pPr>
        <w:rPr>
          <w:rFonts w:hint="eastAsia" w:ascii="黑体" w:hAnsi="黑体" w:eastAsia="黑体"/>
        </w:rPr>
      </w:pPr>
    </w:p>
    <w:p w14:paraId="75B8FBC3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 w:val="28"/>
          <w:szCs w:val="32"/>
        </w:rPr>
        <w:t xml:space="preserve"> 附件材料 </w:t>
      </w:r>
      <w:r>
        <w:rPr>
          <w:rFonts w:hint="eastAsia" w:ascii="黑体" w:hAnsi="黑体" w:eastAsia="黑体"/>
        </w:rPr>
        <w:t xml:space="preserve"> </w:t>
      </w:r>
    </w:p>
    <w:p w14:paraId="549F681E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1. 技术文档：Simulink仿真文件（.slx）、LQR算法脚本（.m）。  </w:t>
      </w:r>
    </w:p>
    <w:p w14:paraId="026A1F8B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2. 测试报告：多地形运动稳定性数据。  </w:t>
      </w:r>
    </w:p>
    <w:p w14:paraId="3C48C667"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3. 团队资质：项目立项书。  </w:t>
      </w:r>
    </w:p>
    <w:p w14:paraId="4EF02C05">
      <w:pPr>
        <w:rPr>
          <w:rFonts w:hint="eastAsia" w:ascii="黑体" w:hAnsi="黑体" w:eastAsia="黑体"/>
        </w:rPr>
      </w:pPr>
    </w:p>
    <w:p w14:paraId="1FBEE6A0">
      <w:pPr>
        <w:rPr>
          <w:rFonts w:hint="eastAsia" w:ascii="黑体" w:hAnsi="黑体" w:eastAsia="黑体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434731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1A9BB8C2">
            <w:pPr>
              <w:pStyle w:val="12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8CE3C7">
    <w:pPr>
      <w:pStyle w:val="12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36"/>
    <w:rsid w:val="0016009D"/>
    <w:rsid w:val="004046FD"/>
    <w:rsid w:val="00536A9E"/>
    <w:rsid w:val="006033F0"/>
    <w:rsid w:val="00711597"/>
    <w:rsid w:val="00786CFE"/>
    <w:rsid w:val="007C4A02"/>
    <w:rsid w:val="0083391F"/>
    <w:rsid w:val="0087333B"/>
    <w:rsid w:val="008F5636"/>
    <w:rsid w:val="009124A5"/>
    <w:rsid w:val="00951BED"/>
    <w:rsid w:val="009B45FE"/>
    <w:rsid w:val="00B0376B"/>
    <w:rsid w:val="00F86170"/>
    <w:rsid w:val="00FF7C04"/>
    <w:rsid w:val="2467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autoRedefine/>
    <w:unhideWhenUsed/>
    <w:uiPriority w:val="39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15">
    <w:name w:val="Subtitle"/>
    <w:basedOn w:val="1"/>
    <w:next w:val="1"/>
    <w:link w:val="31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uiPriority w:val="39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7">
    <w:name w:val="Title"/>
    <w:basedOn w:val="1"/>
    <w:next w:val="1"/>
    <w:link w:val="30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9">
    <w:name w:val="Table Grid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标题 1 字符"/>
    <w:basedOn w:val="2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2">
    <w:name w:val="标题 2 字符"/>
    <w:basedOn w:val="20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3">
    <w:name w:val="标题 3 字符"/>
    <w:basedOn w:val="20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标题 4 字符"/>
    <w:basedOn w:val="20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5">
    <w:name w:val="标题 5 字符"/>
    <w:basedOn w:val="20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6">
    <w:name w:val="标题 6 字符"/>
    <w:basedOn w:val="20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7">
    <w:name w:val="标题 7 字符"/>
    <w:basedOn w:val="20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20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20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20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20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20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20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明显引用 字符"/>
    <w:basedOn w:val="20"/>
    <w:link w:val="36"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20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40">
    <w:name w:val="页眉 字符"/>
    <w:basedOn w:val="20"/>
    <w:link w:val="13"/>
    <w:uiPriority w:val="99"/>
    <w:rPr>
      <w:sz w:val="18"/>
      <w:szCs w:val="18"/>
    </w:rPr>
  </w:style>
  <w:style w:type="character" w:customStyle="1" w:styleId="41">
    <w:name w:val="页脚 字符"/>
    <w:basedOn w:val="20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FA4B2-625D-43E1-9498-4F9FCA890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6213</Words>
  <Characters>6892</Characters>
  <Lines>56</Lines>
  <Paragraphs>16</Paragraphs>
  <TotalTime>169</TotalTime>
  <ScaleCrop>false</ScaleCrop>
  <LinksUpToDate>false</LinksUpToDate>
  <CharactersWithSpaces>7640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2025-04-21T06:51:00Z</dcterms:created>
  <dc:creator>Lu'Y'i</dc:creator>
  <cp:lastModifiedBy>huddle</cp:lastModifiedBy>
  <dcterms:modified xsi:type="dcterms:W3CDTF">2025-04-23T07:32:13Z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eyJoZGlkIjoiZjhmMDE3N2RiMjliZmE5YjFlZTNjYWM3OWEyZTlmN2MiLCJ1c2VySWQiOiIxNjE2NjM0MTcxIn0=</vt:lpwstr>
  </property>
  <property fmtid="{D5CDD505-2E9C-101B-9397-08002B2CF9AE}" pid="3" name="KSOProductBuildVer">
    <vt:lpwstr>2052-12.1.0.20784</vt:lpwstr>
  </property>
  <property fmtid="{D5CDD505-2E9C-101B-9397-08002B2CF9AE}" pid="4" name="ICV">
    <vt:lpwstr>12FF0BB8234D45968C30FA6BBADEB67F_12</vt:lpwstr>
  </property>
</Properties>
</file>