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8.png" ContentType="image/png"/>
  <Override PartName="/word/media/image25.png" ContentType="image/png"/>
  <Override PartName="/word/media/image23.png" ContentType="image/png"/>
  <Override PartName="/word/media/image24.png" ContentType="image/png"/>
  <Override PartName="/word/media/image22.png" ContentType="image/png"/>
  <Override PartName="/word/media/image21.png" ContentType="image/png"/>
  <Override PartName="/word/media/image27.png" ContentType="image/png"/>
  <Override PartName="/word/media/image26.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jc w:val="center"/>
        <w:rPr>
          <w:rFonts w:ascii="Adobe Garamond Pro" w:hAnsi="Adobe Garamond Pro"/>
          <w:b/>
          <w:bCs/>
          <w:sz w:val="48"/>
          <w:szCs w:val="48"/>
        </w:rPr>
      </w:pPr>
      <w:r>
        <w:rPr>
          <w:rFonts w:ascii="Adobe Garamond Pro" w:hAnsi="Adobe Garamond Pro"/>
          <w:b/>
          <w:bCs/>
          <w:sz w:val="48"/>
          <w:szCs w:val="48"/>
        </w:rPr>
        <w:t>Deerwalk Institute Of Technology</w:t>
      </w:r>
    </w:p>
    <w:p>
      <w:pPr>
        <w:pStyle w:val="Normal"/>
        <w:jc w:val="center"/>
        <w:rPr>
          <w:rFonts w:ascii="Adobe Garamond Pro" w:hAnsi="Adobe Garamond Pro"/>
          <w:b/>
          <w:bCs/>
          <w:sz w:val="48"/>
          <w:szCs w:val="48"/>
        </w:rPr>
      </w:pPr>
      <w:r>
        <w:rPr>
          <w:rFonts w:ascii="Adobe Garamond Pro" w:hAnsi="Adobe Garamond Pro"/>
          <w:b/>
          <w:bCs/>
          <w:sz w:val="48"/>
          <w:szCs w:val="48"/>
        </w:rPr>
        <w:t>Database Administration</w:t>
      </w:r>
    </w:p>
    <w:p>
      <w:pPr>
        <w:pStyle w:val="Normal"/>
        <w:jc w:val="center"/>
        <w:rPr>
          <w:rFonts w:ascii="Adobe Garamond Pro" w:hAnsi="Adobe Garamond Pro"/>
          <w:b/>
          <w:bCs/>
          <w:sz w:val="48"/>
          <w:szCs w:val="48"/>
        </w:rPr>
      </w:pPr>
      <w:r>
        <w:rPr>
          <w:rFonts w:ascii="Adobe Garamond Pro" w:hAnsi="Adobe Garamond Pro"/>
          <w:b/>
          <w:bCs/>
          <w:sz w:val="48"/>
          <w:szCs w:val="48"/>
        </w:rPr>
        <w:pict>
          <v:line id="shape_0" from="239.55pt,24.35pt" to="239.55pt,286.5pt" stroked="t" style="position:absolute">
            <v:stroke color="black" weight="36720" joinstyle="round" endcap="flat"/>
            <v:fill on="false" detectmouseclick="t"/>
          </v:line>
        </w:pict>
        <w:pict>
          <v:line id="shape_0" from="289.85pt,71.2pt" to="289.85pt,230.3pt" stroked="t" style="position:absolute">
            <v:stroke color="black" weight="36720" joinstyle="round" endcap="flat"/>
            <v:fill on="false" detectmouseclick="t"/>
          </v:line>
        </w:pict>
      </w:r>
    </w:p>
    <w:p>
      <w:pPr>
        <w:pStyle w:val="Normal"/>
        <w:jc w:val="center"/>
        <w:rPr>
          <w:rFonts w:ascii="Adobe Garamond Pro" w:hAnsi="Adobe Garamond Pro"/>
          <w:b/>
          <w:bCs/>
          <w:sz w:val="48"/>
          <w:szCs w:val="48"/>
        </w:rPr>
      </w:pPr>
      <w:r>
        <w:rPr>
          <w:rFonts w:ascii="Adobe Garamond Pro" w:hAnsi="Adobe Garamond Pro"/>
          <w:b/>
          <w:bCs/>
          <w:sz w:val="48"/>
          <w:szCs w:val="48"/>
        </w:rPr>
      </w:r>
    </w:p>
    <w:p>
      <w:pPr>
        <w:pStyle w:val="Normal"/>
        <w:jc w:val="center"/>
        <w:rPr>
          <w:rFonts w:ascii="Adobe Garamond Pro" w:hAnsi="Adobe Garamond Pro"/>
          <w:b/>
          <w:bCs/>
          <w:sz w:val="48"/>
          <w:szCs w:val="48"/>
        </w:rPr>
      </w:pPr>
      <w:r>
        <w:rPr>
          <w:rFonts w:ascii="Adobe Garamond Pro" w:hAnsi="Adobe Garamond Pro"/>
          <w:b/>
          <w:bCs/>
          <w:sz w:val="48"/>
          <w:szCs w:val="48"/>
        </w:rPr>
        <w:pict>
          <v:line id="shape_0" from="191.2pt,-3.05pt" to="191.2pt,156.05pt" stroked="t" style="position:absolute">
            <v:stroke color="black" weight="36720" joinstyle="round" endcap="flat"/>
            <v:fill on="false" detectmouseclick="t"/>
          </v:line>
        </w:pict>
      </w:r>
    </w:p>
    <w:p>
      <w:pPr>
        <w:pStyle w:val="Normal"/>
        <w:jc w:val="center"/>
        <w:rPr>
          <w:rFonts w:ascii="Adobe Garamond Pro" w:hAnsi="Adobe Garamond Pro"/>
          <w:b/>
          <w:bCs/>
          <w:sz w:val="48"/>
          <w:szCs w:val="48"/>
        </w:rPr>
      </w:pPr>
      <w:r>
        <w:rPr>
          <w:rFonts w:ascii="Adobe Garamond Pro" w:hAnsi="Adobe Garamond Pro"/>
          <w:b/>
          <w:bCs/>
          <w:sz w:val="48"/>
          <w:szCs w:val="48"/>
        </w:rPr>
      </w:r>
    </w:p>
    <w:p>
      <w:pPr>
        <w:pStyle w:val="Normal"/>
        <w:jc w:val="center"/>
        <w:rPr>
          <w:rFonts w:ascii="Adobe Garamond Pro" w:hAnsi="Adobe Garamond Pro"/>
          <w:b/>
          <w:bCs/>
          <w:sz w:val="48"/>
          <w:szCs w:val="48"/>
        </w:rPr>
      </w:pPr>
      <w:r>
        <w:rPr>
          <w:rFonts w:ascii="Adobe Garamond Pro" w:hAnsi="Adobe Garamond Pro"/>
          <w:b/>
          <w:bCs/>
          <w:sz w:val="48"/>
          <w:szCs w:val="48"/>
        </w:rPr>
      </w:r>
    </w:p>
    <w:p>
      <w:pPr>
        <w:pStyle w:val="Normal"/>
        <w:jc w:val="center"/>
        <w:rPr>
          <w:rFonts w:ascii="Adobe Garamond Pro" w:hAnsi="Adobe Garamond Pro"/>
          <w:b/>
          <w:bCs/>
          <w:sz w:val="48"/>
          <w:szCs w:val="48"/>
        </w:rPr>
      </w:pPr>
      <w:r>
        <w:rPr>
          <w:rFonts w:ascii="Adobe Garamond Pro" w:hAnsi="Adobe Garamond Pro"/>
          <w:b/>
          <w:bCs/>
          <w:sz w:val="48"/>
          <w:szCs w:val="48"/>
        </w:rPr>
      </w:r>
    </w:p>
    <w:p>
      <w:pPr>
        <w:pStyle w:val="Normal"/>
        <w:jc w:val="center"/>
        <w:rPr>
          <w:rFonts w:ascii="Adobe Garamond Pro" w:hAnsi="Adobe Garamond Pro"/>
          <w:b/>
          <w:bCs/>
          <w:sz w:val="48"/>
          <w:szCs w:val="48"/>
        </w:rPr>
      </w:pPr>
      <w:r>
        <w:rPr>
          <w:rFonts w:ascii="Adobe Garamond Pro" w:hAnsi="Adobe Garamond Pro"/>
          <w:b/>
          <w:bCs/>
          <w:sz w:val="48"/>
          <w:szCs w:val="48"/>
        </w:rPr>
      </w:r>
    </w:p>
    <w:p>
      <w:pPr>
        <w:pStyle w:val="Normal"/>
        <w:jc w:val="center"/>
        <w:rPr>
          <w:rFonts w:ascii="Adobe Garamond Pro" w:hAnsi="Adobe Garamond Pro"/>
          <w:b/>
          <w:bCs/>
          <w:sz w:val="48"/>
          <w:szCs w:val="48"/>
        </w:rPr>
      </w:pPr>
      <w:r>
        <w:rPr>
          <w:rFonts w:ascii="Adobe Garamond Pro" w:hAnsi="Adobe Garamond Pro"/>
          <w:b/>
          <w:bCs/>
          <w:sz w:val="48"/>
          <w:szCs w:val="48"/>
        </w:rPr>
      </w:r>
    </w:p>
    <w:p>
      <w:pPr>
        <w:pStyle w:val="Normal"/>
        <w:jc w:val="center"/>
        <w:rPr>
          <w:rFonts w:ascii="Adobe Garamond Pro" w:hAnsi="Adobe Garamond Pro"/>
          <w:b/>
          <w:bCs/>
          <w:sz w:val="48"/>
          <w:szCs w:val="48"/>
        </w:rPr>
      </w:pPr>
      <w:r>
        <w:rPr>
          <w:rFonts w:ascii="Adobe Garamond Pro" w:hAnsi="Adobe Garamond Pro"/>
          <w:b/>
          <w:bCs/>
          <w:sz w:val="48"/>
          <w:szCs w:val="48"/>
        </w:rPr>
        <w:t xml:space="preserve">Lab: </w:t>
      </w:r>
      <w:r>
        <w:rPr>
          <w:rFonts w:ascii="Adobe Garamond Pro" w:hAnsi="Adobe Garamond Pro"/>
          <w:b/>
          <w:bCs/>
          <w:sz w:val="48"/>
          <w:szCs w:val="48"/>
        </w:rPr>
        <w:t>2</w:t>
      </w:r>
    </w:p>
    <w:p>
      <w:pPr>
        <w:pStyle w:val="Normal"/>
        <w:jc w:val="center"/>
        <w:rPr>
          <w:rFonts w:ascii="Adobe Garamond Pro" w:hAnsi="Adobe Garamond Pro"/>
          <w:b/>
          <w:bCs/>
          <w:sz w:val="48"/>
          <w:szCs w:val="48"/>
        </w:rPr>
      </w:pPr>
      <w:r>
        <w:rPr>
          <w:rFonts w:ascii="Adobe Garamond Pro" w:hAnsi="Adobe Garamond Pro"/>
          <w:b/>
          <w:bCs/>
          <w:sz w:val="48"/>
          <w:szCs w:val="48"/>
        </w:rPr>
      </w:r>
    </w:p>
    <w:p>
      <w:pPr>
        <w:pStyle w:val="Normal"/>
        <w:jc w:val="left"/>
        <w:rPr>
          <w:rFonts w:ascii="Adobe Garamond Pro" w:hAnsi="Adobe Garamond Pro"/>
          <w:b/>
          <w:bCs/>
          <w:sz w:val="32"/>
          <w:szCs w:val="32"/>
          <w:u w:val="single"/>
        </w:rPr>
      </w:pPr>
      <w:r>
        <w:rPr>
          <w:rFonts w:ascii="Adobe Garamond Pro" w:hAnsi="Adobe Garamond Pro"/>
          <w:b/>
          <w:bCs/>
          <w:sz w:val="32"/>
          <w:szCs w:val="32"/>
          <w:u w:val="single"/>
        </w:rPr>
        <w:t>Submitted By:</w:t>
      </w:r>
      <w:r>
        <w:rPr>
          <w:rFonts w:ascii="Adobe Garamond Pro" w:hAnsi="Adobe Garamond Pro"/>
          <w:b/>
          <w:bCs/>
          <w:sz w:val="32"/>
          <w:szCs w:val="32"/>
        </w:rPr>
        <w:tab/>
        <w:tab/>
        <w:tab/>
        <w:tab/>
        <w:tab/>
        <w:tab/>
        <w:tab/>
      </w:r>
      <w:r>
        <w:rPr>
          <w:rFonts w:ascii="Adobe Garamond Pro" w:hAnsi="Adobe Garamond Pro"/>
          <w:b/>
          <w:bCs/>
          <w:sz w:val="32"/>
          <w:szCs w:val="32"/>
          <w:u w:val="single"/>
        </w:rPr>
        <w:t>Submitted To:</w:t>
      </w:r>
    </w:p>
    <w:p>
      <w:pPr>
        <w:pStyle w:val="Normal"/>
        <w:jc w:val="left"/>
        <w:rPr>
          <w:rFonts w:ascii="Adobe Garamond Pro" w:hAnsi="Adobe Garamond Pro"/>
          <w:b/>
          <w:bCs/>
          <w:sz w:val="32"/>
          <w:szCs w:val="32"/>
        </w:rPr>
      </w:pPr>
      <w:r>
        <w:rPr>
          <w:rFonts w:ascii="Adobe Garamond Pro" w:hAnsi="Adobe Garamond Pro"/>
          <w:b/>
          <w:bCs/>
          <w:sz w:val="32"/>
          <w:szCs w:val="32"/>
        </w:rPr>
        <w:t>Name: Sagar Giri</w:t>
        <w:tab/>
        <w:tab/>
        <w:tab/>
        <w:tab/>
        <w:tab/>
        <w:tab/>
        <w:t>Narayan Chalise</w:t>
      </w:r>
    </w:p>
    <w:p>
      <w:pPr>
        <w:pStyle w:val="Normal"/>
        <w:jc w:val="left"/>
        <w:rPr>
          <w:rFonts w:ascii="Adobe Garamond Pro" w:hAnsi="Adobe Garamond Pro"/>
          <w:b/>
          <w:bCs/>
          <w:sz w:val="32"/>
          <w:szCs w:val="32"/>
        </w:rPr>
      </w:pPr>
      <w:r>
        <w:rPr>
          <w:rFonts w:ascii="Adobe Garamond Pro" w:hAnsi="Adobe Garamond Pro"/>
          <w:b/>
          <w:bCs/>
          <w:sz w:val="32"/>
          <w:szCs w:val="32"/>
        </w:rPr>
        <w:t>Roll No. 205</w:t>
      </w:r>
    </w:p>
    <w:p>
      <w:pPr>
        <w:pStyle w:val="Normal"/>
        <w:jc w:val="center"/>
        <w:rPr>
          <w:rFonts w:ascii="Adobe Garamond Pro" w:hAnsi="Adobe Garamond Pro"/>
          <w:b/>
          <w:bCs/>
          <w:sz w:val="32"/>
          <w:szCs w:val="32"/>
        </w:rPr>
      </w:pPr>
      <w:r>
        <w:rPr>
          <w:rFonts w:ascii="Adobe Garamond Pro" w:hAnsi="Adobe Garamond Pro"/>
          <w:b/>
          <w:bCs/>
          <w:sz w:val="32"/>
          <w:szCs w:val="32"/>
        </w:rPr>
        <w:t xml:space="preserve">Date: </w:t>
      </w:r>
    </w:p>
    <w:p>
      <w:pPr>
        <w:pStyle w:val="Normal"/>
        <w:pageBreakBefore/>
        <w:jc w:val="left"/>
        <w:rPr>
          <w:rFonts w:cs="Times New Roman" w:ascii="Times New Roman" w:hAnsi="Times New Roman"/>
          <w:b/>
          <w:sz w:val="40"/>
          <w:szCs w:val="40"/>
          <w:u w:val="single"/>
        </w:rPr>
      </w:pPr>
      <w:r>
        <w:rPr>
          <w:rFonts w:cs="Times New Roman" w:ascii="Times New Roman" w:hAnsi="Times New Roman"/>
          <w:b/>
          <w:sz w:val="40"/>
          <w:szCs w:val="40"/>
          <w:u w:val="single"/>
        </w:rPr>
        <w:t>DATABASE CREATION</w:t>
      </w:r>
    </w:p>
    <w:p>
      <w:pPr>
        <w:pStyle w:val="Normal"/>
        <w:jc w:val="center"/>
        <w:rPr>
          <w:rFonts w:cs="Times New Roman" w:ascii="Times New Roman" w:hAnsi="Times New Roman"/>
          <w:b/>
          <w:sz w:val="72"/>
          <w:szCs w:val="28"/>
          <w:u w:val="single"/>
        </w:rPr>
      </w:pPr>
      <w:bookmarkStart w:id="0" w:name="_GoBack"/>
      <w:bookmarkStart w:id="1" w:name="_GoBack"/>
      <w:bookmarkEnd w:id="1"/>
      <w:r>
        <w:rPr>
          <w:rFonts w:cs="Times New Roman" w:ascii="Times New Roman" w:hAnsi="Times New Roman"/>
          <w:b/>
          <w:sz w:val="72"/>
          <w:szCs w:val="28"/>
          <w:u w:val="single"/>
        </w:rPr>
      </w:r>
    </w:p>
    <w:p>
      <w:pPr>
        <w:pStyle w:val="Normal"/>
        <w:rPr/>
      </w:pPr>
      <w:r>
        <w:rPr/>
        <w:drawing>
          <wp:inline distT="0" distB="0" distL="0" distR="0">
            <wp:extent cx="5925820" cy="4229100"/>
            <wp:effectExtent l="0" t="0" r="0" b="0"/>
            <wp:docPr id="0" name="Picture" descr="Mac:Users:sumitshrestha:Downloads:DBA-Practical-2:D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Mac:Users:sumitshrestha:Downloads:DBA-Practical-2:Db1.PNG"/>
                    <pic:cNvPicPr>
                      <a:picLocks noChangeAspect="1" noChangeArrowheads="1"/>
                    </pic:cNvPicPr>
                  </pic:nvPicPr>
                  <pic:blipFill>
                    <a:blip r:embed="rId2"/>
                    <a:stretch>
                      <a:fillRect/>
                    </a:stretch>
                  </pic:blipFill>
                  <pic:spPr bwMode="auto">
                    <a:xfrm>
                      <a:off x="0" y="0"/>
                      <a:ext cx="5925820" cy="4229100"/>
                    </a:xfrm>
                    <a:prstGeom prst="rect">
                      <a:avLst/>
                    </a:prstGeom>
                    <a:noFill/>
                    <a:ln w="9525">
                      <a:noFill/>
                      <a:miter lim="800000"/>
                      <a:headEnd/>
                      <a:tailEnd/>
                    </a:ln>
                  </pic:spPr>
                </pic:pic>
              </a:graphicData>
            </a:graphic>
          </wp:inline>
        </w:drawing>
      </w:r>
    </w:p>
    <w:p>
      <w:pPr>
        <w:pStyle w:val="Normal"/>
        <w:jc w:val="center"/>
        <w:rPr>
          <w:rFonts w:cs="Times New Roman" w:ascii="Times New Roman" w:hAnsi="Times New Roman"/>
          <w:b/>
          <w:sz w:val="28"/>
          <w:szCs w:val="28"/>
        </w:rPr>
      </w:pPr>
      <w:r>
        <w:rPr>
          <w:rFonts w:cs="Times New Roman" w:ascii="Times New Roman" w:hAnsi="Times New Roman"/>
          <w:b/>
          <w:sz w:val="28"/>
          <w:szCs w:val="28"/>
        </w:rPr>
        <w:t>Fig: Database Configuration</w:t>
      </w:r>
    </w:p>
    <w:p>
      <w:pPr>
        <w:pStyle w:val="Normal"/>
        <w:jc w:val="center"/>
        <w:rPr>
          <w:rFonts w:cs="Times New Roman" w:ascii="Times New Roman" w:hAnsi="Times New Roman"/>
          <w:b/>
          <w:sz w:val="28"/>
          <w:szCs w:val="28"/>
        </w:rPr>
      </w:pPr>
      <w:r>
        <w:rPr>
          <w:rFonts w:cs="Times New Roman" w:ascii="Times New Roman" w:hAnsi="Times New Roman"/>
          <w:b/>
          <w:sz w:val="28"/>
          <w:szCs w:val="28"/>
        </w:rPr>
      </w:r>
    </w:p>
    <w:p>
      <w:pPr>
        <w:pStyle w:val="Normal"/>
        <w:jc w:val="center"/>
        <w:rPr>
          <w:rFonts w:cs="Times New Roman" w:ascii="Times New Roman" w:hAnsi="Times New Roman"/>
          <w:b/>
          <w:sz w:val="28"/>
          <w:szCs w:val="28"/>
        </w:rPr>
      </w:pPr>
      <w:r>
        <w:rPr>
          <w:rFonts w:cs="Times New Roman" w:ascii="Times New Roman" w:hAnsi="Times New Roman"/>
          <w:b/>
          <w:sz w:val="28"/>
          <w:szCs w:val="28"/>
        </w:rPr>
      </w:r>
    </w:p>
    <w:p>
      <w:pPr>
        <w:pStyle w:val="Normal"/>
        <w:rPr>
          <w:rFonts w:cs="Times New Roman" w:ascii="Times New Roman" w:hAnsi="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First, a welcome message is seen from Oracle database. Click Next to continue.</w:t>
      </w:r>
    </w:p>
    <w:p>
      <w:pPr>
        <w:pStyle w:val="Normal"/>
        <w:rPr>
          <w:rFonts w:cs="Times New Roman" w:ascii="Times New Roman" w:hAnsi="Times New Roman"/>
          <w:sz w:val="28"/>
          <w:szCs w:val="28"/>
        </w:rPr>
      </w:pPr>
      <w:r>
        <w:rPr>
          <w:rFonts w:cs="Times New Roman" w:ascii="Times New Roman" w:hAnsi="Times New Roman"/>
          <w:sz w:val="28"/>
          <w:szCs w:val="28"/>
        </w:rPr>
      </w:r>
    </w:p>
    <w:p>
      <w:pPr>
        <w:pStyle w:val="Normal"/>
        <w:rPr>
          <w:rFonts w:cs="Times New Roman" w:ascii="Times New Roman" w:hAnsi="Times New Roman"/>
          <w:b/>
          <w:sz w:val="28"/>
          <w:szCs w:val="28"/>
        </w:rPr>
      </w:pPr>
      <w:r>
        <w:rPr>
          <w:rFonts w:cs="Times New Roman" w:ascii="Times New Roman" w:hAnsi="Times New Roman"/>
          <w:b/>
          <w:sz w:val="28"/>
          <w:szCs w:val="28"/>
        </w:rPr>
      </w:r>
    </w:p>
    <w:p>
      <w:pPr>
        <w:pStyle w:val="Normal"/>
        <w:rPr>
          <w:rFonts w:cs="Times New Roman" w:ascii="Times New Roman" w:hAnsi="Times New Roman"/>
          <w:b/>
          <w:sz w:val="28"/>
          <w:szCs w:val="28"/>
        </w:rPr>
      </w:pPr>
      <w:r>
        <w:rPr>
          <w:rFonts w:cs="Times New Roman" w:ascii="Times New Roman" w:hAnsi="Times New Roman"/>
          <w:b/>
          <w:sz w:val="28"/>
          <w:szCs w:val="28"/>
        </w:rPr>
      </w:r>
    </w:p>
    <w:p>
      <w:pPr>
        <w:pStyle w:val="Normal"/>
        <w:rPr>
          <w:rFonts w:cs="Times New Roman" w:ascii="Times New Roman" w:hAnsi="Times New Roman"/>
          <w:b/>
          <w:sz w:val="28"/>
          <w:szCs w:val="28"/>
        </w:rPr>
      </w:pPr>
      <w:r>
        <w:rPr>
          <w:rFonts w:cs="Times New Roman" w:ascii="Times New Roman" w:hAnsi="Times New Roman"/>
          <w:b/>
          <w:sz w:val="28"/>
          <w:szCs w:val="28"/>
        </w:rPr>
      </w:r>
    </w:p>
    <w:p>
      <w:pPr>
        <w:pStyle w:val="Normal"/>
        <w:rPr/>
      </w:pPr>
      <w:r>
        <w:rPr/>
        <w:drawing>
          <wp:inline distT="0" distB="0" distL="0" distR="0">
            <wp:extent cx="5930900" cy="4229100"/>
            <wp:effectExtent l="0" t="0" r="0" b="0"/>
            <wp:docPr id="1" name="Picture" descr="Mac:Users:sumitshrestha:Downloads:DBA-Practical-2:D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Mac:Users:sumitshrestha:Downloads:DBA-Practical-2:Db2.PNG"/>
                    <pic:cNvPicPr>
                      <a:picLocks noChangeAspect="1" noChangeArrowheads="1"/>
                    </pic:cNvPicPr>
                  </pic:nvPicPr>
                  <pic:blipFill>
                    <a:blip r:embed="rId3"/>
                    <a:stretch>
                      <a:fillRect/>
                    </a:stretch>
                  </pic:blipFill>
                  <pic:spPr bwMode="auto">
                    <a:xfrm>
                      <a:off x="0" y="0"/>
                      <a:ext cx="5930900" cy="4229100"/>
                    </a:xfrm>
                    <a:prstGeom prst="rect">
                      <a:avLst/>
                    </a:prstGeom>
                    <a:noFill/>
                    <a:ln w="9525">
                      <a:noFill/>
                      <a:miter lim="800000"/>
                      <a:headEnd/>
                      <a:tailEnd/>
                    </a:ln>
                  </pic:spPr>
                </pic:pic>
              </a:graphicData>
            </a:graphic>
          </wp:inline>
        </w:drawing>
      </w:r>
    </w:p>
    <w:p>
      <w:pPr>
        <w:pStyle w:val="Normal"/>
        <w:jc w:val="center"/>
        <w:rPr>
          <w:rFonts w:cs="Times New Roman" w:ascii="Times New Roman" w:hAnsi="Times New Roman"/>
          <w:b/>
          <w:sz w:val="28"/>
          <w:szCs w:val="28"/>
        </w:rPr>
      </w:pPr>
      <w:r>
        <w:rPr>
          <w:rFonts w:cs="Times New Roman" w:ascii="Times New Roman" w:hAnsi="Times New Roman"/>
          <w:b/>
          <w:sz w:val="28"/>
          <w:szCs w:val="28"/>
        </w:rPr>
        <w:t>Fig: Step 1 – Operations</w:t>
      </w:r>
    </w:p>
    <w:p>
      <w:pPr>
        <w:pStyle w:val="Normal"/>
        <w:jc w:val="center"/>
        <w:rPr>
          <w:rFonts w:cs="Times New Roman" w:ascii="Times New Roman" w:hAnsi="Times New Roman"/>
          <w:b/>
          <w:sz w:val="28"/>
          <w:szCs w:val="28"/>
        </w:rPr>
      </w:pPr>
      <w:r>
        <w:rPr>
          <w:rFonts w:cs="Times New Roman" w:ascii="Times New Roman" w:hAnsi="Times New Roman"/>
          <w:b/>
          <w:sz w:val="28"/>
          <w:szCs w:val="28"/>
        </w:rPr>
      </w:r>
    </w:p>
    <w:p>
      <w:pPr>
        <w:pStyle w:val="Normal"/>
        <w:rPr>
          <w:rFonts w:cs="Times New Roman" w:ascii="Times New Roman" w:hAnsi="Times New Roman"/>
          <w:sz w:val="28"/>
          <w:szCs w:val="28"/>
        </w:rPr>
      </w:pPr>
      <w:r>
        <w:rPr>
          <w:rFonts w:cs="Times New Roman" w:ascii="Times New Roman" w:hAnsi="Times New Roman"/>
          <w:sz w:val="28"/>
          <w:szCs w:val="28"/>
        </w:rPr>
        <w:t xml:space="preserve">Then, We have to select the operation </w:t>
      </w:r>
      <w:r>
        <w:rPr>
          <w:rFonts w:cs="Times New Roman" w:ascii="Times New Roman" w:hAnsi="Times New Roman"/>
          <w:sz w:val="28"/>
          <w:szCs w:val="28"/>
        </w:rPr>
        <w:t>C</w:t>
      </w:r>
      <w:r>
        <w:rPr>
          <w:rFonts w:cs="Times New Roman" w:ascii="Times New Roman" w:hAnsi="Times New Roman"/>
          <w:b/>
          <w:bCs/>
          <w:sz w:val="28"/>
          <w:szCs w:val="28"/>
        </w:rPr>
        <w:t xml:space="preserve">reate a </w:t>
      </w:r>
      <w:r>
        <w:rPr>
          <w:rFonts w:cs="Times New Roman" w:ascii="Times New Roman" w:hAnsi="Times New Roman"/>
          <w:b/>
          <w:bCs/>
          <w:sz w:val="28"/>
          <w:szCs w:val="28"/>
        </w:rPr>
        <w:t>D</w:t>
      </w:r>
      <w:r>
        <w:rPr>
          <w:rFonts w:cs="Times New Roman" w:ascii="Times New Roman" w:hAnsi="Times New Roman"/>
          <w:b/>
          <w:bCs/>
          <w:sz w:val="28"/>
          <w:szCs w:val="28"/>
        </w:rPr>
        <w:t>atabase</w:t>
      </w:r>
      <w:r>
        <w:rPr>
          <w:rFonts w:cs="Times New Roman" w:ascii="Times New Roman" w:hAnsi="Times New Roman"/>
          <w:sz w:val="28"/>
          <w:szCs w:val="28"/>
        </w:rPr>
        <w:t xml:space="preserve"> and click next to continue.</w:t>
      </w:r>
    </w:p>
    <w:p>
      <w:pPr>
        <w:pStyle w:val="Normal"/>
        <w:rPr>
          <w:rFonts w:cs="Times New Roman" w:ascii="Times New Roman" w:hAnsi="Times New Roman"/>
          <w:sz w:val="28"/>
          <w:szCs w:val="28"/>
        </w:rPr>
      </w:pPr>
      <w:r>
        <w:rPr>
          <w:rFonts w:cs="Times New Roman" w:ascii="Times New Roman" w:hAnsi="Times New Roman"/>
          <w:sz w:val="28"/>
          <w:szCs w:val="28"/>
        </w:rPr>
      </w:r>
    </w:p>
    <w:p>
      <w:pPr>
        <w:pStyle w:val="Normal"/>
        <w:rPr/>
      </w:pPr>
      <w:r>
        <w:rPr/>
        <w:drawing>
          <wp:inline distT="0" distB="0" distL="0" distR="0">
            <wp:extent cx="5930900" cy="4229100"/>
            <wp:effectExtent l="0" t="0" r="0" b="0"/>
            <wp:docPr id="2" name="Picture" descr="Mac:Users:sumitshrestha:Downloads:DBA-Practical-2:D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Mac:Users:sumitshrestha:Downloads:DBA-Practical-2:Db3.PNG"/>
                    <pic:cNvPicPr>
                      <a:picLocks noChangeAspect="1" noChangeArrowheads="1"/>
                    </pic:cNvPicPr>
                  </pic:nvPicPr>
                  <pic:blipFill>
                    <a:blip r:embed="rId4"/>
                    <a:stretch>
                      <a:fillRect/>
                    </a:stretch>
                  </pic:blipFill>
                  <pic:spPr bwMode="auto">
                    <a:xfrm>
                      <a:off x="0" y="0"/>
                      <a:ext cx="5930900" cy="4229100"/>
                    </a:xfrm>
                    <a:prstGeom prst="rect">
                      <a:avLst/>
                    </a:prstGeom>
                    <a:noFill/>
                    <a:ln w="9525">
                      <a:noFill/>
                      <a:miter lim="800000"/>
                      <a:headEnd/>
                      <a:tailEnd/>
                    </a:ln>
                  </pic:spPr>
                </pic:pic>
              </a:graphicData>
            </a:graphic>
          </wp:inline>
        </w:drawing>
      </w:r>
    </w:p>
    <w:p>
      <w:pPr>
        <w:pStyle w:val="Normal"/>
        <w:rPr>
          <w:rFonts w:cs="Times New Roman" w:ascii="Times New Roman" w:hAnsi="Times New Roman"/>
          <w:b/>
          <w:sz w:val="28"/>
          <w:szCs w:val="28"/>
        </w:rPr>
      </w:pPr>
      <w:r>
        <w:rPr>
          <w:rFonts w:cs="Times New Roman" w:ascii="Times New Roman" w:hAnsi="Times New Roman"/>
          <w:b/>
          <w:sz w:val="28"/>
          <w:szCs w:val="28"/>
        </w:rPr>
      </w:r>
    </w:p>
    <w:p>
      <w:pPr>
        <w:pStyle w:val="Normal"/>
        <w:ind w:left="0" w:right="0" w:firstLine="720"/>
        <w:jc w:val="center"/>
        <w:rPr>
          <w:rFonts w:cs="Times New Roman" w:ascii="Times New Roman" w:hAnsi="Times New Roman"/>
          <w:b/>
          <w:sz w:val="28"/>
          <w:szCs w:val="28"/>
        </w:rPr>
      </w:pPr>
      <w:r>
        <w:rPr>
          <w:rFonts w:cs="Times New Roman" w:ascii="Times New Roman" w:hAnsi="Times New Roman"/>
          <w:b/>
          <w:sz w:val="28"/>
          <w:szCs w:val="28"/>
        </w:rPr>
        <w:t>Fig: Step 2 – Database Templates</w:t>
      </w:r>
    </w:p>
    <w:p>
      <w:pPr>
        <w:pStyle w:val="Normal"/>
        <w:ind w:left="0" w:right="0" w:firstLine="720"/>
        <w:rPr>
          <w:rFonts w:cs="Times New Roman" w:ascii="Times New Roman" w:hAnsi="Times New Roman"/>
          <w:sz w:val="28"/>
          <w:szCs w:val="28"/>
        </w:rPr>
      </w:pPr>
      <w:r>
        <w:rPr>
          <w:rFonts w:cs="Times New Roman" w:ascii="Times New Roman" w:hAnsi="Times New Roman"/>
          <w:sz w:val="28"/>
          <w:szCs w:val="28"/>
        </w:rPr>
        <w:t xml:space="preserve">After creating a database, we can use templates as </w:t>
      </w:r>
      <w:r>
        <w:rPr>
          <w:rFonts w:cs="Times New Roman" w:ascii="Times New Roman" w:hAnsi="Times New Roman"/>
          <w:b/>
          <w:bCs/>
          <w:sz w:val="28"/>
          <w:szCs w:val="28"/>
        </w:rPr>
        <w:t>General Purpose or Transaction Processing</w:t>
      </w:r>
      <w:r>
        <w:rPr>
          <w:rFonts w:cs="Times New Roman" w:ascii="Times New Roman" w:hAnsi="Times New Roman"/>
          <w:sz w:val="28"/>
          <w:szCs w:val="28"/>
        </w:rPr>
        <w:t xml:space="preserve"> Templates.</w:t>
      </w:r>
    </w:p>
    <w:p>
      <w:pPr>
        <w:pStyle w:val="Normal"/>
        <w:jc w:val="center"/>
        <w:rPr/>
      </w:pPr>
      <w:r>
        <w:rPr/>
        <w:drawing>
          <wp:inline distT="0" distB="0" distL="0" distR="0">
            <wp:extent cx="5930900" cy="4254500"/>
            <wp:effectExtent l="0" t="0" r="0" b="0"/>
            <wp:docPr id="3" name="Picture" descr="Mac:Users:sumitshrestha:Downloads:DBA-Practical-2:D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Mac:Users:sumitshrestha:Downloads:DBA-Practical-2:Db4.PNG"/>
                    <pic:cNvPicPr>
                      <a:picLocks noChangeAspect="1" noChangeArrowheads="1"/>
                    </pic:cNvPicPr>
                  </pic:nvPicPr>
                  <pic:blipFill>
                    <a:blip r:embed="rId5"/>
                    <a:stretch>
                      <a:fillRect/>
                    </a:stretch>
                  </pic:blipFill>
                  <pic:spPr bwMode="auto">
                    <a:xfrm>
                      <a:off x="0" y="0"/>
                      <a:ext cx="5930900" cy="4254500"/>
                    </a:xfrm>
                    <a:prstGeom prst="rect">
                      <a:avLst/>
                    </a:prstGeom>
                    <a:noFill/>
                    <a:ln w="9525">
                      <a:noFill/>
                      <a:miter lim="800000"/>
                      <a:headEnd/>
                      <a:tailEnd/>
                    </a:ln>
                  </pic:spPr>
                </pic:pic>
              </a:graphicData>
            </a:graphic>
          </wp:inline>
        </w:drawing>
      </w:r>
    </w:p>
    <w:p>
      <w:pPr>
        <w:pStyle w:val="Normal"/>
        <w:jc w:val="center"/>
        <w:rPr>
          <w:rFonts w:cs="Times New Roman" w:ascii="Times New Roman" w:hAnsi="Times New Roman"/>
          <w:b/>
          <w:sz w:val="28"/>
          <w:szCs w:val="28"/>
        </w:rPr>
      </w:pPr>
      <w:r>
        <w:rPr>
          <w:rFonts w:cs="Times New Roman" w:ascii="Times New Roman" w:hAnsi="Times New Roman"/>
          <w:b/>
          <w:sz w:val="28"/>
          <w:szCs w:val="28"/>
        </w:rPr>
        <w:t>Fig: Step 3 – Database Identification</w:t>
      </w:r>
    </w:p>
    <w:p>
      <w:pPr>
        <w:pStyle w:val="Normal"/>
        <w:rPr>
          <w:rFonts w:cs="Times New Roman" w:ascii="Times New Roman" w:hAnsi="Times New Roman"/>
          <w:b/>
          <w:sz w:val="28"/>
          <w:szCs w:val="28"/>
        </w:rPr>
      </w:pPr>
      <w:r>
        <w:rPr>
          <w:rFonts w:cs="Times New Roman" w:ascii="Times New Roman" w:hAnsi="Times New Roman"/>
          <w:b/>
          <w:sz w:val="28"/>
          <w:szCs w:val="28"/>
        </w:rPr>
      </w:r>
    </w:p>
    <w:p>
      <w:pPr>
        <w:pStyle w:val="Normal"/>
        <w:rPr>
          <w:rFonts w:cs="Times New Roman" w:ascii="Times New Roman" w:hAnsi="Times New Roman"/>
          <w:sz w:val="28"/>
          <w:szCs w:val="28"/>
        </w:rPr>
      </w:pPr>
      <w:r>
        <w:rPr>
          <w:rFonts w:cs="Times New Roman" w:ascii="Times New Roman" w:hAnsi="Times New Roman"/>
          <w:sz w:val="28"/>
          <w:szCs w:val="28"/>
        </w:rPr>
        <w:t>Then, an oracle database is uniquely identified by a global database name and the database is referenced by at least one Oracle instance, which is uniquely identified from any other instance on the computer by an Oracle System Identifier (SID).</w:t>
      </w:r>
    </w:p>
    <w:p>
      <w:pPr>
        <w:pStyle w:val="Normal"/>
        <w:jc w:val="center"/>
        <w:rPr>
          <w:rFonts w:cs="Times New Roman" w:ascii="Times New Roman" w:hAnsi="Times New Roman"/>
          <w:sz w:val="28"/>
          <w:szCs w:val="28"/>
        </w:rPr>
      </w:pPr>
      <w:r>
        <w:rPr>
          <w:rFonts w:cs="Times New Roman" w:ascii="Times New Roman" w:hAnsi="Times New Roman"/>
          <w:sz w:val="28"/>
          <w:szCs w:val="28"/>
        </w:rPr>
      </w:r>
    </w:p>
    <w:p>
      <w:pPr>
        <w:pStyle w:val="Normal"/>
        <w:rPr>
          <w:rFonts w:cs="Times New Roman" w:ascii="Times New Roman" w:hAnsi="Times New Roman"/>
          <w:b/>
          <w:sz w:val="28"/>
          <w:szCs w:val="28"/>
        </w:rPr>
      </w:pPr>
      <w:r>
        <w:rPr>
          <w:rFonts w:cs="Times New Roman" w:ascii="Times New Roman" w:hAnsi="Times New Roman"/>
          <w:b/>
          <w:sz w:val="28"/>
          <w:szCs w:val="28"/>
        </w:rPr>
      </w:r>
    </w:p>
    <w:p>
      <w:pPr>
        <w:pStyle w:val="Normal"/>
        <w:rPr>
          <w:rFonts w:cs="Times New Roman" w:ascii="Times New Roman" w:hAnsi="Times New Roman"/>
          <w:b/>
          <w:sz w:val="28"/>
          <w:szCs w:val="28"/>
        </w:rPr>
      </w:pPr>
      <w:r>
        <w:rPr>
          <w:rFonts w:cs="Times New Roman" w:ascii="Times New Roman" w:hAnsi="Times New Roman"/>
          <w:b/>
          <w:sz w:val="28"/>
          <w:szCs w:val="28"/>
        </w:rPr>
      </w:r>
    </w:p>
    <w:p>
      <w:pPr>
        <w:pStyle w:val="Normal"/>
        <w:rPr/>
      </w:pPr>
      <w:r>
        <w:rPr/>
        <w:drawing>
          <wp:inline distT="0" distB="0" distL="0" distR="0">
            <wp:extent cx="5943600" cy="4267200"/>
            <wp:effectExtent l="0" t="0" r="0" b="0"/>
            <wp:docPr id="4" name="Picture" descr="Mac:Users:sumitshrestha:Downloads:DBA-Practical-2:d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Mac:Users:sumitshrestha:Downloads:DBA-Practical-2:db5.PNG"/>
                    <pic:cNvPicPr>
                      <a:picLocks noChangeAspect="1" noChangeArrowheads="1"/>
                    </pic:cNvPicPr>
                  </pic:nvPicPr>
                  <pic:blipFill>
                    <a:blip r:embed="rId6"/>
                    <a:stretch>
                      <a:fillRect/>
                    </a:stretch>
                  </pic:blipFill>
                  <pic:spPr bwMode="auto">
                    <a:xfrm>
                      <a:off x="0" y="0"/>
                      <a:ext cx="5943600" cy="4267200"/>
                    </a:xfrm>
                    <a:prstGeom prst="rect">
                      <a:avLst/>
                    </a:prstGeom>
                    <a:noFill/>
                    <a:ln w="9525">
                      <a:noFill/>
                      <a:miter lim="800000"/>
                      <a:headEnd/>
                      <a:tailEnd/>
                    </a:ln>
                  </pic:spPr>
                </pic:pic>
              </a:graphicData>
            </a:graphic>
          </wp:inline>
        </w:drawing>
      </w:r>
    </w:p>
    <w:p>
      <w:pPr>
        <w:pStyle w:val="Normal"/>
        <w:jc w:val="center"/>
        <w:rPr>
          <w:rFonts w:cs="Times New Roman" w:ascii="Times New Roman" w:hAnsi="Times New Roman"/>
          <w:b/>
          <w:sz w:val="28"/>
          <w:szCs w:val="28"/>
        </w:rPr>
      </w:pPr>
      <w:r>
        <w:rPr>
          <w:rFonts w:cs="Times New Roman" w:ascii="Times New Roman" w:hAnsi="Times New Roman"/>
          <w:b/>
          <w:sz w:val="28"/>
          <w:szCs w:val="28"/>
        </w:rPr>
        <w:t>Fig: Step 4 – Management Options</w:t>
      </w:r>
    </w:p>
    <w:p>
      <w:pPr>
        <w:pStyle w:val="Normal"/>
        <w:jc w:val="center"/>
        <w:rPr>
          <w:rFonts w:cs="Times New Roman" w:ascii="Times New Roman" w:hAnsi="Times New Roman"/>
          <w:b/>
          <w:sz w:val="28"/>
          <w:szCs w:val="28"/>
        </w:rPr>
      </w:pPr>
      <w:r>
        <w:rPr>
          <w:rFonts w:cs="Times New Roman" w:ascii="Times New Roman" w:hAnsi="Times New Roman"/>
          <w:b/>
          <w:sz w:val="28"/>
          <w:szCs w:val="28"/>
        </w:rPr>
      </w:r>
    </w:p>
    <w:p>
      <w:pPr>
        <w:pStyle w:val="Normal"/>
        <w:rPr>
          <w:rFonts w:cs="Times New Roman" w:ascii="Times New Roman" w:hAnsi="Times New Roman"/>
          <w:sz w:val="28"/>
          <w:szCs w:val="28"/>
        </w:rPr>
      </w:pPr>
      <w:r>
        <w:rPr>
          <w:rFonts w:cs="Times New Roman" w:ascii="Times New Roman" w:hAnsi="Times New Roman"/>
          <w:sz w:val="28"/>
          <w:szCs w:val="28"/>
        </w:rPr>
        <w:t xml:space="preserve">Then, </w:t>
      </w:r>
      <w:r>
        <w:rPr>
          <w:rFonts w:cs="Times New Roman" w:ascii="Times New Roman" w:hAnsi="Times New Roman"/>
          <w:sz w:val="28"/>
          <w:szCs w:val="28"/>
        </w:rPr>
        <w:t xml:space="preserve">check on </w:t>
      </w:r>
      <w:r>
        <w:rPr>
          <w:rFonts w:cs="Times New Roman" w:ascii="Times New Roman" w:hAnsi="Times New Roman"/>
          <w:b/>
          <w:bCs/>
          <w:sz w:val="28"/>
          <w:szCs w:val="28"/>
        </w:rPr>
        <w:t xml:space="preserve">Configure Enterprise </w:t>
      </w:r>
      <w:r>
        <w:rPr>
          <w:rFonts w:cs="Times New Roman" w:ascii="Times New Roman" w:hAnsi="Times New Roman"/>
          <w:b/>
          <w:bCs/>
          <w:sz w:val="28"/>
          <w:szCs w:val="28"/>
        </w:rPr>
        <w:t>M</w:t>
      </w:r>
      <w:r>
        <w:rPr>
          <w:rFonts w:cs="Times New Roman" w:ascii="Times New Roman" w:hAnsi="Times New Roman"/>
          <w:b/>
          <w:bCs/>
          <w:sz w:val="28"/>
          <w:szCs w:val="28"/>
        </w:rPr>
        <w:t>anager</w:t>
      </w:r>
      <w:r>
        <w:rPr>
          <w:rFonts w:cs="Times New Roman" w:ascii="Times New Roman" w:hAnsi="Times New Roman"/>
          <w:sz w:val="28"/>
          <w:szCs w:val="28"/>
        </w:rPr>
        <w:t xml:space="preserve"> and Click Next to Continue.</w:t>
      </w:r>
    </w:p>
    <w:p>
      <w:pPr>
        <w:pStyle w:val="Normal"/>
        <w:rPr>
          <w:rFonts w:cs="Times New Roman" w:ascii="Times New Roman" w:hAnsi="Times New Roman"/>
          <w:b/>
          <w:sz w:val="28"/>
          <w:szCs w:val="28"/>
        </w:rPr>
      </w:pPr>
      <w:r>
        <w:rPr>
          <w:rFonts w:cs="Times New Roman" w:ascii="Times New Roman" w:hAnsi="Times New Roman"/>
          <w:b/>
          <w:sz w:val="28"/>
          <w:szCs w:val="28"/>
        </w:rPr>
      </w:r>
    </w:p>
    <w:p>
      <w:pPr>
        <w:pStyle w:val="Normal"/>
        <w:rPr>
          <w:rFonts w:cs="Times New Roman" w:ascii="Times New Roman" w:hAnsi="Times New Roman"/>
          <w:b/>
          <w:sz w:val="28"/>
          <w:szCs w:val="28"/>
        </w:rPr>
      </w:pPr>
      <w:r>
        <w:rPr>
          <w:rFonts w:cs="Times New Roman" w:ascii="Times New Roman" w:hAnsi="Times New Roman"/>
          <w:b/>
          <w:sz w:val="28"/>
          <w:szCs w:val="28"/>
        </w:rPr>
      </w:r>
    </w:p>
    <w:p>
      <w:pPr>
        <w:pStyle w:val="Normal"/>
        <w:rPr>
          <w:rFonts w:cs="Times New Roman" w:ascii="Times New Roman" w:hAnsi="Times New Roman"/>
          <w:b/>
          <w:sz w:val="28"/>
          <w:szCs w:val="28"/>
        </w:rPr>
      </w:pPr>
      <w:r>
        <w:rPr>
          <w:rFonts w:cs="Times New Roman" w:ascii="Times New Roman" w:hAnsi="Times New Roman"/>
          <w:b/>
          <w:sz w:val="28"/>
          <w:szCs w:val="28"/>
        </w:rPr>
      </w:r>
    </w:p>
    <w:p>
      <w:pPr>
        <w:pStyle w:val="Normal"/>
        <w:rPr>
          <w:rFonts w:cs="Times New Roman" w:ascii="Times New Roman" w:hAnsi="Times New Roman"/>
          <w:b/>
          <w:sz w:val="28"/>
          <w:szCs w:val="28"/>
        </w:rPr>
      </w:pPr>
      <w:r>
        <w:rPr>
          <w:rFonts w:cs="Times New Roman" w:ascii="Times New Roman" w:hAnsi="Times New Roman"/>
          <w:b/>
          <w:sz w:val="28"/>
          <w:szCs w:val="28"/>
        </w:rPr>
      </w:r>
    </w:p>
    <w:p>
      <w:pPr>
        <w:pStyle w:val="Normal"/>
        <w:rPr>
          <w:rFonts w:cs="Times New Roman" w:ascii="Times New Roman" w:hAnsi="Times New Roman"/>
          <w:b/>
          <w:sz w:val="28"/>
          <w:szCs w:val="28"/>
        </w:rPr>
      </w:pPr>
      <w:r>
        <w:rPr>
          <w:rFonts w:cs="Times New Roman" w:ascii="Times New Roman" w:hAnsi="Times New Roman"/>
          <w:b/>
          <w:sz w:val="28"/>
          <w:szCs w:val="28"/>
        </w:rPr>
      </w:r>
    </w:p>
    <w:p>
      <w:pPr>
        <w:pStyle w:val="Normal"/>
        <w:rPr>
          <w:rFonts w:cs="Times New Roman" w:ascii="Times New Roman" w:hAnsi="Times New Roman"/>
          <w:b/>
          <w:sz w:val="28"/>
          <w:szCs w:val="28"/>
        </w:rPr>
      </w:pPr>
      <w:r>
        <w:rPr>
          <w:rFonts w:cs="Times New Roman" w:ascii="Times New Roman" w:hAnsi="Times New Roman"/>
          <w:b/>
          <w:sz w:val="28"/>
          <w:szCs w:val="28"/>
        </w:rPr>
      </w:r>
    </w:p>
    <w:p>
      <w:pPr>
        <w:pStyle w:val="Normal"/>
        <w:rPr>
          <w:rFonts w:cs="Times New Roman" w:ascii="Times New Roman" w:hAnsi="Times New Roman"/>
          <w:b/>
          <w:sz w:val="28"/>
          <w:szCs w:val="28"/>
        </w:rPr>
      </w:pPr>
      <w:r>
        <w:rPr>
          <w:rFonts w:cs="Times New Roman" w:ascii="Times New Roman" w:hAnsi="Times New Roman"/>
          <w:b/>
          <w:sz w:val="28"/>
          <w:szCs w:val="28"/>
        </w:rPr>
      </w:r>
    </w:p>
    <w:p>
      <w:pPr>
        <w:pStyle w:val="Normal"/>
        <w:rPr/>
      </w:pPr>
      <w:r>
        <w:rPr/>
        <w:drawing>
          <wp:inline distT="0" distB="0" distL="0" distR="0">
            <wp:extent cx="5943600" cy="4203065"/>
            <wp:effectExtent l="0" t="0" r="0" b="0"/>
            <wp:docPr id="5" name="Picture" descr="Mac:Users:sumitshrestha:Downloads:DBA-Practical-2:d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Mac:Users:sumitshrestha:Downloads:DBA-Practical-2:db6.PNG"/>
                    <pic:cNvPicPr>
                      <a:picLocks noChangeAspect="1" noChangeArrowheads="1"/>
                    </pic:cNvPicPr>
                  </pic:nvPicPr>
                  <pic:blipFill>
                    <a:blip r:embed="rId7"/>
                    <a:stretch>
                      <a:fillRect/>
                    </a:stretch>
                  </pic:blipFill>
                  <pic:spPr bwMode="auto">
                    <a:xfrm>
                      <a:off x="0" y="0"/>
                      <a:ext cx="5943600" cy="4203065"/>
                    </a:xfrm>
                    <a:prstGeom prst="rect">
                      <a:avLst/>
                    </a:prstGeom>
                    <a:noFill/>
                    <a:ln w="9525">
                      <a:noFill/>
                      <a:miter lim="800000"/>
                      <a:headEnd/>
                      <a:tailEnd/>
                    </a:ln>
                  </pic:spPr>
                </pic:pic>
              </a:graphicData>
            </a:graphic>
          </wp:inline>
        </w:drawing>
      </w:r>
    </w:p>
    <w:p>
      <w:pPr>
        <w:pStyle w:val="Normal"/>
        <w:jc w:val="center"/>
        <w:rPr>
          <w:rFonts w:cs="Times New Roman" w:ascii="Times New Roman" w:hAnsi="Times New Roman"/>
          <w:b/>
          <w:sz w:val="28"/>
          <w:szCs w:val="28"/>
        </w:rPr>
      </w:pPr>
      <w:r>
        <w:rPr>
          <w:rFonts w:cs="Times New Roman" w:ascii="Times New Roman" w:hAnsi="Times New Roman"/>
          <w:b/>
          <w:sz w:val="28"/>
          <w:szCs w:val="28"/>
        </w:rPr>
        <w:t>Fig: Step 5 – Database Credentials</w:t>
      </w:r>
    </w:p>
    <w:p>
      <w:pPr>
        <w:pStyle w:val="Normal"/>
        <w:rPr>
          <w:rFonts w:cs="Times New Roman" w:ascii="Times New Roman" w:hAnsi="Times New Roman"/>
          <w:sz w:val="28"/>
          <w:szCs w:val="28"/>
        </w:rPr>
      </w:pPr>
      <w:r>
        <w:rPr>
          <w:rFonts w:cs="Times New Roman" w:ascii="Times New Roman" w:hAnsi="Times New Roman"/>
          <w:sz w:val="28"/>
          <w:szCs w:val="28"/>
        </w:rPr>
      </w:r>
    </w:p>
    <w:p>
      <w:pPr>
        <w:pStyle w:val="Normal"/>
        <w:rPr>
          <w:rFonts w:cs="Times New Roman" w:ascii="Times New Roman" w:hAnsi="Times New Roman"/>
          <w:sz w:val="28"/>
          <w:szCs w:val="28"/>
        </w:rPr>
      </w:pPr>
      <w:r>
        <w:rPr>
          <w:rFonts w:cs="Times New Roman" w:ascii="Times New Roman" w:hAnsi="Times New Roman"/>
          <w:sz w:val="28"/>
          <w:szCs w:val="28"/>
        </w:rPr>
        <w:t>Then, the user credentials is given for the security purpose. A new administrative user is create with strong password and clicked next to continue.</w:t>
      </w:r>
    </w:p>
    <w:p>
      <w:pPr>
        <w:pStyle w:val="Normal"/>
        <w:rPr>
          <w:rFonts w:cs="Times New Roman" w:ascii="Times New Roman" w:hAnsi="Times New Roman"/>
          <w:b/>
          <w:sz w:val="28"/>
          <w:szCs w:val="28"/>
        </w:rPr>
      </w:pPr>
      <w:r>
        <w:rPr>
          <w:rFonts w:cs="Times New Roman" w:ascii="Times New Roman" w:hAnsi="Times New Roman"/>
          <w:b/>
          <w:sz w:val="28"/>
          <w:szCs w:val="28"/>
        </w:rPr>
      </w:r>
    </w:p>
    <w:p>
      <w:pPr>
        <w:pStyle w:val="Normal"/>
        <w:rPr/>
      </w:pPr>
      <w:r>
        <w:rPr/>
        <w:drawing>
          <wp:inline distT="0" distB="0" distL="0" distR="0">
            <wp:extent cx="5943600" cy="4279900"/>
            <wp:effectExtent l="0" t="0" r="0" b="0"/>
            <wp:docPr id="6" name="Picture" descr="Mac:Users:sumitshrestha:Downloads:DBA-Practical-2:d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Mac:Users:sumitshrestha:Downloads:DBA-Practical-2:db7.PNG"/>
                    <pic:cNvPicPr>
                      <a:picLocks noChangeAspect="1" noChangeArrowheads="1"/>
                    </pic:cNvPicPr>
                  </pic:nvPicPr>
                  <pic:blipFill>
                    <a:blip r:embed="rId8"/>
                    <a:stretch>
                      <a:fillRect/>
                    </a:stretch>
                  </pic:blipFill>
                  <pic:spPr bwMode="auto">
                    <a:xfrm>
                      <a:off x="0" y="0"/>
                      <a:ext cx="5943600" cy="4279900"/>
                    </a:xfrm>
                    <a:prstGeom prst="rect">
                      <a:avLst/>
                    </a:prstGeom>
                    <a:noFill/>
                    <a:ln w="9525">
                      <a:noFill/>
                      <a:miter lim="800000"/>
                      <a:headEnd/>
                      <a:tailEnd/>
                    </a:ln>
                  </pic:spPr>
                </pic:pic>
              </a:graphicData>
            </a:graphic>
          </wp:inline>
        </w:drawing>
      </w:r>
    </w:p>
    <w:p>
      <w:pPr>
        <w:pStyle w:val="Normal"/>
        <w:rPr>
          <w:rFonts w:cs="Times New Roman" w:ascii="Times New Roman" w:hAnsi="Times New Roman"/>
          <w:b/>
          <w:sz w:val="28"/>
          <w:szCs w:val="28"/>
        </w:rPr>
      </w:pPr>
      <w:r>
        <w:rPr>
          <w:rFonts w:cs="Times New Roman" w:ascii="Times New Roman" w:hAnsi="Times New Roman"/>
          <w:b/>
          <w:sz w:val="28"/>
          <w:szCs w:val="28"/>
        </w:rPr>
      </w:r>
    </w:p>
    <w:p>
      <w:pPr>
        <w:pStyle w:val="Normal"/>
        <w:jc w:val="center"/>
        <w:rPr>
          <w:rFonts w:cs="Times New Roman" w:ascii="Times New Roman" w:hAnsi="Times New Roman"/>
          <w:b/>
          <w:sz w:val="28"/>
          <w:szCs w:val="28"/>
        </w:rPr>
      </w:pPr>
      <w:r>
        <w:rPr>
          <w:rFonts w:cs="Times New Roman" w:ascii="Times New Roman" w:hAnsi="Times New Roman"/>
          <w:b/>
          <w:sz w:val="28"/>
          <w:szCs w:val="28"/>
        </w:rPr>
        <w:t>Fig: Step 6 – Database File Locations</w:t>
      </w:r>
    </w:p>
    <w:p>
      <w:pPr>
        <w:pStyle w:val="Normal"/>
        <w:rPr>
          <w:rFonts w:cs="Times New Roman" w:ascii="Times New Roman" w:hAnsi="Times New Roman"/>
          <w:sz w:val="28"/>
          <w:szCs w:val="28"/>
        </w:rPr>
      </w:pPr>
      <w:r>
        <w:rPr>
          <w:rFonts w:cs="Times New Roman" w:ascii="Times New Roman" w:hAnsi="Times New Roman"/>
          <w:sz w:val="28"/>
          <w:szCs w:val="28"/>
        </w:rPr>
      </w:r>
    </w:p>
    <w:p>
      <w:pPr>
        <w:pStyle w:val="Normal"/>
        <w:rPr>
          <w:rFonts w:cs="Times New Roman" w:ascii="Times New Roman" w:hAnsi="Times New Roman"/>
          <w:sz w:val="28"/>
          <w:szCs w:val="28"/>
        </w:rPr>
      </w:pPr>
      <w:r>
        <w:rPr>
          <w:rFonts w:cs="Times New Roman" w:ascii="Times New Roman" w:hAnsi="Times New Roman"/>
          <w:sz w:val="28"/>
          <w:szCs w:val="28"/>
        </w:rPr>
        <w:t>Then the locations of the database file is given and the locations are detected from the template.</w:t>
      </w:r>
    </w:p>
    <w:p>
      <w:pPr>
        <w:pStyle w:val="Normal"/>
        <w:rPr/>
      </w:pPr>
      <w:r>
        <w:rPr/>
        <w:drawing>
          <wp:inline distT="0" distB="0" distL="0" distR="0">
            <wp:extent cx="5943600" cy="4254500"/>
            <wp:effectExtent l="0" t="0" r="0" b="0"/>
            <wp:docPr id="7" name="Picture" descr="Mac:Users:sumitshrestha:Downloads:DBA-Practical-2:d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Mac:Users:sumitshrestha:Downloads:DBA-Practical-2:db8.PNG"/>
                    <pic:cNvPicPr>
                      <a:picLocks noChangeAspect="1" noChangeArrowheads="1"/>
                    </pic:cNvPicPr>
                  </pic:nvPicPr>
                  <pic:blipFill>
                    <a:blip r:embed="rId9"/>
                    <a:stretch>
                      <a:fillRect/>
                    </a:stretch>
                  </pic:blipFill>
                  <pic:spPr bwMode="auto">
                    <a:xfrm>
                      <a:off x="0" y="0"/>
                      <a:ext cx="5943600" cy="4254500"/>
                    </a:xfrm>
                    <a:prstGeom prst="rect">
                      <a:avLst/>
                    </a:prstGeom>
                    <a:noFill/>
                    <a:ln w="9525">
                      <a:noFill/>
                      <a:miter lim="800000"/>
                      <a:headEnd/>
                      <a:tailEnd/>
                    </a:ln>
                  </pic:spPr>
                </pic:pic>
              </a:graphicData>
            </a:graphic>
          </wp:inline>
        </w:drawing>
      </w:r>
    </w:p>
    <w:p>
      <w:pPr>
        <w:pStyle w:val="Normal"/>
        <w:jc w:val="center"/>
        <w:rPr>
          <w:rFonts w:cs="Times New Roman" w:ascii="Times New Roman" w:hAnsi="Times New Roman"/>
          <w:b/>
          <w:sz w:val="28"/>
          <w:szCs w:val="28"/>
        </w:rPr>
      </w:pPr>
      <w:r>
        <w:rPr>
          <w:rFonts w:cs="Times New Roman" w:ascii="Times New Roman" w:hAnsi="Times New Roman"/>
          <w:b/>
          <w:sz w:val="28"/>
          <w:szCs w:val="28"/>
        </w:rPr>
        <w:t>Step 7 – Recovery Configuration</w:t>
      </w:r>
    </w:p>
    <w:p>
      <w:pPr>
        <w:pStyle w:val="Normal"/>
        <w:rPr>
          <w:rFonts w:cs="Times New Roman" w:ascii="Times New Roman" w:hAnsi="Times New Roman"/>
          <w:sz w:val="28"/>
          <w:szCs w:val="28"/>
        </w:rPr>
      </w:pPr>
      <w:r>
        <w:rPr>
          <w:rFonts w:cs="Times New Roman" w:ascii="Times New Roman" w:hAnsi="Times New Roman"/>
          <w:sz w:val="28"/>
          <w:szCs w:val="28"/>
        </w:rPr>
        <w:t xml:space="preserve">The recovery options for the database is chosen and as per the recovery at future the database can be recovered. </w:t>
      </w:r>
    </w:p>
    <w:p>
      <w:pPr>
        <w:pStyle w:val="Normal"/>
        <w:rPr>
          <w:rFonts w:cs="Times New Roman" w:ascii="Times New Roman" w:hAnsi="Times New Roman"/>
          <w:b/>
          <w:sz w:val="28"/>
          <w:szCs w:val="28"/>
        </w:rPr>
      </w:pPr>
      <w:r>
        <w:rPr>
          <w:rFonts w:cs="Times New Roman" w:ascii="Times New Roman" w:hAnsi="Times New Roman"/>
          <w:b/>
          <w:sz w:val="28"/>
          <w:szCs w:val="28"/>
        </w:rPr>
      </w:r>
    </w:p>
    <w:p>
      <w:pPr>
        <w:pStyle w:val="Normal"/>
        <w:rPr>
          <w:rFonts w:cs="Times New Roman" w:ascii="Times New Roman" w:hAnsi="Times New Roman"/>
          <w:b/>
          <w:sz w:val="28"/>
          <w:szCs w:val="28"/>
        </w:rPr>
      </w:pPr>
      <w:r>
        <w:rPr>
          <w:rFonts w:cs="Times New Roman" w:ascii="Times New Roman" w:hAnsi="Times New Roman"/>
          <w:b/>
          <w:sz w:val="28"/>
          <w:szCs w:val="28"/>
        </w:rPr>
      </w:r>
    </w:p>
    <w:p>
      <w:pPr>
        <w:pStyle w:val="Normal"/>
        <w:rPr>
          <w:rFonts w:cs="Times New Roman" w:ascii="Times New Roman" w:hAnsi="Times New Roman"/>
          <w:b/>
          <w:sz w:val="28"/>
          <w:szCs w:val="28"/>
        </w:rPr>
      </w:pPr>
      <w:r>
        <w:rPr>
          <w:rFonts w:cs="Times New Roman" w:ascii="Times New Roman" w:hAnsi="Times New Roman"/>
          <w:b/>
          <w:sz w:val="28"/>
          <w:szCs w:val="28"/>
        </w:rPr>
      </w:r>
    </w:p>
    <w:p>
      <w:pPr>
        <w:pStyle w:val="Normal"/>
        <w:rPr/>
      </w:pPr>
      <w:r>
        <w:rPr/>
        <w:drawing>
          <wp:inline distT="0" distB="0" distL="0" distR="0">
            <wp:extent cx="5943600" cy="4216400"/>
            <wp:effectExtent l="0" t="0" r="0" b="0"/>
            <wp:docPr id="8" name="Picture" descr="Mac:Users:sumitshrestha:Downloads:DBA-Practical-2:d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Mac:Users:sumitshrestha:Downloads:DBA-Practical-2:db9.PNG"/>
                    <pic:cNvPicPr>
                      <a:picLocks noChangeAspect="1" noChangeArrowheads="1"/>
                    </pic:cNvPicPr>
                  </pic:nvPicPr>
                  <pic:blipFill>
                    <a:blip r:embed="rId10"/>
                    <a:stretch>
                      <a:fillRect/>
                    </a:stretch>
                  </pic:blipFill>
                  <pic:spPr bwMode="auto">
                    <a:xfrm>
                      <a:off x="0" y="0"/>
                      <a:ext cx="5943600" cy="4216400"/>
                    </a:xfrm>
                    <a:prstGeom prst="rect">
                      <a:avLst/>
                    </a:prstGeom>
                    <a:noFill/>
                    <a:ln w="9525">
                      <a:noFill/>
                      <a:miter lim="800000"/>
                      <a:headEnd/>
                      <a:tailEnd/>
                    </a:ln>
                  </pic:spPr>
                </pic:pic>
              </a:graphicData>
            </a:graphic>
          </wp:inline>
        </w:drawing>
      </w:r>
    </w:p>
    <w:p>
      <w:pPr>
        <w:pStyle w:val="Normal"/>
        <w:jc w:val="center"/>
        <w:rPr>
          <w:rFonts w:cs="Times New Roman" w:ascii="Times New Roman" w:hAnsi="Times New Roman"/>
          <w:b/>
          <w:sz w:val="28"/>
          <w:szCs w:val="28"/>
        </w:rPr>
      </w:pPr>
      <w:r>
        <w:rPr>
          <w:rFonts w:cs="Times New Roman" w:ascii="Times New Roman" w:hAnsi="Times New Roman"/>
          <w:b/>
          <w:sz w:val="28"/>
          <w:szCs w:val="28"/>
        </w:rPr>
        <w:t>Fig: Step 8 – Database Content</w:t>
      </w:r>
    </w:p>
    <w:p>
      <w:pPr>
        <w:pStyle w:val="Normal"/>
        <w:rPr>
          <w:rFonts w:cs="Times New Roman" w:ascii="Times New Roman" w:hAnsi="Times New Roman"/>
          <w:sz w:val="28"/>
          <w:szCs w:val="28"/>
        </w:rPr>
      </w:pPr>
      <w:r>
        <w:rPr>
          <w:rFonts w:cs="Times New Roman" w:ascii="Times New Roman" w:hAnsi="Times New Roman"/>
          <w:sz w:val="28"/>
          <w:szCs w:val="28"/>
        </w:rPr>
        <w:t>The database contents are managed.</w:t>
      </w:r>
    </w:p>
    <w:p>
      <w:pPr>
        <w:pStyle w:val="Normal"/>
        <w:rPr>
          <w:rFonts w:cs="Times New Roman" w:ascii="Times New Roman" w:hAnsi="Times New Roman"/>
          <w:b/>
          <w:sz w:val="28"/>
          <w:szCs w:val="28"/>
        </w:rPr>
      </w:pPr>
      <w:r>
        <w:rPr>
          <w:rFonts w:cs="Times New Roman" w:ascii="Times New Roman" w:hAnsi="Times New Roman"/>
          <w:b/>
          <w:sz w:val="28"/>
          <w:szCs w:val="28"/>
        </w:rPr>
      </w:r>
    </w:p>
    <w:p>
      <w:pPr>
        <w:pStyle w:val="Normal"/>
        <w:rPr/>
      </w:pPr>
      <w:r>
        <w:rPr/>
        <w:drawing>
          <wp:inline distT="0" distB="0" distL="0" distR="0">
            <wp:extent cx="5943600" cy="4291965"/>
            <wp:effectExtent l="0" t="0" r="0" b="0"/>
            <wp:docPr id="9" name="Picture" descr="Mac:Users:sumitshrestha:Downloads:DBA-Practical-2:db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Mac:Users:sumitshrestha:Downloads:DBA-Practical-2:db10.PNG"/>
                    <pic:cNvPicPr>
                      <a:picLocks noChangeAspect="1" noChangeArrowheads="1"/>
                    </pic:cNvPicPr>
                  </pic:nvPicPr>
                  <pic:blipFill>
                    <a:blip r:embed="rId11"/>
                    <a:stretch>
                      <a:fillRect/>
                    </a:stretch>
                  </pic:blipFill>
                  <pic:spPr bwMode="auto">
                    <a:xfrm>
                      <a:off x="0" y="0"/>
                      <a:ext cx="5943600" cy="4291965"/>
                    </a:xfrm>
                    <a:prstGeom prst="rect">
                      <a:avLst/>
                    </a:prstGeom>
                    <a:noFill/>
                    <a:ln w="9525">
                      <a:noFill/>
                      <a:miter lim="800000"/>
                      <a:headEnd/>
                      <a:tailEnd/>
                    </a:ln>
                  </pic:spPr>
                </pic:pic>
              </a:graphicData>
            </a:graphic>
          </wp:inline>
        </w:drawing>
      </w:r>
    </w:p>
    <w:p>
      <w:pPr>
        <w:pStyle w:val="Normal"/>
        <w:jc w:val="center"/>
        <w:rPr>
          <w:rFonts w:cs="Times New Roman" w:ascii="Times New Roman" w:hAnsi="Times New Roman"/>
          <w:b/>
          <w:sz w:val="28"/>
          <w:szCs w:val="28"/>
        </w:rPr>
      </w:pPr>
      <w:r>
        <w:rPr>
          <w:rFonts w:cs="Times New Roman" w:ascii="Times New Roman" w:hAnsi="Times New Roman"/>
          <w:b/>
          <w:sz w:val="28"/>
          <w:szCs w:val="28"/>
        </w:rPr>
        <w:t>Fig: Step 9 – Initialization Parameters</w:t>
      </w:r>
    </w:p>
    <w:p>
      <w:pPr>
        <w:pStyle w:val="Normal"/>
        <w:rPr>
          <w:rFonts w:cs="Times New Roman" w:ascii="Times New Roman" w:hAnsi="Times New Roman"/>
          <w:sz w:val="28"/>
          <w:szCs w:val="28"/>
        </w:rPr>
      </w:pPr>
      <w:r>
        <w:rPr>
          <w:rFonts w:cs="Times New Roman" w:ascii="Times New Roman" w:hAnsi="Times New Roman"/>
          <w:sz w:val="28"/>
          <w:szCs w:val="28"/>
        </w:rPr>
        <w:t>The parameter of the memory or the machine is given in order to function the software properly and the automatic memory management is checked so as to manage the requirement available in computer.</w:t>
      </w:r>
    </w:p>
    <w:p>
      <w:pPr>
        <w:pStyle w:val="Normal"/>
        <w:rPr>
          <w:rFonts w:cs="Times New Roman" w:ascii="Times New Roman" w:hAnsi="Times New Roman"/>
          <w:b/>
          <w:sz w:val="28"/>
          <w:szCs w:val="28"/>
        </w:rPr>
      </w:pPr>
      <w:r>
        <w:rPr>
          <w:rFonts w:cs="Times New Roman" w:ascii="Times New Roman" w:hAnsi="Times New Roman"/>
          <w:b/>
          <w:sz w:val="28"/>
          <w:szCs w:val="28"/>
        </w:rPr>
      </w:r>
    </w:p>
    <w:p>
      <w:pPr>
        <w:pStyle w:val="Normal"/>
        <w:rPr/>
      </w:pPr>
      <w:r>
        <w:rPr/>
        <w:drawing>
          <wp:inline distT="0" distB="0" distL="0" distR="0">
            <wp:extent cx="5943600" cy="4229100"/>
            <wp:effectExtent l="0" t="0" r="0" b="0"/>
            <wp:docPr id="10" name="Picture" descr="Mac:Users:sumitshrestha:Downloads:DBA-Practical-2:db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Mac:Users:sumitshrestha:Downloads:DBA-Practical-2:db11.PNG"/>
                    <pic:cNvPicPr>
                      <a:picLocks noChangeAspect="1" noChangeArrowheads="1"/>
                    </pic:cNvPicPr>
                  </pic:nvPicPr>
                  <pic:blipFill>
                    <a:blip r:embed="rId12"/>
                    <a:stretch>
                      <a:fillRect/>
                    </a:stretch>
                  </pic:blipFill>
                  <pic:spPr bwMode="auto">
                    <a:xfrm>
                      <a:off x="0" y="0"/>
                      <a:ext cx="5943600" cy="4229100"/>
                    </a:xfrm>
                    <a:prstGeom prst="rect">
                      <a:avLst/>
                    </a:prstGeom>
                    <a:noFill/>
                    <a:ln w="9525">
                      <a:noFill/>
                      <a:miter lim="800000"/>
                      <a:headEnd/>
                      <a:tailEnd/>
                    </a:ln>
                  </pic:spPr>
                </pic:pic>
              </a:graphicData>
            </a:graphic>
          </wp:inline>
        </w:drawing>
      </w:r>
    </w:p>
    <w:p>
      <w:pPr>
        <w:pStyle w:val="Normal"/>
        <w:jc w:val="center"/>
        <w:rPr>
          <w:rFonts w:cs="Times New Roman" w:ascii="Times New Roman" w:hAnsi="Times New Roman"/>
          <w:b/>
          <w:sz w:val="28"/>
          <w:szCs w:val="28"/>
        </w:rPr>
      </w:pPr>
      <w:r>
        <w:rPr>
          <w:rFonts w:cs="Times New Roman" w:ascii="Times New Roman" w:hAnsi="Times New Roman"/>
          <w:b/>
          <w:sz w:val="28"/>
          <w:szCs w:val="28"/>
        </w:rPr>
        <w:t>Fig: Step 10 – Database Storage</w:t>
      </w:r>
    </w:p>
    <w:p>
      <w:pPr>
        <w:pStyle w:val="Normal"/>
        <w:rPr>
          <w:rFonts w:cs="Times New Roman" w:ascii="Times New Roman" w:hAnsi="Times New Roman"/>
          <w:sz w:val="28"/>
          <w:szCs w:val="28"/>
        </w:rPr>
      </w:pPr>
      <w:r>
        <w:rPr>
          <w:rFonts w:cs="Times New Roman" w:ascii="Times New Roman" w:hAnsi="Times New Roman"/>
          <w:sz w:val="28"/>
          <w:szCs w:val="28"/>
        </w:rPr>
        <w:t>The storage page specifies the storage parameters for database creation.</w:t>
      </w:r>
    </w:p>
    <w:p>
      <w:pPr>
        <w:pStyle w:val="Normal"/>
        <w:rPr>
          <w:rFonts w:cs="Times New Roman" w:ascii="Times New Roman" w:hAnsi="Times New Roman"/>
          <w:b/>
          <w:sz w:val="28"/>
          <w:szCs w:val="28"/>
        </w:rPr>
      </w:pPr>
      <w:r>
        <w:rPr>
          <w:rFonts w:cs="Times New Roman" w:ascii="Times New Roman" w:hAnsi="Times New Roman"/>
          <w:b/>
          <w:sz w:val="28"/>
          <w:szCs w:val="28"/>
        </w:rPr>
      </w:r>
    </w:p>
    <w:p>
      <w:pPr>
        <w:pStyle w:val="Normal"/>
        <w:rPr/>
      </w:pPr>
      <w:r>
        <w:rPr/>
        <w:drawing>
          <wp:inline distT="0" distB="0" distL="0" distR="0">
            <wp:extent cx="5943600" cy="4216400"/>
            <wp:effectExtent l="0" t="0" r="0" b="0"/>
            <wp:docPr id="11" name="Picture" descr="Mac:Users:sumitshrestha:Downloads:DBA-Practical-2:db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Mac:Users:sumitshrestha:Downloads:DBA-Practical-2:db12.PNG"/>
                    <pic:cNvPicPr>
                      <a:picLocks noChangeAspect="1" noChangeArrowheads="1"/>
                    </pic:cNvPicPr>
                  </pic:nvPicPr>
                  <pic:blipFill>
                    <a:blip r:embed="rId13"/>
                    <a:stretch>
                      <a:fillRect/>
                    </a:stretch>
                  </pic:blipFill>
                  <pic:spPr bwMode="auto">
                    <a:xfrm>
                      <a:off x="0" y="0"/>
                      <a:ext cx="5943600" cy="4216400"/>
                    </a:xfrm>
                    <a:prstGeom prst="rect">
                      <a:avLst/>
                    </a:prstGeom>
                    <a:noFill/>
                    <a:ln w="9525">
                      <a:noFill/>
                      <a:miter lim="800000"/>
                      <a:headEnd/>
                      <a:tailEnd/>
                    </a:ln>
                  </pic:spPr>
                </pic:pic>
              </a:graphicData>
            </a:graphic>
          </wp:inline>
        </w:drawing>
      </w:r>
    </w:p>
    <w:p>
      <w:pPr>
        <w:pStyle w:val="Normal"/>
        <w:jc w:val="center"/>
        <w:rPr>
          <w:rFonts w:cs="Times New Roman" w:ascii="Times New Roman" w:hAnsi="Times New Roman"/>
          <w:b/>
          <w:sz w:val="28"/>
          <w:szCs w:val="28"/>
        </w:rPr>
      </w:pPr>
      <w:r>
        <w:rPr>
          <w:rFonts w:cs="Times New Roman" w:ascii="Times New Roman" w:hAnsi="Times New Roman"/>
          <w:b/>
          <w:sz w:val="28"/>
          <w:szCs w:val="28"/>
        </w:rPr>
        <w:t>Fig: Step 11 – Creation Options</w:t>
      </w:r>
    </w:p>
    <w:p>
      <w:pPr>
        <w:pStyle w:val="Normal"/>
        <w:jc w:val="center"/>
        <w:rPr>
          <w:rFonts w:cs="Times New Roman" w:ascii="Times New Roman" w:hAnsi="Times New Roman"/>
          <w:b/>
          <w:sz w:val="28"/>
          <w:szCs w:val="28"/>
        </w:rPr>
      </w:pPr>
      <w:r>
        <w:rPr>
          <w:rFonts w:cs="Times New Roman" w:ascii="Times New Roman" w:hAnsi="Times New Roman"/>
          <w:b/>
          <w:sz w:val="28"/>
          <w:szCs w:val="28"/>
        </w:rPr>
      </w:r>
    </w:p>
    <w:p>
      <w:pPr>
        <w:pStyle w:val="Normal"/>
        <w:rPr>
          <w:rFonts w:cs="Times New Roman" w:ascii="Times New Roman" w:hAnsi="Times New Roman"/>
          <w:sz w:val="28"/>
          <w:szCs w:val="28"/>
        </w:rPr>
      </w:pPr>
      <w:r>
        <w:rPr>
          <w:rFonts w:cs="Times New Roman" w:ascii="Times New Roman" w:hAnsi="Times New Roman"/>
          <w:sz w:val="28"/>
          <w:szCs w:val="28"/>
        </w:rPr>
        <w:t>Finally, the database is created and click Finish to Successfully install the database.</w:t>
      </w:r>
    </w:p>
    <w:p>
      <w:pPr>
        <w:pStyle w:val="Normal"/>
        <w:rPr/>
      </w:pPr>
      <w:r>
        <w:rPr/>
        <w:drawing>
          <wp:inline distT="0" distB="0" distL="0" distR="0">
            <wp:extent cx="5702300" cy="5702300"/>
            <wp:effectExtent l="0" t="0" r="0" b="0"/>
            <wp:docPr id="12" name="Picture" descr="Mac:Users:sumitshrestha:Downloads:DBA-Practical-2:db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Mac:Users:sumitshrestha:Downloads:DBA-Practical-2:db132.PNG"/>
                    <pic:cNvPicPr>
                      <a:picLocks noChangeAspect="1" noChangeArrowheads="1"/>
                    </pic:cNvPicPr>
                  </pic:nvPicPr>
                  <pic:blipFill>
                    <a:blip r:embed="rId14"/>
                    <a:stretch>
                      <a:fillRect/>
                    </a:stretch>
                  </pic:blipFill>
                  <pic:spPr bwMode="auto">
                    <a:xfrm>
                      <a:off x="0" y="0"/>
                      <a:ext cx="5702300" cy="5702300"/>
                    </a:xfrm>
                    <a:prstGeom prst="rect">
                      <a:avLst/>
                    </a:prstGeom>
                    <a:noFill/>
                    <a:ln w="9525">
                      <a:noFill/>
                      <a:miter lim="800000"/>
                      <a:headEnd/>
                      <a:tailEnd/>
                    </a:ln>
                  </pic:spPr>
                </pic:pic>
              </a:graphicData>
            </a:graphic>
          </wp:inline>
        </w:drawing>
      </w:r>
    </w:p>
    <w:p>
      <w:pPr>
        <w:pStyle w:val="Normal"/>
        <w:rPr>
          <w:rFonts w:cs="Times New Roman" w:ascii="Times New Roman" w:hAnsi="Times New Roman"/>
          <w:b/>
          <w:sz w:val="28"/>
          <w:szCs w:val="28"/>
        </w:rPr>
      </w:pPr>
      <w:r>
        <w:rPr>
          <w:rFonts w:cs="Times New Roman" w:ascii="Times New Roman" w:hAnsi="Times New Roman"/>
          <w:b/>
          <w:sz w:val="28"/>
          <w:szCs w:val="28"/>
        </w:rPr>
      </w:r>
    </w:p>
    <w:p>
      <w:pPr>
        <w:pStyle w:val="Normal"/>
        <w:jc w:val="center"/>
        <w:rPr>
          <w:rFonts w:cs="Times New Roman" w:ascii="Times New Roman" w:hAnsi="Times New Roman"/>
          <w:b/>
          <w:sz w:val="28"/>
          <w:szCs w:val="28"/>
        </w:rPr>
      </w:pPr>
      <w:r>
        <w:rPr>
          <w:rFonts w:cs="Times New Roman" w:ascii="Times New Roman" w:hAnsi="Times New Roman"/>
          <w:b/>
          <w:sz w:val="28"/>
          <w:szCs w:val="28"/>
        </w:rPr>
        <w:t>After installation summary report.</w:t>
      </w:r>
    </w:p>
    <w:p>
      <w:pPr>
        <w:pStyle w:val="Normal"/>
        <w:rPr/>
      </w:pPr>
      <w:r>
        <w:rPr/>
        <w:drawing>
          <wp:inline distT="0" distB="0" distL="0" distR="0">
            <wp:extent cx="5816600" cy="4000500"/>
            <wp:effectExtent l="0" t="0" r="0" b="0"/>
            <wp:docPr id="13" name="Picture" descr="Mac:Users:sumitshrestha:Downloads:DBA-Practical-2:db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Mac:Users:sumitshrestha:Downloads:DBA-Practical-2:db14.PNG"/>
                    <pic:cNvPicPr>
                      <a:picLocks noChangeAspect="1" noChangeArrowheads="1"/>
                    </pic:cNvPicPr>
                  </pic:nvPicPr>
                  <pic:blipFill>
                    <a:blip r:embed="rId15"/>
                    <a:stretch>
                      <a:fillRect/>
                    </a:stretch>
                  </pic:blipFill>
                  <pic:spPr bwMode="auto">
                    <a:xfrm>
                      <a:off x="0" y="0"/>
                      <a:ext cx="5816600" cy="4000500"/>
                    </a:xfrm>
                    <a:prstGeom prst="rect">
                      <a:avLst/>
                    </a:prstGeom>
                    <a:noFill/>
                    <a:ln w="9525">
                      <a:noFill/>
                      <a:miter lim="800000"/>
                      <a:headEnd/>
                      <a:tailEnd/>
                    </a:ln>
                  </pic:spPr>
                </pic:pic>
              </a:graphicData>
            </a:graphic>
          </wp:inline>
        </w:drawing>
      </w:r>
    </w:p>
    <w:p>
      <w:pPr>
        <w:pStyle w:val="Normal"/>
        <w:rPr>
          <w:rFonts w:cs="Times New Roman" w:ascii="Times New Roman" w:hAnsi="Times New Roman"/>
          <w:sz w:val="28"/>
          <w:szCs w:val="28"/>
        </w:rPr>
      </w:pPr>
      <w:r>
        <w:rPr>
          <w:rFonts w:cs="Times New Roman" w:ascii="Times New Roman" w:hAnsi="Times New Roman"/>
          <w:sz w:val="28"/>
          <w:szCs w:val="28"/>
        </w:rPr>
      </w:r>
    </w:p>
    <w:p>
      <w:pPr>
        <w:pStyle w:val="Normal"/>
        <w:rPr>
          <w:rFonts w:cs="Times New Roman" w:ascii="Times New Roman" w:hAnsi="Times New Roman"/>
          <w:sz w:val="28"/>
          <w:szCs w:val="28"/>
        </w:rPr>
      </w:pPr>
      <w:r>
        <w:rPr>
          <w:rFonts w:cs="Times New Roman" w:ascii="Times New Roman" w:hAnsi="Times New Roman"/>
          <w:sz w:val="28"/>
          <w:szCs w:val="28"/>
        </w:rPr>
        <w:t>Finally, the database will clone the creation of database and different queries are done.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ucida Grande">
    <w:charset w:val="01"/>
    <w:family w:val="roman"/>
    <w:pitch w:val="variable"/>
  </w:font>
  <w:font w:name="Liberation Sans">
    <w:altName w:val="Arial"/>
    <w:charset w:val="01"/>
    <w:family w:val="swiss"/>
    <w:pitch w:val="variable"/>
  </w:font>
  <w:font w:name="Adobe Garamond Pro">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isplayBackgroundShape/>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3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c36057"/>
    <w:pPr>
      <w:widowControl/>
      <w:suppressAutoHyphens w:val="true"/>
      <w:bidi w:val="0"/>
      <w:spacing w:lineRule="auto" w:line="256" w:before="0" w:after="160"/>
      <w:jc w:val="left"/>
    </w:pPr>
    <w:rPr>
      <w:rFonts w:ascii="Calibri" w:hAnsi="Calibri" w:eastAsia="Droid Sans Fallback" w:cs="Calibri"/>
      <w:color w:val="auto"/>
      <w:sz w:val="22"/>
      <w:szCs w:val="22"/>
      <w:lang w:val="en-US" w:eastAsia="en-US" w:bidi="ar-SA"/>
    </w:rPr>
  </w:style>
  <w:style w:type="paragraph" w:styleId="Heading1">
    <w:name w:val="Heading 1"/>
    <w:uiPriority w:val="9"/>
    <w:qFormat/>
    <w:link w:val="Heading1Char"/>
    <w:rsid w:val="00894552"/>
    <w:basedOn w:val="Normal"/>
    <w:next w:val="Normal"/>
    <w:pPr>
      <w:keepNext/>
      <w:keepLines/>
      <w:spacing w:before="480" w:after="0"/>
      <w:outlineLvl w:val="0"/>
    </w:pPr>
    <w:rPr>
      <w:rFonts w:ascii="Calibri Light" w:hAnsi="Calibri Light" w:cs=""/>
      <w:b/>
      <w:bCs/>
      <w:color w:val="2C6EAB"/>
      <w:sz w:val="32"/>
      <w:szCs w:val="32"/>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894552"/>
    <w:basedOn w:val="DefaultParagraphFont"/>
    <w:rPr>
      <w:rFonts w:ascii="Calibri Light" w:hAnsi="Calibri Light" w:cs=""/>
      <w:b/>
      <w:bCs/>
      <w:color w:val="2C6EAB"/>
      <w:sz w:val="32"/>
      <w:szCs w:val="32"/>
    </w:rPr>
  </w:style>
  <w:style w:type="character" w:styleId="BalloonTextChar" w:customStyle="1">
    <w:name w:val="Balloon Text Char"/>
    <w:uiPriority w:val="99"/>
    <w:semiHidden/>
    <w:link w:val="BalloonText"/>
    <w:rsid w:val="00f319d9"/>
    <w:basedOn w:val="DefaultParagraphFont"/>
    <w:rPr>
      <w:rFonts w:ascii="Lucida Grande" w:hAnsi="Lucida Grande" w:cs="Lucida Grande"/>
      <w:sz w:val="18"/>
      <w:szCs w:val="18"/>
    </w:rPr>
  </w:style>
  <w:style w:type="character" w:styleId="ListLabel1">
    <w:name w:val="ListLabel 1"/>
    <w:rPr>
      <w:sz w:val="3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db11f2"/>
    <w:basedOn w:val="Normal"/>
    <w:pPr>
      <w:spacing w:before="0" w:after="160"/>
      <w:ind w:left="720" w:right="0" w:hanging="0"/>
      <w:contextualSpacing/>
    </w:pPr>
    <w:rPr/>
  </w:style>
  <w:style w:type="paragraph" w:styleId="NoSpacing">
    <w:name w:val="No Spacing"/>
    <w:uiPriority w:val="1"/>
    <w:qFormat/>
    <w:rsid w:val="00894552"/>
    <w:pPr>
      <w:widowControl/>
      <w:suppressAutoHyphens w:val="true"/>
      <w:bidi w:val="0"/>
      <w:spacing w:lineRule="auto" w:line="240" w:before="0" w:after="0"/>
      <w:jc w:val="left"/>
    </w:pPr>
    <w:rPr>
      <w:rFonts w:ascii="Calibri" w:hAnsi="Calibri" w:eastAsia="Droid Sans Fallback" w:cs="Calibri"/>
      <w:color w:val="auto"/>
      <w:sz w:val="22"/>
      <w:szCs w:val="22"/>
      <w:lang w:val="en-US" w:eastAsia="en-US" w:bidi="ar-SA"/>
    </w:rPr>
  </w:style>
  <w:style w:type="paragraph" w:styleId="BalloonText">
    <w:name w:val="Balloon Text"/>
    <w:uiPriority w:val="99"/>
    <w:semiHidden/>
    <w:unhideWhenUsed/>
    <w:link w:val="BalloonTextChar"/>
    <w:rsid w:val="00f319d9"/>
    <w:basedOn w:val="Normal"/>
    <w:pPr>
      <w:spacing w:lineRule="auto" w:line="240" w:before="0" w:after="0"/>
    </w:pPr>
    <w:rPr>
      <w:rFonts w:ascii="Lucida Grande" w:hAnsi="Lucida Grande" w:cs="Lucida Grande"/>
      <w:sz w:val="18"/>
      <w:szCs w:val="18"/>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5.png"/><Relationship Id="rId3" Type="http://schemas.openxmlformats.org/officeDocument/2006/relationships/image" Target="media/image16.png"/><Relationship Id="rId4" Type="http://schemas.openxmlformats.org/officeDocument/2006/relationships/image" Target="media/image17.png"/><Relationship Id="rId5" Type="http://schemas.openxmlformats.org/officeDocument/2006/relationships/image" Target="media/image18.png"/><Relationship Id="rId6" Type="http://schemas.openxmlformats.org/officeDocument/2006/relationships/image" Target="media/image19.png"/><Relationship Id="rId7" Type="http://schemas.openxmlformats.org/officeDocument/2006/relationships/image" Target="media/image20.png"/><Relationship Id="rId8" Type="http://schemas.openxmlformats.org/officeDocument/2006/relationships/image" Target="media/image21.png"/><Relationship Id="rId9" Type="http://schemas.openxmlformats.org/officeDocument/2006/relationships/image" Target="media/image22.png"/><Relationship Id="rId10" Type="http://schemas.openxmlformats.org/officeDocument/2006/relationships/image" Target="media/image23.png"/><Relationship Id="rId11" Type="http://schemas.openxmlformats.org/officeDocument/2006/relationships/image" Target="media/image24.png"/><Relationship Id="rId12" Type="http://schemas.openxmlformats.org/officeDocument/2006/relationships/image" Target="media/image25.png"/><Relationship Id="rId13" Type="http://schemas.openxmlformats.org/officeDocument/2006/relationships/image" Target="media/image26.png"/><Relationship Id="rId14" Type="http://schemas.openxmlformats.org/officeDocument/2006/relationships/image" Target="media/image27.png"/><Relationship Id="rId15" Type="http://schemas.openxmlformats.org/officeDocument/2006/relationships/image" Target="media/image28.png"/><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2016-03-08T16:00:00Z</dcterms:created>
  <dc:creator>Sajeeb</dc:creator>
  <dc:language>en-US</dc:language>
  <cp:lastModifiedBy>Dell</cp:lastModifiedBy>
  <cp:lastPrinted>2016-03-09T02:27:00Z</cp:lastPrinted>
  <dcterms:modified xsi:type="dcterms:W3CDTF">2016-03-09T02:28:00Z</dcterms:modified>
  <cp:revision>57</cp:revision>
</cp:coreProperties>
</file>