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34E9" w:rsidRPr="00AA34E9" w:rsidRDefault="00AA34E9" w:rsidP="00921E50">
      <w:pPr>
        <w:spacing w:after="0" w:line="240" w:lineRule="auto"/>
        <w:contextualSpacing/>
        <w:rPr>
          <w:rFonts w:ascii="Times New Roman" w:eastAsia="Times New Roman" w:hAnsi="Times New Roman" w:cs="Times New Roman"/>
          <w:color w:val="000000"/>
          <w:sz w:val="27"/>
          <w:szCs w:val="27"/>
        </w:rPr>
      </w:pPr>
      <w:r w:rsidRPr="00AA34E9">
        <w:rPr>
          <w:rFonts w:ascii="Times New Roman" w:eastAsia="Times New Roman" w:hAnsi="Times New Roman" w:cs="Times New Roman"/>
          <w:b/>
          <w:bCs/>
          <w:color w:val="000000"/>
          <w:sz w:val="48"/>
          <w:szCs w:val="48"/>
        </w:rPr>
        <w:t>Basic theory</w:t>
      </w:r>
    </w:p>
    <w:p w:rsidR="00AA34E9" w:rsidRPr="00AA34E9" w:rsidRDefault="00AA34E9" w:rsidP="00921E50">
      <w:pPr>
        <w:numPr>
          <w:ilvl w:val="0"/>
          <w:numId w:val="1"/>
        </w:numPr>
        <w:spacing w:after="0" w:line="240" w:lineRule="auto"/>
        <w:contextualSpacing/>
        <w:rPr>
          <w:rFonts w:ascii="Times New Roman" w:eastAsia="Times New Roman" w:hAnsi="Times New Roman" w:cs="Times New Roman"/>
          <w:color w:val="000000"/>
          <w:sz w:val="27"/>
          <w:szCs w:val="27"/>
        </w:rPr>
      </w:pPr>
      <w:r w:rsidRPr="00AA34E9">
        <w:rPr>
          <w:rFonts w:ascii="Times New Roman" w:eastAsia="Times New Roman" w:hAnsi="Times New Roman" w:cs="Times New Roman"/>
          <w:color w:val="000000"/>
          <w:sz w:val="27"/>
          <w:szCs w:val="27"/>
        </w:rPr>
        <w:t>Let an image f be represented as an M x N matrix of integer numbers</w:t>
      </w:r>
    </w:p>
    <w:p w:rsidR="00AA34E9" w:rsidRPr="00AA34E9" w:rsidRDefault="00AA34E9" w:rsidP="00921E50">
      <w:pPr>
        <w:spacing w:after="0" w:line="240" w:lineRule="auto"/>
        <w:contextualSpacing/>
        <w:jc w:val="center"/>
        <w:rPr>
          <w:rFonts w:ascii="Times New Roman" w:eastAsia="Times New Roman" w:hAnsi="Times New Roman" w:cs="Times New Roman"/>
          <w:color w:val="000000"/>
          <w:sz w:val="27"/>
          <w:szCs w:val="27"/>
        </w:rPr>
      </w:pPr>
      <w:r>
        <w:rPr>
          <w:rFonts w:ascii="Times New Roman" w:eastAsia="Times New Roman" w:hAnsi="Times New Roman" w:cs="Times New Roman"/>
          <w:noProof/>
          <w:color w:val="000000"/>
          <w:sz w:val="27"/>
          <w:szCs w:val="27"/>
        </w:rPr>
        <w:drawing>
          <wp:inline distT="0" distB="0" distL="0" distR="0" wp14:anchorId="17D300A5" wp14:editId="14CC7EE1">
            <wp:extent cx="5175849" cy="801971"/>
            <wp:effectExtent l="0" t="0" r="0" b="0"/>
            <wp:docPr id="5" name="Picture 5" descr="http://user.engineering.uiowa.edu/~dip/lecture/LinTransforms/e1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ser.engineering.uiowa.edu/~dip/lecture/LinTransforms/e11.1.gif"/>
                    <pic:cNvPicPr>
                      <a:picLocks noChangeAspect="1" noChangeArrowheads="1"/>
                    </pic:cNvPicPr>
                  </pic:nvPicPr>
                  <pic:blipFill rotWithShape="1">
                    <a:blip r:embed="rId6">
                      <a:extLst>
                        <a:ext uri="{28A0092B-C50C-407E-A947-70E740481C1C}">
                          <a14:useLocalDpi xmlns:a14="http://schemas.microsoft.com/office/drawing/2010/main" val="0"/>
                        </a:ext>
                      </a:extLst>
                    </a:blip>
                    <a:srcRect r="9910"/>
                    <a:stretch/>
                  </pic:blipFill>
                  <pic:spPr bwMode="auto">
                    <a:xfrm>
                      <a:off x="0" y="0"/>
                      <a:ext cx="5176067" cy="802005"/>
                    </a:xfrm>
                    <a:prstGeom prst="rect">
                      <a:avLst/>
                    </a:prstGeom>
                    <a:noFill/>
                    <a:ln>
                      <a:noFill/>
                    </a:ln>
                    <a:extLst>
                      <a:ext uri="{53640926-AAD7-44D8-BBD7-CCE9431645EC}">
                        <a14:shadowObscured xmlns:a14="http://schemas.microsoft.com/office/drawing/2010/main"/>
                      </a:ext>
                    </a:extLst>
                  </pic:spPr>
                </pic:pic>
              </a:graphicData>
            </a:graphic>
          </wp:inline>
        </w:drawing>
      </w:r>
      <w:r w:rsidRPr="00AA34E9">
        <w:rPr>
          <w:rFonts w:ascii="Times New Roman" w:eastAsia="Times New Roman" w:hAnsi="Times New Roman" w:cs="Times New Roman"/>
          <w:color w:val="000000"/>
          <w:sz w:val="27"/>
          <w:szCs w:val="27"/>
        </w:rPr>
        <w:t> </w:t>
      </w:r>
    </w:p>
    <w:p w:rsidR="00AA34E9" w:rsidRPr="00AA34E9" w:rsidRDefault="00AA34E9" w:rsidP="00921E50">
      <w:pPr>
        <w:numPr>
          <w:ilvl w:val="0"/>
          <w:numId w:val="2"/>
        </w:numPr>
        <w:spacing w:after="0" w:line="240" w:lineRule="auto"/>
        <w:contextualSpacing/>
        <w:rPr>
          <w:rFonts w:ascii="Times New Roman" w:eastAsia="Times New Roman" w:hAnsi="Times New Roman" w:cs="Times New Roman"/>
          <w:color w:val="000000"/>
          <w:sz w:val="27"/>
          <w:szCs w:val="27"/>
        </w:rPr>
      </w:pPr>
      <w:r w:rsidRPr="00AA34E9">
        <w:rPr>
          <w:rFonts w:ascii="Times New Roman" w:eastAsia="Times New Roman" w:hAnsi="Times New Roman" w:cs="Times New Roman"/>
          <w:color w:val="000000"/>
          <w:sz w:val="27"/>
          <w:szCs w:val="27"/>
        </w:rPr>
        <w:t>General transform</w:t>
      </w:r>
    </w:p>
    <w:p w:rsidR="00AA34E9" w:rsidRPr="00AA34E9" w:rsidRDefault="00AA34E9" w:rsidP="00921E50">
      <w:pPr>
        <w:spacing w:after="0" w:line="240" w:lineRule="auto"/>
        <w:contextualSpacing/>
        <w:jc w:val="center"/>
        <w:rPr>
          <w:rFonts w:ascii="Times New Roman" w:eastAsia="Times New Roman" w:hAnsi="Times New Roman" w:cs="Times New Roman"/>
          <w:color w:val="000000"/>
          <w:sz w:val="27"/>
          <w:szCs w:val="27"/>
        </w:rPr>
      </w:pPr>
      <w:r>
        <w:rPr>
          <w:rFonts w:ascii="Times New Roman" w:eastAsia="Times New Roman" w:hAnsi="Times New Roman" w:cs="Times New Roman"/>
          <w:noProof/>
          <w:color w:val="000000"/>
          <w:sz w:val="27"/>
          <w:szCs w:val="27"/>
        </w:rPr>
        <w:drawing>
          <wp:inline distT="0" distB="0" distL="0" distR="0" wp14:anchorId="042C356A" wp14:editId="2F09D569">
            <wp:extent cx="3303917" cy="431133"/>
            <wp:effectExtent l="0" t="0" r="0" b="7620"/>
            <wp:docPr id="4" name="Picture 4" descr="http://user.engineering.uiowa.edu/~dip/lecture/LinTransforms/e11.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user.engineering.uiowa.edu/~dip/lecture/LinTransforms/e11.2.gif"/>
                    <pic:cNvPicPr>
                      <a:picLocks noChangeAspect="1" noChangeArrowheads="1"/>
                    </pic:cNvPicPr>
                  </pic:nvPicPr>
                  <pic:blipFill rotWithShape="1">
                    <a:blip r:embed="rId7">
                      <a:extLst>
                        <a:ext uri="{28A0092B-C50C-407E-A947-70E740481C1C}">
                          <a14:useLocalDpi xmlns:a14="http://schemas.microsoft.com/office/drawing/2010/main" val="0"/>
                        </a:ext>
                      </a:extLst>
                    </a:blip>
                    <a:srcRect r="15639"/>
                    <a:stretch/>
                  </pic:blipFill>
                  <pic:spPr bwMode="auto">
                    <a:xfrm>
                      <a:off x="0" y="0"/>
                      <a:ext cx="3304160" cy="431165"/>
                    </a:xfrm>
                    <a:prstGeom prst="rect">
                      <a:avLst/>
                    </a:prstGeom>
                    <a:noFill/>
                    <a:ln>
                      <a:noFill/>
                    </a:ln>
                    <a:extLst>
                      <a:ext uri="{53640926-AAD7-44D8-BBD7-CCE9431645EC}">
                        <a14:shadowObscured xmlns:a14="http://schemas.microsoft.com/office/drawing/2010/main"/>
                      </a:ext>
                    </a:extLst>
                  </pic:spPr>
                </pic:pic>
              </a:graphicData>
            </a:graphic>
          </wp:inline>
        </w:drawing>
      </w:r>
      <w:r w:rsidRPr="00AA34E9">
        <w:rPr>
          <w:rFonts w:ascii="Times New Roman" w:eastAsia="Times New Roman" w:hAnsi="Times New Roman" w:cs="Times New Roman"/>
          <w:color w:val="000000"/>
          <w:sz w:val="27"/>
          <w:szCs w:val="27"/>
        </w:rPr>
        <w:t> </w:t>
      </w:r>
    </w:p>
    <w:p w:rsidR="00AA34E9" w:rsidRPr="00AA34E9" w:rsidRDefault="00AA34E9" w:rsidP="00921E50">
      <w:pPr>
        <w:numPr>
          <w:ilvl w:val="0"/>
          <w:numId w:val="3"/>
        </w:numPr>
        <w:spacing w:after="0" w:line="240" w:lineRule="auto"/>
        <w:contextualSpacing/>
        <w:rPr>
          <w:rFonts w:ascii="Times New Roman" w:eastAsia="Times New Roman" w:hAnsi="Times New Roman" w:cs="Times New Roman"/>
          <w:color w:val="000000"/>
          <w:sz w:val="27"/>
          <w:szCs w:val="27"/>
        </w:rPr>
      </w:pPr>
      <w:r w:rsidRPr="00AA34E9">
        <w:rPr>
          <w:rFonts w:ascii="Times New Roman" w:eastAsia="Times New Roman" w:hAnsi="Times New Roman" w:cs="Times New Roman"/>
          <w:color w:val="000000"/>
          <w:sz w:val="27"/>
          <w:szCs w:val="27"/>
        </w:rPr>
        <w:t>can be rewritten as</w:t>
      </w:r>
    </w:p>
    <w:p w:rsidR="00AA34E9" w:rsidRPr="00AA34E9" w:rsidRDefault="00AA34E9" w:rsidP="00921E50">
      <w:pPr>
        <w:spacing w:after="0" w:line="240" w:lineRule="auto"/>
        <w:contextualSpacing/>
        <w:jc w:val="center"/>
        <w:rPr>
          <w:rFonts w:ascii="Times New Roman" w:eastAsia="Times New Roman" w:hAnsi="Times New Roman" w:cs="Times New Roman"/>
          <w:color w:val="000000"/>
          <w:sz w:val="27"/>
          <w:szCs w:val="27"/>
        </w:rPr>
      </w:pPr>
      <w:r>
        <w:rPr>
          <w:rFonts w:ascii="Times New Roman" w:eastAsia="Times New Roman" w:hAnsi="Times New Roman" w:cs="Times New Roman"/>
          <w:noProof/>
          <w:color w:val="000000"/>
          <w:sz w:val="27"/>
          <w:szCs w:val="27"/>
        </w:rPr>
        <w:drawing>
          <wp:inline distT="0" distB="0" distL="0" distR="0" wp14:anchorId="274CF5F0" wp14:editId="4E83B507">
            <wp:extent cx="3916392" cy="974752"/>
            <wp:effectExtent l="0" t="0" r="8255" b="0"/>
            <wp:docPr id="3" name="Picture 3" descr="http://user.engineering.uiowa.edu/~dip/lecture/LinTransforms/e1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user.engineering.uiowa.edu/~dip/lecture/LinTransforms/e11.3.gif"/>
                    <pic:cNvPicPr>
                      <a:picLocks noChangeAspect="1" noChangeArrowheads="1"/>
                    </pic:cNvPicPr>
                  </pic:nvPicPr>
                  <pic:blipFill rotWithShape="1">
                    <a:blip r:embed="rId8">
                      <a:extLst>
                        <a:ext uri="{28A0092B-C50C-407E-A947-70E740481C1C}">
                          <a14:useLocalDpi xmlns:a14="http://schemas.microsoft.com/office/drawing/2010/main" val="0"/>
                        </a:ext>
                      </a:extLst>
                    </a:blip>
                    <a:srcRect r="18345"/>
                    <a:stretch/>
                  </pic:blipFill>
                  <pic:spPr bwMode="auto">
                    <a:xfrm>
                      <a:off x="0" y="0"/>
                      <a:ext cx="3916285" cy="974725"/>
                    </a:xfrm>
                    <a:prstGeom prst="rect">
                      <a:avLst/>
                    </a:prstGeom>
                    <a:noFill/>
                    <a:ln>
                      <a:noFill/>
                    </a:ln>
                    <a:extLst>
                      <a:ext uri="{53640926-AAD7-44D8-BBD7-CCE9431645EC}">
                        <a14:shadowObscured xmlns:a14="http://schemas.microsoft.com/office/drawing/2010/main"/>
                      </a:ext>
                    </a:extLst>
                  </pic:spPr>
                </pic:pic>
              </a:graphicData>
            </a:graphic>
          </wp:inline>
        </w:drawing>
      </w:r>
      <w:r w:rsidRPr="00AA34E9">
        <w:rPr>
          <w:rFonts w:ascii="Times New Roman" w:eastAsia="Times New Roman" w:hAnsi="Times New Roman" w:cs="Times New Roman"/>
          <w:color w:val="000000"/>
          <w:sz w:val="27"/>
          <w:szCs w:val="27"/>
        </w:rPr>
        <w:t> </w:t>
      </w:r>
    </w:p>
    <w:p w:rsidR="00AA34E9" w:rsidRPr="00AA34E9" w:rsidRDefault="00AA34E9" w:rsidP="00921E50">
      <w:pPr>
        <w:numPr>
          <w:ilvl w:val="0"/>
          <w:numId w:val="4"/>
        </w:numPr>
        <w:spacing w:after="0" w:line="240" w:lineRule="auto"/>
        <w:contextualSpacing/>
        <w:rPr>
          <w:rFonts w:ascii="Times New Roman" w:eastAsia="Times New Roman" w:hAnsi="Times New Roman" w:cs="Times New Roman"/>
          <w:color w:val="000000"/>
          <w:sz w:val="27"/>
          <w:szCs w:val="27"/>
        </w:rPr>
      </w:pPr>
      <w:r w:rsidRPr="00AA34E9">
        <w:rPr>
          <w:rFonts w:ascii="Times New Roman" w:eastAsia="Times New Roman" w:hAnsi="Times New Roman" w:cs="Times New Roman"/>
          <w:color w:val="000000"/>
          <w:sz w:val="27"/>
          <w:szCs w:val="27"/>
        </w:rPr>
        <w:t>If P and Q are non-singular (non-zero determinants), inverse matrices exist and</w:t>
      </w:r>
    </w:p>
    <w:p w:rsidR="00AA34E9" w:rsidRPr="00AA34E9" w:rsidRDefault="00AA34E9" w:rsidP="00921E50">
      <w:pPr>
        <w:spacing w:after="0" w:line="240" w:lineRule="auto"/>
        <w:contextualSpacing/>
        <w:jc w:val="center"/>
        <w:rPr>
          <w:rFonts w:ascii="Times New Roman" w:eastAsia="Times New Roman" w:hAnsi="Times New Roman" w:cs="Times New Roman"/>
          <w:color w:val="000000"/>
          <w:sz w:val="27"/>
          <w:szCs w:val="27"/>
        </w:rPr>
      </w:pPr>
      <w:r>
        <w:rPr>
          <w:rFonts w:ascii="Times New Roman" w:eastAsia="Times New Roman" w:hAnsi="Times New Roman" w:cs="Times New Roman"/>
          <w:noProof/>
          <w:color w:val="000000"/>
          <w:sz w:val="27"/>
          <w:szCs w:val="27"/>
        </w:rPr>
        <w:drawing>
          <wp:inline distT="0" distB="0" distL="0" distR="0" wp14:anchorId="2DC4BA44" wp14:editId="6F2A8BAE">
            <wp:extent cx="3131388" cy="457200"/>
            <wp:effectExtent l="0" t="0" r="0" b="0"/>
            <wp:docPr id="2" name="Picture 2" descr="http://user.engineering.uiowa.edu/~dip/lecture/LinTransforms/e1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user.engineering.uiowa.edu/~dip/lecture/LinTransforms/e11.4.gif"/>
                    <pic:cNvPicPr>
                      <a:picLocks noChangeAspect="1" noChangeArrowheads="1"/>
                    </pic:cNvPicPr>
                  </pic:nvPicPr>
                  <pic:blipFill rotWithShape="1">
                    <a:blip r:embed="rId9">
                      <a:extLst>
                        <a:ext uri="{28A0092B-C50C-407E-A947-70E740481C1C}">
                          <a14:useLocalDpi xmlns:a14="http://schemas.microsoft.com/office/drawing/2010/main" val="0"/>
                        </a:ext>
                      </a:extLst>
                    </a:blip>
                    <a:srcRect r="17495"/>
                    <a:stretch/>
                  </pic:blipFill>
                  <pic:spPr bwMode="auto">
                    <a:xfrm>
                      <a:off x="0" y="0"/>
                      <a:ext cx="3131388" cy="457200"/>
                    </a:xfrm>
                    <a:prstGeom prst="rect">
                      <a:avLst/>
                    </a:prstGeom>
                    <a:noFill/>
                    <a:ln>
                      <a:noFill/>
                    </a:ln>
                    <a:extLst>
                      <a:ext uri="{53640926-AAD7-44D8-BBD7-CCE9431645EC}">
                        <a14:shadowObscured xmlns:a14="http://schemas.microsoft.com/office/drawing/2010/main"/>
                      </a:ext>
                    </a:extLst>
                  </pic:spPr>
                </pic:pic>
              </a:graphicData>
            </a:graphic>
          </wp:inline>
        </w:drawing>
      </w:r>
      <w:r w:rsidRPr="00AA34E9">
        <w:rPr>
          <w:rFonts w:ascii="Times New Roman" w:eastAsia="Times New Roman" w:hAnsi="Times New Roman" w:cs="Times New Roman"/>
          <w:color w:val="000000"/>
          <w:sz w:val="27"/>
          <w:szCs w:val="27"/>
        </w:rPr>
        <w:t> </w:t>
      </w:r>
    </w:p>
    <w:p w:rsidR="00AA34E9" w:rsidRPr="00AA34E9" w:rsidRDefault="00AA34E9" w:rsidP="00921E50">
      <w:pPr>
        <w:numPr>
          <w:ilvl w:val="0"/>
          <w:numId w:val="5"/>
        </w:numPr>
        <w:spacing w:after="0" w:line="240" w:lineRule="auto"/>
        <w:contextualSpacing/>
        <w:rPr>
          <w:rFonts w:ascii="Times New Roman" w:eastAsia="Times New Roman" w:hAnsi="Times New Roman" w:cs="Times New Roman"/>
          <w:noProof/>
          <w:color w:val="000000"/>
          <w:sz w:val="27"/>
          <w:szCs w:val="27"/>
        </w:rPr>
      </w:pPr>
      <w:r w:rsidRPr="00AA34E9">
        <w:rPr>
          <w:rFonts w:ascii="Times New Roman" w:eastAsia="Times New Roman" w:hAnsi="Times New Roman" w:cs="Times New Roman"/>
          <w:color w:val="000000"/>
          <w:sz w:val="27"/>
          <w:szCs w:val="27"/>
        </w:rPr>
        <w:t>If P and Q are both symmetric (M=M^T), real, and orthogonal (M^T M = I), then</w:t>
      </w:r>
    </w:p>
    <w:p w:rsidR="00AA34E9" w:rsidRPr="00AA34E9" w:rsidRDefault="00AA34E9" w:rsidP="00921E50">
      <w:pPr>
        <w:spacing w:after="0" w:line="240" w:lineRule="auto"/>
        <w:contextualSpacing/>
        <w:jc w:val="center"/>
        <w:rPr>
          <w:rFonts w:ascii="Times New Roman" w:eastAsia="Times New Roman" w:hAnsi="Times New Roman" w:cs="Times New Roman"/>
          <w:color w:val="000000"/>
          <w:sz w:val="27"/>
          <w:szCs w:val="27"/>
        </w:rPr>
      </w:pPr>
      <w:r>
        <w:rPr>
          <w:rFonts w:ascii="Times New Roman" w:eastAsia="Times New Roman" w:hAnsi="Times New Roman" w:cs="Times New Roman"/>
          <w:noProof/>
          <w:color w:val="000000"/>
          <w:sz w:val="27"/>
          <w:szCs w:val="27"/>
        </w:rPr>
        <w:drawing>
          <wp:inline distT="0" distB="0" distL="0" distR="0" wp14:anchorId="4E3D8F44" wp14:editId="2AAE03B0">
            <wp:extent cx="3942272" cy="439947"/>
            <wp:effectExtent l="0" t="0" r="1270" b="0"/>
            <wp:docPr id="1" name="Picture 1" descr="http://user.engineering.uiowa.edu/~dip/lecture/LinTransforms/e1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user.engineering.uiowa.edu/~dip/lecture/LinTransforms/e11.5.gif"/>
                    <pic:cNvPicPr>
                      <a:picLocks noChangeAspect="1" noChangeArrowheads="1"/>
                    </pic:cNvPicPr>
                  </pic:nvPicPr>
                  <pic:blipFill rotWithShape="1">
                    <a:blip r:embed="rId10">
                      <a:extLst>
                        <a:ext uri="{28A0092B-C50C-407E-A947-70E740481C1C}">
                          <a14:useLocalDpi xmlns:a14="http://schemas.microsoft.com/office/drawing/2010/main" val="0"/>
                        </a:ext>
                      </a:extLst>
                    </a:blip>
                    <a:srcRect r="14559"/>
                    <a:stretch/>
                  </pic:blipFill>
                  <pic:spPr bwMode="auto">
                    <a:xfrm>
                      <a:off x="0" y="0"/>
                      <a:ext cx="3943240" cy="440055"/>
                    </a:xfrm>
                    <a:prstGeom prst="rect">
                      <a:avLst/>
                    </a:prstGeom>
                    <a:noFill/>
                    <a:ln>
                      <a:noFill/>
                    </a:ln>
                    <a:extLst>
                      <a:ext uri="{53640926-AAD7-44D8-BBD7-CCE9431645EC}">
                        <a14:shadowObscured xmlns:a14="http://schemas.microsoft.com/office/drawing/2010/main"/>
                      </a:ext>
                    </a:extLst>
                  </pic:spPr>
                </pic:pic>
              </a:graphicData>
            </a:graphic>
          </wp:inline>
        </w:drawing>
      </w:r>
    </w:p>
    <w:p w:rsidR="00AA34E9" w:rsidRDefault="00AA34E9" w:rsidP="00921E50">
      <w:pPr>
        <w:spacing w:after="0" w:line="240" w:lineRule="auto"/>
        <w:contextualSpacing/>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A</w:t>
      </w:r>
      <w:r w:rsidRPr="00AA34E9">
        <w:rPr>
          <w:rFonts w:ascii="Times New Roman" w:eastAsia="Times New Roman" w:hAnsi="Times New Roman" w:cs="Times New Roman"/>
          <w:color w:val="000000"/>
          <w:sz w:val="27"/>
          <w:szCs w:val="27"/>
        </w:rPr>
        <w:t>nd the transform is an </w:t>
      </w:r>
      <w:r w:rsidRPr="00AA34E9">
        <w:rPr>
          <w:rFonts w:ascii="Times New Roman" w:eastAsia="Times New Roman" w:hAnsi="Times New Roman" w:cs="Times New Roman"/>
          <w:b/>
          <w:bCs/>
          <w:color w:val="000000"/>
          <w:sz w:val="27"/>
          <w:szCs w:val="27"/>
        </w:rPr>
        <w:t>orthogonal transform</w:t>
      </w:r>
      <w:r w:rsidRPr="00AA34E9">
        <w:rPr>
          <w:rFonts w:ascii="Times New Roman" w:eastAsia="Times New Roman" w:hAnsi="Times New Roman" w:cs="Times New Roman"/>
          <w:color w:val="000000"/>
          <w:sz w:val="27"/>
          <w:szCs w:val="27"/>
        </w:rPr>
        <w:t>.</w:t>
      </w:r>
    </w:p>
    <w:p w:rsidR="00AA34E9" w:rsidRDefault="00AA34E9" w:rsidP="00921E50">
      <w:pPr>
        <w:spacing w:after="0" w:line="240" w:lineRule="auto"/>
        <w:contextualSpacing/>
        <w:rPr>
          <w:rFonts w:ascii="Times New Roman" w:eastAsia="Times New Roman" w:hAnsi="Times New Roman" w:cs="Times New Roman"/>
          <w:color w:val="000000"/>
          <w:sz w:val="27"/>
          <w:szCs w:val="27"/>
        </w:rPr>
      </w:pPr>
      <w:r w:rsidRPr="00AA34E9">
        <w:rPr>
          <w:rFonts w:ascii="Times New Roman" w:eastAsia="Times New Roman" w:hAnsi="Times New Roman" w:cs="Times New Roman"/>
          <w:color w:val="000000"/>
          <w:sz w:val="27"/>
          <w:szCs w:val="27"/>
        </w:rPr>
        <w:t> </w:t>
      </w:r>
    </w:p>
    <w:p w:rsidR="00921E50" w:rsidRPr="00921E50" w:rsidRDefault="00921E50" w:rsidP="00921E50">
      <w:pPr>
        <w:spacing w:before="100" w:beforeAutospacing="1" w:after="100" w:afterAutospacing="1" w:line="240" w:lineRule="auto"/>
        <w:rPr>
          <w:rFonts w:ascii="Times New Roman" w:eastAsia="Times New Roman" w:hAnsi="Times New Roman" w:cs="Times New Roman"/>
          <w:color w:val="000000"/>
          <w:sz w:val="27"/>
          <w:szCs w:val="27"/>
        </w:rPr>
      </w:pPr>
      <w:proofErr w:type="spellStart"/>
      <w:r w:rsidRPr="00921E50">
        <w:rPr>
          <w:rFonts w:ascii="Times New Roman" w:eastAsia="Times New Roman" w:hAnsi="Times New Roman" w:cs="Times New Roman"/>
          <w:b/>
          <w:bCs/>
          <w:color w:val="000000"/>
          <w:sz w:val="48"/>
          <w:szCs w:val="48"/>
        </w:rPr>
        <w:t>Hadamard</w:t>
      </w:r>
      <w:proofErr w:type="spellEnd"/>
      <w:r w:rsidRPr="00921E50">
        <w:rPr>
          <w:rFonts w:ascii="Times New Roman" w:eastAsia="Times New Roman" w:hAnsi="Times New Roman" w:cs="Times New Roman"/>
          <w:b/>
          <w:bCs/>
          <w:color w:val="000000"/>
          <w:sz w:val="48"/>
          <w:szCs w:val="48"/>
        </w:rPr>
        <w:t xml:space="preserve"> transform</w:t>
      </w:r>
    </w:p>
    <w:p w:rsidR="00921E50" w:rsidRPr="00921E50" w:rsidRDefault="00921E50" w:rsidP="00921E50">
      <w:pPr>
        <w:numPr>
          <w:ilvl w:val="0"/>
          <w:numId w:val="6"/>
        </w:numPr>
        <w:spacing w:before="100" w:beforeAutospacing="1" w:after="100" w:afterAutospacing="1" w:line="240" w:lineRule="auto"/>
        <w:rPr>
          <w:rFonts w:ascii="Times New Roman" w:eastAsia="Times New Roman" w:hAnsi="Times New Roman" w:cs="Times New Roman"/>
          <w:color w:val="000000"/>
          <w:sz w:val="27"/>
          <w:szCs w:val="27"/>
        </w:rPr>
      </w:pPr>
      <w:r w:rsidRPr="00921E50">
        <w:rPr>
          <w:rFonts w:ascii="Times New Roman" w:eastAsia="Times New Roman" w:hAnsi="Times New Roman" w:cs="Times New Roman"/>
          <w:color w:val="000000"/>
          <w:sz w:val="27"/>
          <w:szCs w:val="27"/>
        </w:rPr>
        <w:t>The Fourier Transform consists of a projection onto a set of orthogonal sinusoidal waveforms.</w:t>
      </w:r>
    </w:p>
    <w:p w:rsidR="00921E50" w:rsidRPr="00921E50" w:rsidRDefault="00921E50" w:rsidP="00921E50">
      <w:pPr>
        <w:numPr>
          <w:ilvl w:val="0"/>
          <w:numId w:val="6"/>
        </w:numPr>
        <w:spacing w:before="100" w:beforeAutospacing="1" w:after="100" w:afterAutospacing="1" w:line="240" w:lineRule="auto"/>
        <w:rPr>
          <w:rFonts w:ascii="Times New Roman" w:eastAsia="Times New Roman" w:hAnsi="Times New Roman" w:cs="Times New Roman"/>
          <w:color w:val="000000"/>
          <w:sz w:val="27"/>
          <w:szCs w:val="27"/>
        </w:rPr>
      </w:pPr>
      <w:r w:rsidRPr="00921E50">
        <w:rPr>
          <w:rFonts w:ascii="Times New Roman" w:eastAsia="Times New Roman" w:hAnsi="Times New Roman" w:cs="Times New Roman"/>
          <w:color w:val="000000"/>
          <w:sz w:val="27"/>
          <w:szCs w:val="27"/>
        </w:rPr>
        <w:t>The FT coefficients are called frequency components and the waveforms are ordered by frequency.</w:t>
      </w:r>
    </w:p>
    <w:p w:rsidR="00921E50" w:rsidRPr="00921E50" w:rsidRDefault="00921E50" w:rsidP="00921E50">
      <w:pPr>
        <w:numPr>
          <w:ilvl w:val="0"/>
          <w:numId w:val="6"/>
        </w:numPr>
        <w:spacing w:before="100" w:beforeAutospacing="1" w:after="100" w:afterAutospacing="1" w:line="240" w:lineRule="auto"/>
        <w:rPr>
          <w:rFonts w:ascii="Times New Roman" w:eastAsia="Times New Roman" w:hAnsi="Times New Roman" w:cs="Times New Roman"/>
          <w:color w:val="000000"/>
          <w:sz w:val="27"/>
          <w:szCs w:val="27"/>
        </w:rPr>
      </w:pPr>
      <w:r w:rsidRPr="00921E50">
        <w:rPr>
          <w:rFonts w:ascii="Times New Roman" w:eastAsia="Times New Roman" w:hAnsi="Times New Roman" w:cs="Times New Roman"/>
          <w:color w:val="000000"/>
          <w:sz w:val="27"/>
          <w:szCs w:val="27"/>
        </w:rPr>
        <w:t xml:space="preserve">The </w:t>
      </w:r>
      <w:proofErr w:type="spellStart"/>
      <w:r w:rsidRPr="00921E50">
        <w:rPr>
          <w:rFonts w:ascii="Times New Roman" w:eastAsia="Times New Roman" w:hAnsi="Times New Roman" w:cs="Times New Roman"/>
          <w:color w:val="000000"/>
          <w:sz w:val="27"/>
          <w:szCs w:val="27"/>
        </w:rPr>
        <w:t>Hadamard</w:t>
      </w:r>
      <w:proofErr w:type="spellEnd"/>
      <w:r w:rsidRPr="00921E50">
        <w:rPr>
          <w:rFonts w:ascii="Times New Roman" w:eastAsia="Times New Roman" w:hAnsi="Times New Roman" w:cs="Times New Roman"/>
          <w:color w:val="000000"/>
          <w:sz w:val="27"/>
          <w:szCs w:val="27"/>
        </w:rPr>
        <w:t xml:space="preserve"> Transform consists of a projection onto a set of square waves called Walsh functions.</w:t>
      </w:r>
    </w:p>
    <w:p w:rsidR="00921E50" w:rsidRPr="00921E50" w:rsidRDefault="00921E50" w:rsidP="00921E50">
      <w:pPr>
        <w:numPr>
          <w:ilvl w:val="0"/>
          <w:numId w:val="6"/>
        </w:numPr>
        <w:spacing w:before="100" w:beforeAutospacing="1" w:after="100" w:afterAutospacing="1" w:line="240" w:lineRule="auto"/>
        <w:rPr>
          <w:rFonts w:ascii="Times New Roman" w:eastAsia="Times New Roman" w:hAnsi="Times New Roman" w:cs="Times New Roman"/>
          <w:color w:val="000000"/>
          <w:sz w:val="27"/>
          <w:szCs w:val="27"/>
        </w:rPr>
      </w:pPr>
      <w:r w:rsidRPr="00921E50">
        <w:rPr>
          <w:rFonts w:ascii="Times New Roman" w:eastAsia="Times New Roman" w:hAnsi="Times New Roman" w:cs="Times New Roman"/>
          <w:color w:val="000000"/>
          <w:sz w:val="27"/>
          <w:szCs w:val="27"/>
        </w:rPr>
        <w:t>The HT coefficients are called sequence components and the Walsh functions are ordered by the number of their zero-crossings.</w:t>
      </w:r>
    </w:p>
    <w:p w:rsidR="00921E50" w:rsidRPr="00921E50" w:rsidRDefault="00921E50" w:rsidP="00921E50">
      <w:pPr>
        <w:numPr>
          <w:ilvl w:val="0"/>
          <w:numId w:val="6"/>
        </w:numPr>
        <w:spacing w:before="100" w:beforeAutospacing="1" w:after="100" w:afterAutospacing="1" w:line="240" w:lineRule="auto"/>
        <w:rPr>
          <w:rFonts w:ascii="Times New Roman" w:eastAsia="Times New Roman" w:hAnsi="Times New Roman" w:cs="Times New Roman"/>
          <w:color w:val="000000"/>
          <w:sz w:val="27"/>
          <w:szCs w:val="27"/>
        </w:rPr>
      </w:pPr>
      <w:r w:rsidRPr="00921E50">
        <w:rPr>
          <w:rFonts w:ascii="Times New Roman" w:eastAsia="Times New Roman" w:hAnsi="Times New Roman" w:cs="Times New Roman"/>
          <w:color w:val="000000"/>
          <w:sz w:val="27"/>
          <w:szCs w:val="27"/>
        </w:rPr>
        <w:t>The Walsh functions are real (not complex) and take only the values +1 or -1.</w:t>
      </w:r>
    </w:p>
    <w:p w:rsidR="00921E50" w:rsidRPr="00921E50" w:rsidRDefault="00921E50" w:rsidP="00921E50">
      <w:pPr>
        <w:numPr>
          <w:ilvl w:val="0"/>
          <w:numId w:val="6"/>
        </w:numPr>
        <w:spacing w:before="100" w:beforeAutospacing="1" w:after="100" w:afterAutospacing="1" w:line="240" w:lineRule="auto"/>
        <w:rPr>
          <w:rFonts w:ascii="Times New Roman" w:eastAsia="Times New Roman" w:hAnsi="Times New Roman" w:cs="Times New Roman"/>
          <w:color w:val="000000"/>
          <w:sz w:val="27"/>
          <w:szCs w:val="27"/>
        </w:rPr>
      </w:pPr>
      <w:r w:rsidRPr="00921E50">
        <w:rPr>
          <w:rFonts w:ascii="Times New Roman" w:eastAsia="Times New Roman" w:hAnsi="Times New Roman" w:cs="Times New Roman"/>
          <w:color w:val="000000"/>
          <w:sz w:val="27"/>
          <w:szCs w:val="27"/>
        </w:rPr>
        <w:t xml:space="preserve">A </w:t>
      </w:r>
      <w:proofErr w:type="spellStart"/>
      <w:r w:rsidRPr="00921E50">
        <w:rPr>
          <w:rFonts w:ascii="Times New Roman" w:eastAsia="Times New Roman" w:hAnsi="Times New Roman" w:cs="Times New Roman"/>
          <w:color w:val="000000"/>
          <w:sz w:val="27"/>
          <w:szCs w:val="27"/>
        </w:rPr>
        <w:t>Hadamard</w:t>
      </w:r>
      <w:proofErr w:type="spellEnd"/>
      <w:r w:rsidRPr="00921E50">
        <w:rPr>
          <w:rFonts w:ascii="Times New Roman" w:eastAsia="Times New Roman" w:hAnsi="Times New Roman" w:cs="Times New Roman"/>
          <w:color w:val="000000"/>
          <w:sz w:val="27"/>
          <w:szCs w:val="27"/>
        </w:rPr>
        <w:t xml:space="preserve"> matrix </w:t>
      </w:r>
      <w:proofErr w:type="spellStart"/>
      <w:r w:rsidRPr="00921E50">
        <w:rPr>
          <w:rFonts w:ascii="Times New Roman" w:eastAsia="Times New Roman" w:hAnsi="Times New Roman" w:cs="Times New Roman"/>
          <w:color w:val="000000"/>
          <w:sz w:val="27"/>
          <w:szCs w:val="27"/>
        </w:rPr>
        <w:t>H_jj</w:t>
      </w:r>
      <w:proofErr w:type="spellEnd"/>
      <w:r w:rsidRPr="00921E50">
        <w:rPr>
          <w:rFonts w:ascii="Times New Roman" w:eastAsia="Times New Roman" w:hAnsi="Times New Roman" w:cs="Times New Roman"/>
          <w:color w:val="000000"/>
          <w:sz w:val="27"/>
          <w:szCs w:val="27"/>
        </w:rPr>
        <w:t xml:space="preserve"> is a symmetric </w:t>
      </w:r>
      <w:proofErr w:type="spellStart"/>
      <w:r w:rsidRPr="00921E50">
        <w:rPr>
          <w:rFonts w:ascii="Times New Roman" w:eastAsia="Times New Roman" w:hAnsi="Times New Roman" w:cs="Times New Roman"/>
          <w:color w:val="000000"/>
          <w:sz w:val="27"/>
          <w:szCs w:val="27"/>
        </w:rPr>
        <w:t>JxJ</w:t>
      </w:r>
      <w:proofErr w:type="spellEnd"/>
      <w:r w:rsidRPr="00921E50">
        <w:rPr>
          <w:rFonts w:ascii="Times New Roman" w:eastAsia="Times New Roman" w:hAnsi="Times New Roman" w:cs="Times New Roman"/>
          <w:color w:val="000000"/>
          <w:sz w:val="27"/>
          <w:szCs w:val="27"/>
        </w:rPr>
        <w:t xml:space="preserve"> matrix with elements +1 and -1.</w:t>
      </w:r>
    </w:p>
    <w:p w:rsidR="00921E50" w:rsidRPr="00921E50" w:rsidRDefault="00921E50" w:rsidP="00921E50">
      <w:pPr>
        <w:numPr>
          <w:ilvl w:val="0"/>
          <w:numId w:val="6"/>
        </w:numPr>
        <w:spacing w:before="100" w:beforeAutospacing="1" w:after="100" w:afterAutospacing="1" w:line="240" w:lineRule="auto"/>
        <w:rPr>
          <w:rFonts w:ascii="Times New Roman" w:eastAsia="Times New Roman" w:hAnsi="Times New Roman" w:cs="Times New Roman"/>
          <w:color w:val="000000"/>
          <w:sz w:val="27"/>
          <w:szCs w:val="27"/>
        </w:rPr>
      </w:pPr>
      <w:r w:rsidRPr="00921E50">
        <w:rPr>
          <w:rFonts w:ascii="Times New Roman" w:eastAsia="Times New Roman" w:hAnsi="Times New Roman" w:cs="Times New Roman"/>
          <w:color w:val="000000"/>
          <w:sz w:val="27"/>
          <w:szCs w:val="27"/>
        </w:rPr>
        <w:t xml:space="preserve">The </w:t>
      </w:r>
      <w:proofErr w:type="spellStart"/>
      <w:r w:rsidRPr="00921E50">
        <w:rPr>
          <w:rFonts w:ascii="Times New Roman" w:eastAsia="Times New Roman" w:hAnsi="Times New Roman" w:cs="Times New Roman"/>
          <w:color w:val="000000"/>
          <w:sz w:val="27"/>
          <w:szCs w:val="27"/>
        </w:rPr>
        <w:t>Hadamard</w:t>
      </w:r>
      <w:proofErr w:type="spellEnd"/>
      <w:r w:rsidRPr="00921E50">
        <w:rPr>
          <w:rFonts w:ascii="Times New Roman" w:eastAsia="Times New Roman" w:hAnsi="Times New Roman" w:cs="Times New Roman"/>
          <w:color w:val="000000"/>
          <w:sz w:val="27"/>
          <w:szCs w:val="27"/>
        </w:rPr>
        <w:t xml:space="preserve"> matrix of second order is given by</w:t>
      </w:r>
    </w:p>
    <w:p w:rsidR="00921E50" w:rsidRPr="00921E50" w:rsidRDefault="00921E50" w:rsidP="00921E50">
      <w:pPr>
        <w:spacing w:before="100" w:beforeAutospacing="1" w:after="100" w:afterAutospacing="1" w:line="240" w:lineRule="auto"/>
        <w:jc w:val="center"/>
        <w:rPr>
          <w:rFonts w:ascii="Times New Roman" w:eastAsia="Times New Roman" w:hAnsi="Times New Roman" w:cs="Times New Roman"/>
          <w:color w:val="000000"/>
          <w:sz w:val="27"/>
          <w:szCs w:val="27"/>
        </w:rPr>
      </w:pPr>
      <w:r>
        <w:rPr>
          <w:rFonts w:ascii="Times New Roman" w:eastAsia="Times New Roman" w:hAnsi="Times New Roman" w:cs="Times New Roman"/>
          <w:noProof/>
          <w:color w:val="000000"/>
          <w:sz w:val="27"/>
          <w:szCs w:val="27"/>
        </w:rPr>
        <w:lastRenderedPageBreak/>
        <w:drawing>
          <wp:inline distT="0" distB="0" distL="0" distR="0">
            <wp:extent cx="3795395" cy="586740"/>
            <wp:effectExtent l="0" t="0" r="0" b="3810"/>
            <wp:docPr id="9" name="Picture 9" descr="http://user.engineering.uiowa.edu/~dip/lecture/LinTransforms/e11.2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user.engineering.uiowa.edu/~dip/lecture/LinTransforms/e11.22.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95395" cy="586740"/>
                    </a:xfrm>
                    <a:prstGeom prst="rect">
                      <a:avLst/>
                    </a:prstGeom>
                    <a:noFill/>
                    <a:ln>
                      <a:noFill/>
                    </a:ln>
                  </pic:spPr>
                </pic:pic>
              </a:graphicData>
            </a:graphic>
          </wp:inline>
        </w:drawing>
      </w:r>
    </w:p>
    <w:p w:rsidR="00921E50" w:rsidRPr="00921E50" w:rsidRDefault="00921E50" w:rsidP="00921E50">
      <w:pPr>
        <w:numPr>
          <w:ilvl w:val="0"/>
          <w:numId w:val="7"/>
        </w:numPr>
        <w:spacing w:before="100" w:beforeAutospacing="1" w:after="100" w:afterAutospacing="1" w:line="240" w:lineRule="auto"/>
        <w:rPr>
          <w:rFonts w:ascii="Times New Roman" w:eastAsia="Times New Roman" w:hAnsi="Times New Roman" w:cs="Times New Roman"/>
          <w:color w:val="000000"/>
          <w:sz w:val="27"/>
          <w:szCs w:val="27"/>
        </w:rPr>
      </w:pPr>
      <w:r w:rsidRPr="00921E50">
        <w:rPr>
          <w:rFonts w:ascii="Times New Roman" w:eastAsia="Times New Roman" w:hAnsi="Times New Roman" w:cs="Times New Roman"/>
          <w:color w:val="000000"/>
          <w:sz w:val="27"/>
          <w:szCs w:val="27"/>
        </w:rPr>
        <w:t xml:space="preserve">A </w:t>
      </w:r>
      <w:proofErr w:type="spellStart"/>
      <w:r w:rsidRPr="00921E50">
        <w:rPr>
          <w:rFonts w:ascii="Times New Roman" w:eastAsia="Times New Roman" w:hAnsi="Times New Roman" w:cs="Times New Roman"/>
          <w:color w:val="000000"/>
          <w:sz w:val="27"/>
          <w:szCs w:val="27"/>
        </w:rPr>
        <w:t>Hadamard</w:t>
      </w:r>
      <w:proofErr w:type="spellEnd"/>
      <w:r w:rsidRPr="00921E50">
        <w:rPr>
          <w:rFonts w:ascii="Times New Roman" w:eastAsia="Times New Roman" w:hAnsi="Times New Roman" w:cs="Times New Roman"/>
          <w:color w:val="000000"/>
          <w:sz w:val="27"/>
          <w:szCs w:val="27"/>
        </w:rPr>
        <w:t xml:space="preserve"> matrix of order 2J can be written as</w:t>
      </w:r>
    </w:p>
    <w:p w:rsidR="00921E50" w:rsidRPr="00921E50" w:rsidRDefault="00921E50" w:rsidP="00921E50">
      <w:pPr>
        <w:spacing w:before="100" w:beforeAutospacing="1" w:after="100" w:afterAutospacing="1" w:line="240" w:lineRule="auto"/>
        <w:jc w:val="center"/>
        <w:rPr>
          <w:rFonts w:ascii="Times New Roman" w:eastAsia="Times New Roman" w:hAnsi="Times New Roman" w:cs="Times New Roman"/>
          <w:color w:val="000000"/>
          <w:sz w:val="27"/>
          <w:szCs w:val="27"/>
        </w:rPr>
      </w:pPr>
      <w:r>
        <w:rPr>
          <w:rFonts w:ascii="Times New Roman" w:eastAsia="Times New Roman" w:hAnsi="Times New Roman" w:cs="Times New Roman"/>
          <w:noProof/>
          <w:color w:val="000000"/>
          <w:sz w:val="27"/>
          <w:szCs w:val="27"/>
        </w:rPr>
        <w:drawing>
          <wp:inline distT="0" distB="0" distL="0" distR="0">
            <wp:extent cx="4020185" cy="534670"/>
            <wp:effectExtent l="0" t="0" r="0" b="0"/>
            <wp:docPr id="8" name="Picture 8" descr="http://user.engineering.uiowa.edu/~dip/lecture/LinTransforms/e11.2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user.engineering.uiowa.edu/~dip/lecture/LinTransforms/e11.23.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20185" cy="534670"/>
                    </a:xfrm>
                    <a:prstGeom prst="rect">
                      <a:avLst/>
                    </a:prstGeom>
                    <a:noFill/>
                    <a:ln>
                      <a:noFill/>
                    </a:ln>
                  </pic:spPr>
                </pic:pic>
              </a:graphicData>
            </a:graphic>
          </wp:inline>
        </w:drawing>
      </w:r>
    </w:p>
    <w:p w:rsidR="00921E50" w:rsidRPr="00921E50" w:rsidRDefault="00921E50" w:rsidP="00921E50">
      <w:pPr>
        <w:numPr>
          <w:ilvl w:val="0"/>
          <w:numId w:val="8"/>
        </w:numPr>
        <w:spacing w:before="100" w:beforeAutospacing="1" w:after="100" w:afterAutospacing="1" w:line="240" w:lineRule="auto"/>
        <w:rPr>
          <w:rFonts w:ascii="Times New Roman" w:eastAsia="Times New Roman" w:hAnsi="Times New Roman" w:cs="Times New Roman"/>
          <w:color w:val="000000"/>
          <w:sz w:val="27"/>
          <w:szCs w:val="27"/>
        </w:rPr>
      </w:pPr>
      <w:proofErr w:type="spellStart"/>
      <w:r w:rsidRPr="00921E50">
        <w:rPr>
          <w:rFonts w:ascii="Times New Roman" w:eastAsia="Times New Roman" w:hAnsi="Times New Roman" w:cs="Times New Roman"/>
          <w:color w:val="000000"/>
          <w:sz w:val="27"/>
          <w:szCs w:val="27"/>
        </w:rPr>
        <w:t>Hadamard</w:t>
      </w:r>
      <w:proofErr w:type="spellEnd"/>
      <w:r w:rsidRPr="00921E50">
        <w:rPr>
          <w:rFonts w:ascii="Times New Roman" w:eastAsia="Times New Roman" w:hAnsi="Times New Roman" w:cs="Times New Roman"/>
          <w:color w:val="000000"/>
          <w:sz w:val="27"/>
          <w:szCs w:val="27"/>
        </w:rPr>
        <w:t xml:space="preserve"> matrices of orders ot</w:t>
      </w:r>
      <w:r w:rsidR="00D36441">
        <w:rPr>
          <w:rFonts w:ascii="Times New Roman" w:eastAsia="Times New Roman" w:hAnsi="Times New Roman" w:cs="Times New Roman"/>
          <w:color w:val="000000"/>
          <w:sz w:val="27"/>
          <w:szCs w:val="27"/>
        </w:rPr>
        <w:t>her than powers of 2 exist, but</w:t>
      </w:r>
      <w:r w:rsidRPr="00921E50">
        <w:rPr>
          <w:rFonts w:ascii="Times New Roman" w:eastAsia="Times New Roman" w:hAnsi="Times New Roman" w:cs="Times New Roman"/>
          <w:color w:val="000000"/>
          <w:sz w:val="27"/>
          <w:szCs w:val="27"/>
        </w:rPr>
        <w:t xml:space="preserve"> they are not widely used in image processing.</w:t>
      </w:r>
    </w:p>
    <w:p w:rsidR="00921E50" w:rsidRPr="00921E50" w:rsidRDefault="00921E50" w:rsidP="00921E50">
      <w:pPr>
        <w:numPr>
          <w:ilvl w:val="0"/>
          <w:numId w:val="8"/>
        </w:numPr>
        <w:spacing w:before="100" w:beforeAutospacing="1" w:after="100" w:afterAutospacing="1" w:line="240" w:lineRule="auto"/>
        <w:rPr>
          <w:rFonts w:ascii="Times New Roman" w:eastAsia="Times New Roman" w:hAnsi="Times New Roman" w:cs="Times New Roman"/>
          <w:color w:val="000000"/>
          <w:sz w:val="27"/>
          <w:szCs w:val="27"/>
        </w:rPr>
      </w:pPr>
      <w:r w:rsidRPr="00921E50">
        <w:rPr>
          <w:rFonts w:ascii="Times New Roman" w:eastAsia="Times New Roman" w:hAnsi="Times New Roman" w:cs="Times New Roman"/>
          <w:color w:val="000000"/>
          <w:sz w:val="27"/>
          <w:szCs w:val="27"/>
        </w:rPr>
        <w:t xml:space="preserve">Inverse </w:t>
      </w:r>
      <w:proofErr w:type="spellStart"/>
      <w:r w:rsidRPr="00921E50">
        <w:rPr>
          <w:rFonts w:ascii="Times New Roman" w:eastAsia="Times New Roman" w:hAnsi="Times New Roman" w:cs="Times New Roman"/>
          <w:color w:val="000000"/>
          <w:sz w:val="27"/>
          <w:szCs w:val="27"/>
        </w:rPr>
        <w:t>Hadamard</w:t>
      </w:r>
      <w:proofErr w:type="spellEnd"/>
      <w:r w:rsidRPr="00921E50">
        <w:rPr>
          <w:rFonts w:ascii="Times New Roman" w:eastAsia="Times New Roman" w:hAnsi="Times New Roman" w:cs="Times New Roman"/>
          <w:color w:val="000000"/>
          <w:sz w:val="27"/>
          <w:szCs w:val="27"/>
        </w:rPr>
        <w:t xml:space="preserve"> matrices are easily computed as</w:t>
      </w:r>
    </w:p>
    <w:p w:rsidR="00921E50" w:rsidRPr="00921E50" w:rsidRDefault="00921E50" w:rsidP="00921E50">
      <w:pPr>
        <w:spacing w:before="100" w:beforeAutospacing="1" w:after="100" w:afterAutospacing="1" w:line="240" w:lineRule="auto"/>
        <w:jc w:val="center"/>
        <w:rPr>
          <w:rFonts w:ascii="Times New Roman" w:eastAsia="Times New Roman" w:hAnsi="Times New Roman" w:cs="Times New Roman"/>
          <w:color w:val="000000"/>
          <w:sz w:val="27"/>
          <w:szCs w:val="27"/>
        </w:rPr>
      </w:pPr>
      <w:r>
        <w:rPr>
          <w:rFonts w:ascii="Times New Roman" w:eastAsia="Times New Roman" w:hAnsi="Times New Roman" w:cs="Times New Roman"/>
          <w:noProof/>
          <w:color w:val="000000"/>
          <w:sz w:val="27"/>
          <w:szCs w:val="27"/>
        </w:rPr>
        <w:drawing>
          <wp:inline distT="0" distB="0" distL="0" distR="0">
            <wp:extent cx="3709670" cy="586740"/>
            <wp:effectExtent l="0" t="0" r="5080" b="3810"/>
            <wp:docPr id="7" name="Picture 7" descr="http://user.engineering.uiowa.edu/~dip/lecture/LinTransforms/e11.2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user.engineering.uiowa.edu/~dip/lecture/LinTransforms/e11.24.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09670" cy="586740"/>
                    </a:xfrm>
                    <a:prstGeom prst="rect">
                      <a:avLst/>
                    </a:prstGeom>
                    <a:noFill/>
                    <a:ln>
                      <a:noFill/>
                    </a:ln>
                  </pic:spPr>
                </pic:pic>
              </a:graphicData>
            </a:graphic>
          </wp:inline>
        </w:drawing>
      </w:r>
    </w:p>
    <w:p w:rsidR="00921E50" w:rsidRPr="00921E50" w:rsidRDefault="00921E50" w:rsidP="00921E50">
      <w:pPr>
        <w:numPr>
          <w:ilvl w:val="0"/>
          <w:numId w:val="9"/>
        </w:numPr>
        <w:spacing w:before="100" w:beforeAutospacing="1" w:after="100" w:afterAutospacing="1" w:line="240" w:lineRule="auto"/>
        <w:rPr>
          <w:rFonts w:ascii="Times New Roman" w:eastAsia="Times New Roman" w:hAnsi="Times New Roman" w:cs="Times New Roman"/>
          <w:color w:val="000000"/>
          <w:sz w:val="27"/>
          <w:szCs w:val="27"/>
        </w:rPr>
      </w:pPr>
      <w:r w:rsidRPr="00921E50">
        <w:rPr>
          <w:rFonts w:ascii="Times New Roman" w:eastAsia="Times New Roman" w:hAnsi="Times New Roman" w:cs="Times New Roman"/>
          <w:color w:val="000000"/>
          <w:sz w:val="27"/>
          <w:szCs w:val="27"/>
        </w:rPr>
        <w:t xml:space="preserve">The </w:t>
      </w:r>
      <w:proofErr w:type="spellStart"/>
      <w:r w:rsidRPr="00921E50">
        <w:rPr>
          <w:rFonts w:ascii="Times New Roman" w:eastAsia="Times New Roman" w:hAnsi="Times New Roman" w:cs="Times New Roman"/>
          <w:color w:val="000000"/>
          <w:sz w:val="27"/>
          <w:szCs w:val="27"/>
        </w:rPr>
        <w:t>Hadamard</w:t>
      </w:r>
      <w:proofErr w:type="spellEnd"/>
      <w:r w:rsidRPr="00921E50">
        <w:rPr>
          <w:rFonts w:ascii="Times New Roman" w:eastAsia="Times New Roman" w:hAnsi="Times New Roman" w:cs="Times New Roman"/>
          <w:color w:val="000000"/>
          <w:sz w:val="27"/>
          <w:szCs w:val="27"/>
        </w:rPr>
        <w:t xml:space="preserve"> transform and its inverse are given by</w:t>
      </w:r>
    </w:p>
    <w:p w:rsidR="00921E50" w:rsidRPr="00921E50" w:rsidRDefault="00921E50" w:rsidP="00921E50">
      <w:pPr>
        <w:spacing w:before="100" w:beforeAutospacing="1" w:after="100" w:afterAutospacing="1" w:line="240" w:lineRule="auto"/>
        <w:jc w:val="center"/>
        <w:rPr>
          <w:rFonts w:ascii="Times New Roman" w:eastAsia="Times New Roman" w:hAnsi="Times New Roman" w:cs="Times New Roman"/>
          <w:color w:val="000000"/>
          <w:sz w:val="27"/>
          <w:szCs w:val="27"/>
        </w:rPr>
      </w:pPr>
      <w:r>
        <w:rPr>
          <w:rFonts w:ascii="Times New Roman" w:eastAsia="Times New Roman" w:hAnsi="Times New Roman" w:cs="Times New Roman"/>
          <w:noProof/>
          <w:color w:val="000000"/>
          <w:sz w:val="27"/>
          <w:szCs w:val="27"/>
        </w:rPr>
        <w:drawing>
          <wp:inline distT="0" distB="0" distL="0" distR="0">
            <wp:extent cx="4805045" cy="551815"/>
            <wp:effectExtent l="0" t="0" r="0" b="635"/>
            <wp:docPr id="6" name="Picture 6" descr="http://user.engineering.uiowa.edu/~dip/lecture/LinTransforms/e11.2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user.engineering.uiowa.edu/~dip/lecture/LinTransforms/e11.25.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05045" cy="551815"/>
                    </a:xfrm>
                    <a:prstGeom prst="rect">
                      <a:avLst/>
                    </a:prstGeom>
                    <a:noFill/>
                    <a:ln>
                      <a:noFill/>
                    </a:ln>
                  </pic:spPr>
                </pic:pic>
              </a:graphicData>
            </a:graphic>
          </wp:inline>
        </w:drawing>
      </w:r>
    </w:p>
    <w:p w:rsidR="00921E50" w:rsidRPr="00921E50" w:rsidRDefault="00921E50" w:rsidP="00921E50">
      <w:pPr>
        <w:numPr>
          <w:ilvl w:val="0"/>
          <w:numId w:val="10"/>
        </w:numPr>
        <w:spacing w:before="100" w:beforeAutospacing="1" w:after="100" w:afterAutospacing="1" w:line="240" w:lineRule="auto"/>
        <w:rPr>
          <w:rFonts w:ascii="Times New Roman" w:eastAsia="Times New Roman" w:hAnsi="Times New Roman" w:cs="Times New Roman"/>
          <w:color w:val="000000"/>
          <w:sz w:val="27"/>
          <w:szCs w:val="27"/>
        </w:rPr>
      </w:pPr>
      <w:r w:rsidRPr="00921E50">
        <w:rPr>
          <w:rFonts w:ascii="Times New Roman" w:eastAsia="Times New Roman" w:hAnsi="Times New Roman" w:cs="Times New Roman"/>
          <w:color w:val="000000"/>
          <w:sz w:val="27"/>
          <w:szCs w:val="27"/>
        </w:rPr>
        <w:t xml:space="preserve">It can be seen that only matrix multiplication is necessary to compute a </w:t>
      </w:r>
      <w:proofErr w:type="spellStart"/>
      <w:r w:rsidRPr="00921E50">
        <w:rPr>
          <w:rFonts w:ascii="Times New Roman" w:eastAsia="Times New Roman" w:hAnsi="Times New Roman" w:cs="Times New Roman"/>
          <w:color w:val="000000"/>
          <w:sz w:val="27"/>
          <w:szCs w:val="27"/>
        </w:rPr>
        <w:t>Hadamard</w:t>
      </w:r>
      <w:proofErr w:type="spellEnd"/>
      <w:r w:rsidRPr="00921E50">
        <w:rPr>
          <w:rFonts w:ascii="Times New Roman" w:eastAsia="Times New Roman" w:hAnsi="Times New Roman" w:cs="Times New Roman"/>
          <w:color w:val="000000"/>
          <w:sz w:val="27"/>
          <w:szCs w:val="27"/>
        </w:rPr>
        <w:t xml:space="preserve"> transformation, and further, only additions are computed during it.</w:t>
      </w:r>
    </w:p>
    <w:p w:rsidR="00921E50" w:rsidRPr="00921E50" w:rsidRDefault="00921E50" w:rsidP="00921E50">
      <w:pPr>
        <w:numPr>
          <w:ilvl w:val="0"/>
          <w:numId w:val="10"/>
        </w:numPr>
        <w:spacing w:before="100" w:beforeAutospacing="1" w:after="100" w:afterAutospacing="1" w:line="240" w:lineRule="auto"/>
        <w:rPr>
          <w:rFonts w:ascii="Times New Roman" w:eastAsia="Times New Roman" w:hAnsi="Times New Roman" w:cs="Times New Roman"/>
          <w:color w:val="000000"/>
          <w:sz w:val="27"/>
          <w:szCs w:val="27"/>
        </w:rPr>
      </w:pPr>
      <w:r w:rsidRPr="00921E50">
        <w:rPr>
          <w:rFonts w:ascii="Times New Roman" w:eastAsia="Times New Roman" w:hAnsi="Times New Roman" w:cs="Times New Roman"/>
          <w:color w:val="000000"/>
          <w:sz w:val="27"/>
          <w:szCs w:val="27"/>
        </w:rPr>
        <w:t xml:space="preserve">The </w:t>
      </w:r>
      <w:proofErr w:type="spellStart"/>
      <w:r w:rsidRPr="00921E50">
        <w:rPr>
          <w:rFonts w:ascii="Times New Roman" w:eastAsia="Times New Roman" w:hAnsi="Times New Roman" w:cs="Times New Roman"/>
          <w:color w:val="000000"/>
          <w:sz w:val="27"/>
          <w:szCs w:val="27"/>
        </w:rPr>
        <w:t>Hadamard</w:t>
      </w:r>
      <w:proofErr w:type="spellEnd"/>
      <w:r w:rsidRPr="00921E50">
        <w:rPr>
          <w:rFonts w:ascii="Times New Roman" w:eastAsia="Times New Roman" w:hAnsi="Times New Roman" w:cs="Times New Roman"/>
          <w:color w:val="000000"/>
          <w:sz w:val="27"/>
          <w:szCs w:val="27"/>
        </w:rPr>
        <w:t xml:space="preserve"> transform is sometimes called a Walsh-</w:t>
      </w:r>
      <w:proofErr w:type="spellStart"/>
      <w:r w:rsidRPr="00921E50">
        <w:rPr>
          <w:rFonts w:ascii="Times New Roman" w:eastAsia="Times New Roman" w:hAnsi="Times New Roman" w:cs="Times New Roman"/>
          <w:color w:val="000000"/>
          <w:sz w:val="27"/>
          <w:szCs w:val="27"/>
        </w:rPr>
        <w:t>Hadamard</w:t>
      </w:r>
      <w:proofErr w:type="spellEnd"/>
      <w:r w:rsidRPr="00921E50">
        <w:rPr>
          <w:rFonts w:ascii="Times New Roman" w:eastAsia="Times New Roman" w:hAnsi="Times New Roman" w:cs="Times New Roman"/>
          <w:color w:val="000000"/>
          <w:sz w:val="27"/>
          <w:szCs w:val="27"/>
        </w:rPr>
        <w:t xml:space="preserve"> transform, since the base of the transformation consists of Walsh functions.</w:t>
      </w:r>
    </w:p>
    <w:p w:rsidR="00921E50" w:rsidRPr="00AA34E9" w:rsidRDefault="00921E50" w:rsidP="00921E50">
      <w:pPr>
        <w:spacing w:after="0" w:line="240" w:lineRule="auto"/>
        <w:contextualSpacing/>
        <w:rPr>
          <w:rFonts w:ascii="Times New Roman" w:eastAsia="Times New Roman" w:hAnsi="Times New Roman" w:cs="Times New Roman"/>
          <w:color w:val="000000"/>
          <w:sz w:val="27"/>
          <w:szCs w:val="27"/>
        </w:rPr>
      </w:pPr>
    </w:p>
    <w:p w:rsidR="00167554" w:rsidRPr="00167554" w:rsidRDefault="00167554" w:rsidP="00167554">
      <w:pPr>
        <w:spacing w:before="100" w:beforeAutospacing="1" w:after="100" w:afterAutospacing="1" w:line="240" w:lineRule="auto"/>
        <w:rPr>
          <w:rFonts w:ascii="Times New Roman" w:eastAsia="Times New Roman" w:hAnsi="Times New Roman" w:cs="Times New Roman"/>
          <w:color w:val="000000"/>
          <w:sz w:val="27"/>
          <w:szCs w:val="27"/>
        </w:rPr>
      </w:pPr>
      <w:r w:rsidRPr="00167554">
        <w:rPr>
          <w:rFonts w:ascii="Times New Roman" w:eastAsia="Times New Roman" w:hAnsi="Times New Roman" w:cs="Times New Roman"/>
          <w:b/>
          <w:bCs/>
          <w:color w:val="000000"/>
          <w:sz w:val="48"/>
          <w:szCs w:val="48"/>
        </w:rPr>
        <w:t>Discrete cosine transform</w:t>
      </w:r>
    </w:p>
    <w:p w:rsidR="00167554" w:rsidRPr="00167554" w:rsidRDefault="00167554" w:rsidP="00167554">
      <w:pPr>
        <w:numPr>
          <w:ilvl w:val="0"/>
          <w:numId w:val="11"/>
        </w:numPr>
        <w:spacing w:before="100" w:beforeAutospacing="1" w:after="100" w:afterAutospacing="1" w:line="240" w:lineRule="auto"/>
        <w:rPr>
          <w:rFonts w:ascii="Times New Roman" w:eastAsia="Times New Roman" w:hAnsi="Times New Roman" w:cs="Times New Roman"/>
          <w:color w:val="000000"/>
          <w:sz w:val="27"/>
          <w:szCs w:val="27"/>
        </w:rPr>
      </w:pPr>
      <w:r w:rsidRPr="00167554">
        <w:rPr>
          <w:rFonts w:ascii="Times New Roman" w:eastAsia="Times New Roman" w:hAnsi="Times New Roman" w:cs="Times New Roman"/>
          <w:color w:val="000000"/>
          <w:sz w:val="27"/>
          <w:szCs w:val="27"/>
        </w:rPr>
        <w:t>There are four definitions of the </w:t>
      </w:r>
      <w:hyperlink r:id="rId15" w:history="1">
        <w:r w:rsidRPr="00167554">
          <w:rPr>
            <w:rFonts w:ascii="Times New Roman" w:eastAsia="Times New Roman" w:hAnsi="Times New Roman" w:cs="Times New Roman"/>
            <w:color w:val="0000FF"/>
            <w:sz w:val="27"/>
            <w:szCs w:val="27"/>
            <w:u w:val="single"/>
          </w:rPr>
          <w:t>discrete cosine transform</w:t>
        </w:r>
      </w:hyperlink>
      <w:r w:rsidRPr="00167554">
        <w:rPr>
          <w:rFonts w:ascii="Times New Roman" w:eastAsia="Times New Roman" w:hAnsi="Times New Roman" w:cs="Times New Roman"/>
          <w:color w:val="000000"/>
          <w:sz w:val="27"/>
          <w:szCs w:val="27"/>
        </w:rPr>
        <w:t>, sometimes denoted DCT-I, DCT-II, DCT-III, and DCT-IV.</w:t>
      </w:r>
    </w:p>
    <w:p w:rsidR="00167554" w:rsidRPr="00167554" w:rsidRDefault="00167554" w:rsidP="00167554">
      <w:pPr>
        <w:numPr>
          <w:ilvl w:val="0"/>
          <w:numId w:val="11"/>
        </w:numPr>
        <w:spacing w:before="100" w:beforeAutospacing="1" w:after="100" w:afterAutospacing="1" w:line="240" w:lineRule="auto"/>
        <w:rPr>
          <w:rFonts w:ascii="Times New Roman" w:eastAsia="Times New Roman" w:hAnsi="Times New Roman" w:cs="Times New Roman"/>
          <w:color w:val="000000"/>
          <w:sz w:val="27"/>
          <w:szCs w:val="27"/>
        </w:rPr>
      </w:pPr>
      <w:r w:rsidRPr="00167554">
        <w:rPr>
          <w:rFonts w:ascii="Times New Roman" w:eastAsia="Times New Roman" w:hAnsi="Times New Roman" w:cs="Times New Roman"/>
          <w:color w:val="000000"/>
          <w:sz w:val="27"/>
          <w:szCs w:val="27"/>
        </w:rPr>
        <w:t>The most commonly used discrete cosine transform in image processing and compression is DCT-II - using equation (11.2) and a square N x N image, the discrete transform matrix can be expressed as</w:t>
      </w:r>
    </w:p>
    <w:p w:rsidR="00167554" w:rsidRPr="00167554" w:rsidRDefault="00167554" w:rsidP="00167554">
      <w:pPr>
        <w:spacing w:before="100" w:beforeAutospacing="1" w:after="100" w:afterAutospacing="1" w:line="240" w:lineRule="auto"/>
        <w:jc w:val="center"/>
        <w:rPr>
          <w:rFonts w:ascii="Times New Roman" w:eastAsia="Times New Roman" w:hAnsi="Times New Roman" w:cs="Times New Roman"/>
          <w:color w:val="000000"/>
          <w:sz w:val="27"/>
          <w:szCs w:val="27"/>
        </w:rPr>
      </w:pPr>
      <w:r>
        <w:rPr>
          <w:rFonts w:ascii="Times New Roman" w:eastAsia="Times New Roman" w:hAnsi="Times New Roman" w:cs="Times New Roman"/>
          <w:noProof/>
          <w:color w:val="000000"/>
          <w:sz w:val="27"/>
          <w:szCs w:val="27"/>
        </w:rPr>
        <w:lastRenderedPageBreak/>
        <w:drawing>
          <wp:inline distT="0" distB="0" distL="0" distR="0">
            <wp:extent cx="4873625" cy="802005"/>
            <wp:effectExtent l="0" t="0" r="3175" b="0"/>
            <wp:docPr id="13" name="Picture 13" descr="http://user.engineering.uiowa.edu/~dip/lecture/LinTransforms/e11.2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user.engineering.uiowa.edu/~dip/lecture/LinTransforms/e11.26.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73625" cy="802005"/>
                    </a:xfrm>
                    <a:prstGeom prst="rect">
                      <a:avLst/>
                    </a:prstGeom>
                    <a:noFill/>
                    <a:ln>
                      <a:noFill/>
                    </a:ln>
                  </pic:spPr>
                </pic:pic>
              </a:graphicData>
            </a:graphic>
          </wp:inline>
        </w:drawing>
      </w:r>
    </w:p>
    <w:p w:rsidR="00167554" w:rsidRPr="00167554" w:rsidRDefault="00167554" w:rsidP="00167554">
      <w:pPr>
        <w:spacing w:before="100" w:beforeAutospacing="1" w:after="100" w:afterAutospacing="1" w:line="240" w:lineRule="auto"/>
        <w:jc w:val="center"/>
        <w:rPr>
          <w:rFonts w:ascii="Times New Roman" w:eastAsia="Times New Roman" w:hAnsi="Times New Roman" w:cs="Times New Roman"/>
          <w:color w:val="000000"/>
          <w:sz w:val="27"/>
          <w:szCs w:val="27"/>
        </w:rPr>
      </w:pPr>
      <w:r>
        <w:rPr>
          <w:rFonts w:ascii="Times New Roman" w:eastAsia="Times New Roman" w:hAnsi="Times New Roman" w:cs="Times New Roman"/>
          <w:noProof/>
          <w:color w:val="000000"/>
          <w:sz w:val="27"/>
          <w:szCs w:val="27"/>
        </w:rPr>
        <w:drawing>
          <wp:inline distT="0" distB="0" distL="0" distR="0">
            <wp:extent cx="4908550" cy="483235"/>
            <wp:effectExtent l="0" t="0" r="6350" b="0"/>
            <wp:docPr id="12" name="Picture 12" descr="http://user.engineering.uiowa.edu/~dip/lecture/LinTransforms/e11.2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user.engineering.uiowa.edu/~dip/lecture/LinTransforms/e11.27.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08550" cy="483235"/>
                    </a:xfrm>
                    <a:prstGeom prst="rect">
                      <a:avLst/>
                    </a:prstGeom>
                    <a:noFill/>
                    <a:ln>
                      <a:noFill/>
                    </a:ln>
                  </pic:spPr>
                </pic:pic>
              </a:graphicData>
            </a:graphic>
          </wp:inline>
        </w:drawing>
      </w:r>
      <w:r w:rsidRPr="00167554">
        <w:rPr>
          <w:rFonts w:ascii="Times New Roman" w:eastAsia="Times New Roman" w:hAnsi="Times New Roman" w:cs="Times New Roman"/>
          <w:color w:val="000000"/>
          <w:sz w:val="27"/>
          <w:szCs w:val="27"/>
        </w:rPr>
        <w:t> </w:t>
      </w:r>
    </w:p>
    <w:p w:rsidR="00167554" w:rsidRPr="00167554" w:rsidRDefault="00167554" w:rsidP="00167554">
      <w:pPr>
        <w:numPr>
          <w:ilvl w:val="0"/>
          <w:numId w:val="12"/>
        </w:numPr>
        <w:spacing w:before="100" w:beforeAutospacing="1" w:after="100" w:afterAutospacing="1" w:line="240" w:lineRule="auto"/>
        <w:rPr>
          <w:rFonts w:ascii="Times New Roman" w:eastAsia="Times New Roman" w:hAnsi="Times New Roman" w:cs="Times New Roman"/>
          <w:color w:val="000000"/>
          <w:sz w:val="27"/>
          <w:szCs w:val="27"/>
        </w:rPr>
      </w:pPr>
      <w:r w:rsidRPr="00167554">
        <w:rPr>
          <w:rFonts w:ascii="Times New Roman" w:eastAsia="Times New Roman" w:hAnsi="Times New Roman" w:cs="Times New Roman"/>
          <w:color w:val="000000"/>
          <w:sz w:val="27"/>
          <w:szCs w:val="27"/>
        </w:rPr>
        <w:t>In the two-dimensional case, the formula for a normalized version of the discrete cosine transform (forward cosine transform DCT-II) may be written</w:t>
      </w:r>
    </w:p>
    <w:p w:rsidR="00167554" w:rsidRPr="00167554" w:rsidRDefault="00167554" w:rsidP="00167554">
      <w:pPr>
        <w:spacing w:before="100" w:beforeAutospacing="1" w:after="100" w:afterAutospacing="1" w:line="240" w:lineRule="auto"/>
        <w:jc w:val="center"/>
        <w:rPr>
          <w:rFonts w:ascii="Times New Roman" w:eastAsia="Times New Roman" w:hAnsi="Times New Roman" w:cs="Times New Roman"/>
          <w:color w:val="000000"/>
          <w:sz w:val="27"/>
          <w:szCs w:val="27"/>
        </w:rPr>
      </w:pPr>
      <w:r>
        <w:rPr>
          <w:rFonts w:ascii="Times New Roman" w:eastAsia="Times New Roman" w:hAnsi="Times New Roman" w:cs="Times New Roman"/>
          <w:noProof/>
          <w:color w:val="000000"/>
          <w:sz w:val="27"/>
          <w:szCs w:val="27"/>
        </w:rPr>
        <w:drawing>
          <wp:inline distT="0" distB="0" distL="0" distR="0">
            <wp:extent cx="6107430" cy="1742440"/>
            <wp:effectExtent l="0" t="0" r="7620" b="0"/>
            <wp:docPr id="11" name="Picture 11" descr="http://user.engineering.uiowa.edu/~dip/lecture/LinTransforms/e11.2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user.engineering.uiowa.edu/~dip/lecture/LinTransforms/e11.28.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07430" cy="1742440"/>
                    </a:xfrm>
                    <a:prstGeom prst="rect">
                      <a:avLst/>
                    </a:prstGeom>
                    <a:noFill/>
                    <a:ln>
                      <a:noFill/>
                    </a:ln>
                  </pic:spPr>
                </pic:pic>
              </a:graphicData>
            </a:graphic>
          </wp:inline>
        </w:drawing>
      </w:r>
      <w:r w:rsidRPr="00167554">
        <w:rPr>
          <w:rFonts w:ascii="Times New Roman" w:eastAsia="Times New Roman" w:hAnsi="Times New Roman" w:cs="Times New Roman"/>
          <w:color w:val="000000"/>
          <w:sz w:val="27"/>
          <w:szCs w:val="27"/>
        </w:rPr>
        <w:t> </w:t>
      </w:r>
    </w:p>
    <w:p w:rsidR="00167554" w:rsidRPr="00167554" w:rsidRDefault="00167554" w:rsidP="00167554">
      <w:pPr>
        <w:numPr>
          <w:ilvl w:val="0"/>
          <w:numId w:val="13"/>
        </w:numPr>
        <w:spacing w:before="100" w:beforeAutospacing="1" w:after="100" w:afterAutospacing="1" w:line="240" w:lineRule="auto"/>
        <w:rPr>
          <w:rFonts w:ascii="Times New Roman" w:eastAsia="Times New Roman" w:hAnsi="Times New Roman" w:cs="Times New Roman"/>
          <w:color w:val="000000"/>
          <w:sz w:val="27"/>
          <w:szCs w:val="27"/>
        </w:rPr>
      </w:pPr>
      <w:r w:rsidRPr="00167554">
        <w:rPr>
          <w:rFonts w:ascii="Times New Roman" w:eastAsia="Times New Roman" w:hAnsi="Times New Roman" w:cs="Times New Roman"/>
          <w:color w:val="000000"/>
          <w:sz w:val="27"/>
          <w:szCs w:val="27"/>
        </w:rPr>
        <w:t>and the inverse cosine transform is</w:t>
      </w:r>
    </w:p>
    <w:p w:rsidR="00167554" w:rsidRPr="00167554" w:rsidRDefault="00167554" w:rsidP="00167554">
      <w:pPr>
        <w:spacing w:before="100" w:beforeAutospacing="1" w:after="100" w:afterAutospacing="1" w:line="240" w:lineRule="auto"/>
        <w:jc w:val="center"/>
        <w:rPr>
          <w:rFonts w:ascii="Times New Roman" w:eastAsia="Times New Roman" w:hAnsi="Times New Roman" w:cs="Times New Roman"/>
          <w:color w:val="000000"/>
          <w:sz w:val="27"/>
          <w:szCs w:val="27"/>
        </w:rPr>
      </w:pPr>
      <w:r>
        <w:rPr>
          <w:rFonts w:ascii="Times New Roman" w:eastAsia="Times New Roman" w:hAnsi="Times New Roman" w:cs="Times New Roman"/>
          <w:noProof/>
          <w:color w:val="000000"/>
          <w:sz w:val="27"/>
          <w:szCs w:val="27"/>
        </w:rPr>
        <w:drawing>
          <wp:inline distT="0" distB="0" distL="0" distR="0">
            <wp:extent cx="5770880" cy="1052195"/>
            <wp:effectExtent l="0" t="0" r="1270" b="0"/>
            <wp:docPr id="10" name="Picture 10" descr="http://user.engineering.uiowa.edu/~dip/lecture/LinTransforms/e11.2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user.engineering.uiowa.edu/~dip/lecture/LinTransforms/e11.29.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70880" cy="1052195"/>
                    </a:xfrm>
                    <a:prstGeom prst="rect">
                      <a:avLst/>
                    </a:prstGeom>
                    <a:noFill/>
                    <a:ln>
                      <a:noFill/>
                    </a:ln>
                  </pic:spPr>
                </pic:pic>
              </a:graphicData>
            </a:graphic>
          </wp:inline>
        </w:drawing>
      </w:r>
      <w:r w:rsidRPr="00167554">
        <w:rPr>
          <w:rFonts w:ascii="Times New Roman" w:eastAsia="Times New Roman" w:hAnsi="Times New Roman" w:cs="Times New Roman"/>
          <w:color w:val="000000"/>
          <w:sz w:val="27"/>
          <w:szCs w:val="27"/>
        </w:rPr>
        <w:t> </w:t>
      </w:r>
    </w:p>
    <w:p w:rsidR="00167554" w:rsidRPr="00167554" w:rsidRDefault="00167554" w:rsidP="00167554">
      <w:pPr>
        <w:numPr>
          <w:ilvl w:val="0"/>
          <w:numId w:val="14"/>
        </w:numPr>
        <w:spacing w:before="100" w:beforeAutospacing="1" w:after="100" w:afterAutospacing="1" w:line="240" w:lineRule="auto"/>
        <w:rPr>
          <w:rFonts w:ascii="Times New Roman" w:eastAsia="Times New Roman" w:hAnsi="Times New Roman" w:cs="Times New Roman"/>
          <w:color w:val="000000"/>
          <w:sz w:val="27"/>
          <w:szCs w:val="27"/>
        </w:rPr>
      </w:pPr>
      <w:r w:rsidRPr="00167554">
        <w:rPr>
          <w:rFonts w:ascii="Times New Roman" w:eastAsia="Times New Roman" w:hAnsi="Times New Roman" w:cs="Times New Roman"/>
          <w:color w:val="000000"/>
          <w:sz w:val="27"/>
          <w:szCs w:val="27"/>
        </w:rPr>
        <w:t>Note that the discrete cosine transform computation can be based on the Fourier transform - all N coefficients of the discrete cosine transform may be computed using a 2N -point fast Fourier transform.</w:t>
      </w:r>
    </w:p>
    <w:p w:rsidR="00167554" w:rsidRDefault="00167554" w:rsidP="00167554">
      <w:pPr>
        <w:numPr>
          <w:ilvl w:val="0"/>
          <w:numId w:val="15"/>
        </w:numPr>
        <w:spacing w:before="100" w:beforeAutospacing="1" w:after="0" w:afterAutospacing="1" w:line="240" w:lineRule="auto"/>
        <w:contextualSpacing/>
        <w:rPr>
          <w:rFonts w:ascii="Times New Roman" w:eastAsia="Times New Roman" w:hAnsi="Times New Roman" w:cs="Times New Roman"/>
          <w:color w:val="000000"/>
          <w:sz w:val="27"/>
          <w:szCs w:val="27"/>
        </w:rPr>
      </w:pPr>
      <w:r w:rsidRPr="00167554">
        <w:rPr>
          <w:rFonts w:ascii="Times New Roman" w:eastAsia="Times New Roman" w:hAnsi="Times New Roman" w:cs="Times New Roman"/>
          <w:color w:val="000000"/>
          <w:sz w:val="27"/>
          <w:szCs w:val="27"/>
        </w:rPr>
        <w:t>Discrete cosine transform forms the basis of JPEG image compression.</w:t>
      </w:r>
    </w:p>
    <w:p w:rsidR="00167554" w:rsidRDefault="00167554" w:rsidP="00167554">
      <w:pPr>
        <w:spacing w:before="100" w:beforeAutospacing="1" w:after="0" w:afterAutospacing="1" w:line="240" w:lineRule="auto"/>
        <w:contextualSpacing/>
        <w:rPr>
          <w:rFonts w:ascii="Times New Roman" w:eastAsia="Times New Roman" w:hAnsi="Times New Roman" w:cs="Times New Roman"/>
          <w:color w:val="000000"/>
          <w:sz w:val="27"/>
          <w:szCs w:val="27"/>
        </w:rPr>
      </w:pPr>
    </w:p>
    <w:p w:rsidR="00B12B47" w:rsidRPr="00B12B47" w:rsidRDefault="00B12B47" w:rsidP="00B12B47">
      <w:pPr>
        <w:spacing w:before="100" w:beforeAutospacing="1" w:after="100" w:afterAutospacing="1" w:line="240" w:lineRule="auto"/>
        <w:rPr>
          <w:rFonts w:ascii="Times New Roman" w:eastAsia="Times New Roman" w:hAnsi="Times New Roman" w:cs="Times New Roman"/>
          <w:color w:val="000000"/>
          <w:sz w:val="27"/>
          <w:szCs w:val="27"/>
        </w:rPr>
      </w:pPr>
      <w:r w:rsidRPr="00B12B47">
        <w:rPr>
          <w:rFonts w:ascii="Times New Roman" w:eastAsia="Times New Roman" w:hAnsi="Times New Roman" w:cs="Times New Roman"/>
          <w:b/>
          <w:bCs/>
          <w:color w:val="000000"/>
          <w:sz w:val="48"/>
          <w:szCs w:val="48"/>
        </w:rPr>
        <w:t>Wavelets</w:t>
      </w:r>
    </w:p>
    <w:p w:rsidR="00B12B47" w:rsidRPr="00B12B47" w:rsidRDefault="00B12B47" w:rsidP="00B12B47">
      <w:pPr>
        <w:numPr>
          <w:ilvl w:val="0"/>
          <w:numId w:val="16"/>
        </w:numPr>
        <w:spacing w:before="100" w:beforeAutospacing="1" w:after="100" w:afterAutospacing="1" w:line="240" w:lineRule="auto"/>
        <w:rPr>
          <w:rFonts w:ascii="Times New Roman" w:eastAsia="Times New Roman" w:hAnsi="Times New Roman" w:cs="Times New Roman"/>
          <w:color w:val="000000"/>
          <w:sz w:val="27"/>
          <w:szCs w:val="27"/>
        </w:rPr>
      </w:pPr>
      <w:r w:rsidRPr="00B12B47">
        <w:rPr>
          <w:rFonts w:ascii="Times New Roman" w:eastAsia="Times New Roman" w:hAnsi="Times New Roman" w:cs="Times New Roman"/>
          <w:color w:val="000000"/>
          <w:sz w:val="27"/>
          <w:szCs w:val="27"/>
        </w:rPr>
        <w:t xml:space="preserve">Wavelets represent another approach to decompose complex signals into sums of </w:t>
      </w:r>
      <w:r w:rsidR="003E3697" w:rsidRPr="00B12B47">
        <w:rPr>
          <w:rFonts w:ascii="Times New Roman" w:eastAsia="Times New Roman" w:hAnsi="Times New Roman" w:cs="Times New Roman"/>
          <w:color w:val="000000"/>
          <w:sz w:val="27"/>
          <w:szCs w:val="27"/>
        </w:rPr>
        <w:t>basic</w:t>
      </w:r>
      <w:r w:rsidRPr="00B12B47">
        <w:rPr>
          <w:rFonts w:ascii="Times New Roman" w:eastAsia="Times New Roman" w:hAnsi="Times New Roman" w:cs="Times New Roman"/>
          <w:color w:val="000000"/>
          <w:sz w:val="27"/>
          <w:szCs w:val="27"/>
        </w:rPr>
        <w:t xml:space="preserve"> functions.</w:t>
      </w:r>
    </w:p>
    <w:p w:rsidR="00B12B47" w:rsidRPr="00B12B47" w:rsidRDefault="00B12B47" w:rsidP="00B12B47">
      <w:pPr>
        <w:numPr>
          <w:ilvl w:val="0"/>
          <w:numId w:val="16"/>
        </w:numPr>
        <w:spacing w:before="100" w:beforeAutospacing="1" w:after="100" w:afterAutospacing="1" w:line="240" w:lineRule="auto"/>
        <w:rPr>
          <w:rFonts w:ascii="Times New Roman" w:eastAsia="Times New Roman" w:hAnsi="Times New Roman" w:cs="Times New Roman"/>
          <w:color w:val="000000"/>
          <w:sz w:val="27"/>
          <w:szCs w:val="27"/>
        </w:rPr>
      </w:pPr>
      <w:r w:rsidRPr="00B12B47">
        <w:rPr>
          <w:rFonts w:ascii="Times New Roman" w:eastAsia="Times New Roman" w:hAnsi="Times New Roman" w:cs="Times New Roman"/>
          <w:color w:val="000000"/>
          <w:sz w:val="27"/>
          <w:szCs w:val="27"/>
        </w:rPr>
        <w:lastRenderedPageBreak/>
        <w:t>Fourier functions are localized in frequency but not in space, in the sense that they isolate frequencies, but not isolate occurrences of those frequencies.</w:t>
      </w:r>
    </w:p>
    <w:p w:rsidR="00B12B47" w:rsidRPr="00B12B47" w:rsidRDefault="00B12B47" w:rsidP="00B12B47">
      <w:pPr>
        <w:numPr>
          <w:ilvl w:val="0"/>
          <w:numId w:val="16"/>
        </w:numPr>
        <w:spacing w:before="100" w:beforeAutospacing="1" w:after="100" w:afterAutospacing="1" w:line="240" w:lineRule="auto"/>
        <w:rPr>
          <w:rFonts w:ascii="Times New Roman" w:eastAsia="Times New Roman" w:hAnsi="Times New Roman" w:cs="Times New Roman"/>
          <w:color w:val="000000"/>
          <w:sz w:val="27"/>
          <w:szCs w:val="27"/>
        </w:rPr>
      </w:pPr>
      <w:r w:rsidRPr="00B12B47">
        <w:rPr>
          <w:rFonts w:ascii="Times New Roman" w:eastAsia="Times New Roman" w:hAnsi="Times New Roman" w:cs="Times New Roman"/>
          <w:color w:val="000000"/>
          <w:sz w:val="27"/>
          <w:szCs w:val="27"/>
        </w:rPr>
        <w:t>Small frequency changes in a Fourier transform will produce changes everywhere in the time domain.</w:t>
      </w:r>
    </w:p>
    <w:p w:rsidR="00B12B47" w:rsidRPr="00B12B47" w:rsidRDefault="00B12B47" w:rsidP="00B12B47">
      <w:pPr>
        <w:numPr>
          <w:ilvl w:val="0"/>
          <w:numId w:val="16"/>
        </w:numPr>
        <w:spacing w:before="100" w:beforeAutospacing="1" w:after="100" w:afterAutospacing="1" w:line="240" w:lineRule="auto"/>
        <w:rPr>
          <w:rFonts w:ascii="Times New Roman" w:eastAsia="Times New Roman" w:hAnsi="Times New Roman" w:cs="Times New Roman"/>
          <w:color w:val="000000"/>
          <w:sz w:val="27"/>
          <w:szCs w:val="27"/>
        </w:rPr>
      </w:pPr>
      <w:r w:rsidRPr="00B12B47">
        <w:rPr>
          <w:rFonts w:ascii="Times New Roman" w:eastAsia="Times New Roman" w:hAnsi="Times New Roman" w:cs="Times New Roman"/>
          <w:color w:val="000000"/>
          <w:sz w:val="27"/>
          <w:szCs w:val="27"/>
        </w:rPr>
        <w:t xml:space="preserve">Wavelets are local in both frequency (via dilations) and time (via translations) and therefore are able to analyze data at different scales or resolutions better than simple </w:t>
      </w:r>
      <w:proofErr w:type="spellStart"/>
      <w:r w:rsidRPr="00B12B47">
        <w:rPr>
          <w:rFonts w:ascii="Times New Roman" w:eastAsia="Times New Roman" w:hAnsi="Times New Roman" w:cs="Times New Roman"/>
          <w:color w:val="000000"/>
          <w:sz w:val="27"/>
          <w:szCs w:val="27"/>
        </w:rPr>
        <w:t>sines</w:t>
      </w:r>
      <w:proofErr w:type="spellEnd"/>
      <w:r w:rsidRPr="00B12B47">
        <w:rPr>
          <w:rFonts w:ascii="Times New Roman" w:eastAsia="Times New Roman" w:hAnsi="Times New Roman" w:cs="Times New Roman"/>
          <w:color w:val="000000"/>
          <w:sz w:val="27"/>
          <w:szCs w:val="27"/>
        </w:rPr>
        <w:t xml:space="preserve"> and cosines.</w:t>
      </w:r>
    </w:p>
    <w:p w:rsidR="00B12B47" w:rsidRPr="00B12B47" w:rsidRDefault="00B12B47" w:rsidP="00B12B47">
      <w:pPr>
        <w:numPr>
          <w:ilvl w:val="0"/>
          <w:numId w:val="16"/>
        </w:numPr>
        <w:spacing w:before="100" w:beforeAutospacing="1" w:after="100" w:afterAutospacing="1" w:line="240" w:lineRule="auto"/>
        <w:rPr>
          <w:rFonts w:ascii="Times New Roman" w:eastAsia="Times New Roman" w:hAnsi="Times New Roman" w:cs="Times New Roman"/>
          <w:color w:val="000000"/>
          <w:sz w:val="27"/>
          <w:szCs w:val="27"/>
        </w:rPr>
      </w:pPr>
      <w:r w:rsidRPr="00B12B47">
        <w:rPr>
          <w:rFonts w:ascii="Times New Roman" w:eastAsia="Times New Roman" w:hAnsi="Times New Roman" w:cs="Times New Roman"/>
          <w:color w:val="000000"/>
          <w:sz w:val="27"/>
          <w:szCs w:val="27"/>
        </w:rPr>
        <w:t>Sharp spikes and discontinuities normally take fewer wavelet bases to represent than if sine-cosine basis functions are used.</w:t>
      </w:r>
    </w:p>
    <w:p w:rsidR="00B12B47" w:rsidRPr="00B12B47" w:rsidRDefault="00B12B47" w:rsidP="00B12B47">
      <w:pPr>
        <w:numPr>
          <w:ilvl w:val="0"/>
          <w:numId w:val="16"/>
        </w:numPr>
        <w:spacing w:before="100" w:beforeAutospacing="1" w:after="100" w:afterAutospacing="1" w:line="240" w:lineRule="auto"/>
        <w:rPr>
          <w:rFonts w:ascii="Times New Roman" w:eastAsia="Times New Roman" w:hAnsi="Times New Roman" w:cs="Times New Roman"/>
          <w:color w:val="000000"/>
          <w:sz w:val="27"/>
          <w:szCs w:val="27"/>
        </w:rPr>
      </w:pPr>
      <w:r w:rsidRPr="00B12B47">
        <w:rPr>
          <w:rFonts w:ascii="Times New Roman" w:eastAsia="Times New Roman" w:hAnsi="Times New Roman" w:cs="Times New Roman"/>
          <w:color w:val="000000"/>
          <w:sz w:val="27"/>
          <w:szCs w:val="27"/>
        </w:rPr>
        <w:t>These types of signals generally have a more compact representation using wavelets than with sine-cosine functions.</w:t>
      </w:r>
    </w:p>
    <w:p w:rsidR="00B12B47" w:rsidRPr="00B12B47" w:rsidRDefault="00B12B47" w:rsidP="00B12B47">
      <w:pPr>
        <w:numPr>
          <w:ilvl w:val="0"/>
          <w:numId w:val="16"/>
        </w:numPr>
        <w:spacing w:before="100" w:beforeAutospacing="1" w:after="100" w:afterAutospacing="1" w:line="240" w:lineRule="auto"/>
        <w:rPr>
          <w:rFonts w:ascii="Times New Roman" w:eastAsia="Times New Roman" w:hAnsi="Times New Roman" w:cs="Times New Roman"/>
          <w:color w:val="000000"/>
          <w:sz w:val="27"/>
          <w:szCs w:val="27"/>
        </w:rPr>
      </w:pPr>
      <w:r w:rsidRPr="00B12B47">
        <w:rPr>
          <w:rFonts w:ascii="Times New Roman" w:eastAsia="Times New Roman" w:hAnsi="Times New Roman" w:cs="Times New Roman"/>
          <w:color w:val="000000"/>
          <w:sz w:val="27"/>
          <w:szCs w:val="27"/>
        </w:rPr>
        <w:t>In the same way as Fourier analysis, wavelets are derived from a basis function called the Mother function or analyzing wavelet.</w:t>
      </w:r>
    </w:p>
    <w:p w:rsidR="00B12B47" w:rsidRPr="00B12B47" w:rsidRDefault="00B12B47" w:rsidP="00B12B47">
      <w:pPr>
        <w:numPr>
          <w:ilvl w:val="0"/>
          <w:numId w:val="16"/>
        </w:numPr>
        <w:spacing w:before="100" w:beforeAutospacing="1" w:after="100" w:afterAutospacing="1" w:line="240" w:lineRule="auto"/>
        <w:rPr>
          <w:rFonts w:ascii="Times New Roman" w:eastAsia="Times New Roman" w:hAnsi="Times New Roman" w:cs="Times New Roman"/>
          <w:color w:val="000000"/>
          <w:sz w:val="27"/>
          <w:szCs w:val="27"/>
        </w:rPr>
      </w:pPr>
      <w:r w:rsidRPr="00B12B47">
        <w:rPr>
          <w:rFonts w:ascii="Times New Roman" w:eastAsia="Times New Roman" w:hAnsi="Times New Roman" w:cs="Times New Roman"/>
          <w:color w:val="000000"/>
          <w:sz w:val="27"/>
          <w:szCs w:val="27"/>
        </w:rPr>
        <w:t xml:space="preserve">The simplest Mother function is the </w:t>
      </w:r>
      <w:proofErr w:type="spellStart"/>
      <w:r w:rsidRPr="00B12B47">
        <w:rPr>
          <w:rFonts w:ascii="Times New Roman" w:eastAsia="Times New Roman" w:hAnsi="Times New Roman" w:cs="Times New Roman"/>
          <w:color w:val="000000"/>
          <w:sz w:val="27"/>
          <w:szCs w:val="27"/>
        </w:rPr>
        <w:t>Haar</w:t>
      </w:r>
      <w:proofErr w:type="spellEnd"/>
      <w:r w:rsidRPr="00B12B47">
        <w:rPr>
          <w:rFonts w:ascii="Times New Roman" w:eastAsia="Times New Roman" w:hAnsi="Times New Roman" w:cs="Times New Roman"/>
          <w:color w:val="000000"/>
          <w:sz w:val="27"/>
          <w:szCs w:val="27"/>
        </w:rPr>
        <w:t xml:space="preserve"> Mother function shown below.</w:t>
      </w:r>
    </w:p>
    <w:p w:rsidR="00B12B47" w:rsidRPr="00B12B47" w:rsidRDefault="00B12B47" w:rsidP="00B12B47">
      <w:pPr>
        <w:spacing w:before="100" w:beforeAutospacing="1" w:after="100" w:afterAutospacing="1" w:line="240" w:lineRule="auto"/>
        <w:jc w:val="center"/>
        <w:rPr>
          <w:rFonts w:ascii="Times New Roman" w:eastAsia="Times New Roman" w:hAnsi="Times New Roman" w:cs="Times New Roman"/>
          <w:color w:val="000000"/>
          <w:sz w:val="27"/>
          <w:szCs w:val="27"/>
        </w:rPr>
      </w:pPr>
      <w:r>
        <w:rPr>
          <w:rFonts w:ascii="Times New Roman" w:eastAsia="Times New Roman" w:hAnsi="Times New Roman" w:cs="Times New Roman"/>
          <w:noProof/>
          <w:color w:val="000000"/>
          <w:sz w:val="27"/>
          <w:szCs w:val="27"/>
        </w:rPr>
        <w:drawing>
          <wp:inline distT="0" distB="0" distL="0" distR="0">
            <wp:extent cx="5123815" cy="4865370"/>
            <wp:effectExtent l="0" t="0" r="635" b="0"/>
            <wp:docPr id="15" name="Picture 15" descr="http://user.engineering.uiowa.edu/~dip/lecture/LinTransforms/f11.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user.engineering.uiowa.edu/~dip/lecture/LinTransforms/f11.2.gi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123815" cy="4865370"/>
                    </a:xfrm>
                    <a:prstGeom prst="rect">
                      <a:avLst/>
                    </a:prstGeom>
                    <a:noFill/>
                    <a:ln>
                      <a:noFill/>
                    </a:ln>
                  </pic:spPr>
                </pic:pic>
              </a:graphicData>
            </a:graphic>
          </wp:inline>
        </w:drawing>
      </w:r>
    </w:p>
    <w:p w:rsidR="00B12B47" w:rsidRPr="00B12B47" w:rsidRDefault="00B12B47" w:rsidP="00B12B47">
      <w:pPr>
        <w:spacing w:before="100" w:beforeAutospacing="1" w:after="100" w:afterAutospacing="1" w:line="240" w:lineRule="auto"/>
        <w:jc w:val="center"/>
        <w:rPr>
          <w:rFonts w:ascii="Times New Roman" w:eastAsia="Times New Roman" w:hAnsi="Times New Roman" w:cs="Times New Roman"/>
          <w:color w:val="000000"/>
          <w:sz w:val="27"/>
          <w:szCs w:val="27"/>
        </w:rPr>
      </w:pPr>
      <w:r>
        <w:rPr>
          <w:rFonts w:ascii="Times New Roman" w:eastAsia="Times New Roman" w:hAnsi="Times New Roman" w:cs="Times New Roman"/>
          <w:noProof/>
          <w:color w:val="000000"/>
          <w:sz w:val="27"/>
          <w:szCs w:val="27"/>
        </w:rPr>
        <w:lastRenderedPageBreak/>
        <w:drawing>
          <wp:inline distT="0" distB="0" distL="0" distR="0">
            <wp:extent cx="5486400" cy="2777490"/>
            <wp:effectExtent l="0" t="0" r="0" b="3810"/>
            <wp:docPr id="14" name="Picture 14" descr="http://user.engineering.uiowa.edu/~dip/lecture/LinTransforms/haar_wavele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user.engineering.uiowa.edu/~dip/lecture/LinTransforms/haar_wavelet.gi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86400" cy="2777490"/>
                    </a:xfrm>
                    <a:prstGeom prst="rect">
                      <a:avLst/>
                    </a:prstGeom>
                    <a:noFill/>
                    <a:ln>
                      <a:noFill/>
                    </a:ln>
                  </pic:spPr>
                </pic:pic>
              </a:graphicData>
            </a:graphic>
          </wp:inline>
        </w:drawing>
      </w:r>
    </w:p>
    <w:p w:rsidR="00B12B47" w:rsidRPr="00B12B47" w:rsidRDefault="00B12B47" w:rsidP="00B12B47">
      <w:pPr>
        <w:spacing w:before="100" w:beforeAutospacing="1" w:after="100" w:afterAutospacing="1" w:line="240" w:lineRule="auto"/>
        <w:jc w:val="center"/>
        <w:rPr>
          <w:rFonts w:ascii="Times New Roman" w:eastAsia="Times New Roman" w:hAnsi="Times New Roman" w:cs="Times New Roman"/>
          <w:color w:val="000000"/>
          <w:sz w:val="27"/>
          <w:szCs w:val="27"/>
        </w:rPr>
      </w:pPr>
      <w:proofErr w:type="spellStart"/>
      <w:proofErr w:type="gramStart"/>
      <w:r w:rsidRPr="00B12B47">
        <w:rPr>
          <w:rFonts w:ascii="Times New Roman" w:eastAsia="Times New Roman" w:hAnsi="Times New Roman" w:cs="Times New Roman"/>
          <w:color w:val="000000"/>
          <w:sz w:val="27"/>
          <w:szCs w:val="27"/>
        </w:rPr>
        <w:t>Haar</w:t>
      </w:r>
      <w:proofErr w:type="spellEnd"/>
      <w:r w:rsidRPr="00B12B47">
        <w:rPr>
          <w:rFonts w:ascii="Times New Roman" w:eastAsia="Times New Roman" w:hAnsi="Times New Roman" w:cs="Times New Roman"/>
          <w:color w:val="000000"/>
          <w:sz w:val="27"/>
          <w:szCs w:val="27"/>
        </w:rPr>
        <w:t xml:space="preserve"> wavelet coefficients.</w:t>
      </w:r>
      <w:proofErr w:type="gramEnd"/>
      <w:r w:rsidRPr="00B12B47">
        <w:rPr>
          <w:rFonts w:ascii="Times New Roman" w:eastAsia="Times New Roman" w:hAnsi="Times New Roman" w:cs="Times New Roman"/>
          <w:color w:val="000000"/>
          <w:sz w:val="27"/>
          <w:szCs w:val="27"/>
        </w:rPr>
        <w:t xml:space="preserve"> The coefficients in the upper left corner are related to a low resolution image while the other panels correspond to high resolution features. </w:t>
      </w:r>
    </w:p>
    <w:p w:rsidR="00B12B47" w:rsidRDefault="00B12B47" w:rsidP="00B12B47">
      <w:pPr>
        <w:numPr>
          <w:ilvl w:val="0"/>
          <w:numId w:val="17"/>
        </w:numPr>
        <w:spacing w:before="100" w:beforeAutospacing="1" w:after="100" w:afterAutospacing="1" w:line="240" w:lineRule="auto"/>
        <w:rPr>
          <w:rFonts w:ascii="Times New Roman" w:eastAsia="Times New Roman" w:hAnsi="Times New Roman" w:cs="Times New Roman"/>
          <w:color w:val="000000"/>
          <w:sz w:val="27"/>
          <w:szCs w:val="27"/>
        </w:rPr>
      </w:pPr>
      <w:r w:rsidRPr="00B12B47">
        <w:rPr>
          <w:rFonts w:ascii="Times New Roman" w:eastAsia="Times New Roman" w:hAnsi="Times New Roman" w:cs="Times New Roman"/>
          <w:color w:val="000000"/>
          <w:sz w:val="27"/>
          <w:szCs w:val="27"/>
        </w:rPr>
        <w:t>Wavelets are often used for data compression and image noise suppression.</w:t>
      </w:r>
    </w:p>
    <w:p w:rsidR="00702E8E" w:rsidRDefault="00702E8E" w:rsidP="00702E8E">
      <w:pPr>
        <w:spacing w:before="100" w:beforeAutospacing="1" w:after="100" w:afterAutospacing="1" w:line="240" w:lineRule="auto"/>
        <w:ind w:left="720"/>
        <w:rPr>
          <w:rFonts w:ascii="Times New Roman" w:eastAsia="Times New Roman" w:hAnsi="Times New Roman" w:cs="Times New Roman"/>
          <w:color w:val="000000"/>
          <w:sz w:val="27"/>
          <w:szCs w:val="27"/>
        </w:rPr>
      </w:pPr>
    </w:p>
    <w:p w:rsidR="00702E8E" w:rsidRPr="00702E8E" w:rsidRDefault="00702E8E" w:rsidP="00702E8E">
      <w:pPr>
        <w:pBdr>
          <w:bottom w:val="single" w:sz="6" w:space="0" w:color="AAAAAA"/>
        </w:pBdr>
        <w:spacing w:after="60" w:line="240" w:lineRule="auto"/>
        <w:outlineLvl w:val="0"/>
        <w:rPr>
          <w:rFonts w:ascii="Georgia" w:eastAsia="Times New Roman" w:hAnsi="Georgia" w:cs="Times New Roman"/>
          <w:color w:val="000000"/>
          <w:kern w:val="36"/>
          <w:sz w:val="43"/>
          <w:szCs w:val="43"/>
        </w:rPr>
      </w:pPr>
      <w:proofErr w:type="spellStart"/>
      <w:r w:rsidRPr="00702E8E">
        <w:rPr>
          <w:rFonts w:ascii="Georgia" w:eastAsia="Times New Roman" w:hAnsi="Georgia" w:cs="Times New Roman"/>
          <w:color w:val="000000"/>
          <w:kern w:val="36"/>
          <w:sz w:val="43"/>
          <w:szCs w:val="43"/>
        </w:rPr>
        <w:t>Haar</w:t>
      </w:r>
      <w:proofErr w:type="spellEnd"/>
      <w:r w:rsidRPr="00702E8E">
        <w:rPr>
          <w:rFonts w:ascii="Georgia" w:eastAsia="Times New Roman" w:hAnsi="Georgia" w:cs="Times New Roman"/>
          <w:color w:val="000000"/>
          <w:kern w:val="36"/>
          <w:sz w:val="43"/>
          <w:szCs w:val="43"/>
        </w:rPr>
        <w:t xml:space="preserve"> wavelet</w:t>
      </w:r>
    </w:p>
    <w:p w:rsidR="00702E8E" w:rsidRPr="00702E8E" w:rsidRDefault="00702E8E" w:rsidP="00702E8E">
      <w:pPr>
        <w:shd w:val="clear" w:color="auto" w:fill="F9F9F9"/>
        <w:spacing w:before="120" w:after="312" w:line="240" w:lineRule="auto"/>
        <w:ind w:left="360"/>
        <w:jc w:val="center"/>
        <w:rPr>
          <w:rFonts w:ascii="Arial" w:eastAsia="Times New Roman" w:hAnsi="Arial" w:cs="Arial"/>
          <w:color w:val="252525"/>
          <w:sz w:val="20"/>
          <w:szCs w:val="20"/>
        </w:rPr>
      </w:pPr>
      <w:r>
        <w:rPr>
          <w:noProof/>
        </w:rPr>
        <w:drawing>
          <wp:inline distT="0" distB="0" distL="0" distR="0" wp14:anchorId="1A687F0A" wp14:editId="35DE6518">
            <wp:extent cx="2096135" cy="1569720"/>
            <wp:effectExtent l="0" t="0" r="0" b="0"/>
            <wp:docPr id="26" name="Picture 26" descr="https://upload.wikimedia.org/wikipedia/commons/thumb/a/a0/Haar_wavelet.svg/220px-Haar_wavelet.svg.png">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https://upload.wikimedia.org/wikipedia/commons/thumb/a/a0/Haar_wavelet.svg/220px-Haar_wavelet.svg.png">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096135" cy="1569720"/>
                    </a:xfrm>
                    <a:prstGeom prst="rect">
                      <a:avLst/>
                    </a:prstGeom>
                    <a:noFill/>
                    <a:ln>
                      <a:noFill/>
                    </a:ln>
                  </pic:spPr>
                </pic:pic>
              </a:graphicData>
            </a:graphic>
          </wp:inline>
        </w:drawing>
      </w:r>
    </w:p>
    <w:p w:rsidR="00702E8E" w:rsidRPr="00702E8E" w:rsidRDefault="00702E8E" w:rsidP="00702E8E">
      <w:pPr>
        <w:pStyle w:val="ListParagraph"/>
        <w:numPr>
          <w:ilvl w:val="0"/>
          <w:numId w:val="17"/>
        </w:numPr>
        <w:spacing w:before="120" w:after="120" w:line="240" w:lineRule="auto"/>
        <w:jc w:val="both"/>
        <w:rPr>
          <w:rFonts w:ascii="Times New Roman" w:eastAsia="Times New Roman" w:hAnsi="Times New Roman" w:cs="Times New Roman"/>
          <w:sz w:val="24"/>
          <w:szCs w:val="24"/>
        </w:rPr>
      </w:pPr>
      <w:r w:rsidRPr="00702E8E">
        <w:rPr>
          <w:rFonts w:ascii="Times New Roman" w:eastAsia="Times New Roman" w:hAnsi="Times New Roman" w:cs="Times New Roman"/>
          <w:sz w:val="24"/>
          <w:szCs w:val="24"/>
        </w:rPr>
        <w:t>In mathematics, the </w:t>
      </w:r>
      <w:proofErr w:type="spellStart"/>
      <w:r w:rsidRPr="00702E8E">
        <w:rPr>
          <w:rFonts w:ascii="Times New Roman" w:eastAsia="Times New Roman" w:hAnsi="Times New Roman" w:cs="Times New Roman"/>
          <w:bCs/>
          <w:sz w:val="24"/>
          <w:szCs w:val="24"/>
        </w:rPr>
        <w:t>Haar</w:t>
      </w:r>
      <w:proofErr w:type="spellEnd"/>
      <w:r w:rsidRPr="00702E8E">
        <w:rPr>
          <w:rFonts w:ascii="Times New Roman" w:eastAsia="Times New Roman" w:hAnsi="Times New Roman" w:cs="Times New Roman"/>
          <w:bCs/>
          <w:sz w:val="24"/>
          <w:szCs w:val="24"/>
        </w:rPr>
        <w:t xml:space="preserve"> wavelet</w:t>
      </w:r>
      <w:r w:rsidRPr="00702E8E">
        <w:rPr>
          <w:rFonts w:ascii="Times New Roman" w:eastAsia="Times New Roman" w:hAnsi="Times New Roman" w:cs="Times New Roman"/>
          <w:sz w:val="24"/>
          <w:szCs w:val="24"/>
        </w:rPr>
        <w:t> is a sequence of rescaled "square-shaped" functions which together form a </w:t>
      </w:r>
      <w:hyperlink r:id="rId24" w:tooltip="Wavelet" w:history="1">
        <w:r w:rsidRPr="00702E8E">
          <w:rPr>
            <w:rFonts w:ascii="Times New Roman" w:eastAsia="Times New Roman" w:hAnsi="Times New Roman" w:cs="Times New Roman"/>
            <w:sz w:val="24"/>
            <w:szCs w:val="24"/>
          </w:rPr>
          <w:t>wavelet</w:t>
        </w:r>
      </w:hyperlink>
      <w:r w:rsidRPr="00702E8E">
        <w:rPr>
          <w:rFonts w:ascii="Times New Roman" w:eastAsia="Times New Roman" w:hAnsi="Times New Roman" w:cs="Times New Roman"/>
          <w:sz w:val="24"/>
          <w:szCs w:val="24"/>
        </w:rPr>
        <w:t> family or basis. Wavelet analysis is similar to </w:t>
      </w:r>
      <w:hyperlink r:id="rId25" w:tooltip="Fourier analysis" w:history="1">
        <w:r w:rsidRPr="00702E8E">
          <w:rPr>
            <w:rFonts w:ascii="Times New Roman" w:eastAsia="Times New Roman" w:hAnsi="Times New Roman" w:cs="Times New Roman"/>
            <w:sz w:val="24"/>
            <w:szCs w:val="24"/>
          </w:rPr>
          <w:t>Fourier analysis</w:t>
        </w:r>
      </w:hyperlink>
      <w:r w:rsidRPr="00702E8E">
        <w:rPr>
          <w:rFonts w:ascii="Times New Roman" w:eastAsia="Times New Roman" w:hAnsi="Times New Roman" w:cs="Times New Roman"/>
          <w:sz w:val="24"/>
          <w:szCs w:val="24"/>
        </w:rPr>
        <w:t> in that it allows a target function over an interval to be represented in terms of an </w:t>
      </w:r>
      <w:hyperlink r:id="rId26" w:tooltip="Orthonormal" w:history="1">
        <w:r w:rsidRPr="00702E8E">
          <w:rPr>
            <w:rFonts w:ascii="Times New Roman" w:eastAsia="Times New Roman" w:hAnsi="Times New Roman" w:cs="Times New Roman"/>
            <w:sz w:val="24"/>
            <w:szCs w:val="24"/>
          </w:rPr>
          <w:t>orthonormal</w:t>
        </w:r>
      </w:hyperlink>
      <w:r w:rsidRPr="00702E8E">
        <w:rPr>
          <w:rFonts w:ascii="Times New Roman" w:eastAsia="Times New Roman" w:hAnsi="Times New Roman" w:cs="Times New Roman"/>
          <w:sz w:val="24"/>
          <w:szCs w:val="24"/>
        </w:rPr>
        <w:t xml:space="preserve"> function basis. The </w:t>
      </w:r>
      <w:proofErr w:type="spellStart"/>
      <w:r w:rsidRPr="00702E8E">
        <w:rPr>
          <w:rFonts w:ascii="Times New Roman" w:eastAsia="Times New Roman" w:hAnsi="Times New Roman" w:cs="Times New Roman"/>
          <w:sz w:val="24"/>
          <w:szCs w:val="24"/>
        </w:rPr>
        <w:t>Haar</w:t>
      </w:r>
      <w:proofErr w:type="spellEnd"/>
      <w:r w:rsidRPr="00702E8E">
        <w:rPr>
          <w:rFonts w:ascii="Times New Roman" w:eastAsia="Times New Roman" w:hAnsi="Times New Roman" w:cs="Times New Roman"/>
          <w:sz w:val="24"/>
          <w:szCs w:val="24"/>
        </w:rPr>
        <w:t xml:space="preserve"> sequence is now recognized as the first known wavelet basis and extensively used as a teaching example.</w:t>
      </w:r>
    </w:p>
    <w:p w:rsidR="00702E8E" w:rsidRPr="00702E8E" w:rsidRDefault="00702E8E" w:rsidP="00702E8E">
      <w:pPr>
        <w:pStyle w:val="ListParagraph"/>
        <w:numPr>
          <w:ilvl w:val="0"/>
          <w:numId w:val="17"/>
        </w:numPr>
        <w:spacing w:before="120" w:after="120" w:line="240" w:lineRule="auto"/>
        <w:jc w:val="both"/>
        <w:rPr>
          <w:rFonts w:ascii="Times New Roman" w:eastAsia="Times New Roman" w:hAnsi="Times New Roman" w:cs="Times New Roman"/>
          <w:sz w:val="24"/>
          <w:szCs w:val="24"/>
        </w:rPr>
      </w:pPr>
      <w:r w:rsidRPr="00702E8E">
        <w:rPr>
          <w:rFonts w:ascii="Times New Roman" w:eastAsia="Times New Roman" w:hAnsi="Times New Roman" w:cs="Times New Roman"/>
          <w:sz w:val="24"/>
          <w:szCs w:val="24"/>
        </w:rPr>
        <w:t>The </w:t>
      </w:r>
      <w:proofErr w:type="spellStart"/>
      <w:r w:rsidRPr="00702E8E">
        <w:rPr>
          <w:rFonts w:ascii="Times New Roman" w:eastAsia="Times New Roman" w:hAnsi="Times New Roman" w:cs="Times New Roman"/>
          <w:bCs/>
          <w:sz w:val="24"/>
          <w:szCs w:val="24"/>
        </w:rPr>
        <w:t>Haar</w:t>
      </w:r>
      <w:proofErr w:type="spellEnd"/>
      <w:r w:rsidRPr="00702E8E">
        <w:rPr>
          <w:rFonts w:ascii="Times New Roman" w:eastAsia="Times New Roman" w:hAnsi="Times New Roman" w:cs="Times New Roman"/>
          <w:bCs/>
          <w:sz w:val="24"/>
          <w:szCs w:val="24"/>
        </w:rPr>
        <w:t xml:space="preserve"> sequence</w:t>
      </w:r>
      <w:r w:rsidRPr="00702E8E">
        <w:rPr>
          <w:rFonts w:ascii="Times New Roman" w:eastAsia="Times New Roman" w:hAnsi="Times New Roman" w:cs="Times New Roman"/>
          <w:sz w:val="24"/>
          <w:szCs w:val="24"/>
        </w:rPr>
        <w:t> was proposed in 1909 by </w:t>
      </w:r>
      <w:proofErr w:type="spellStart"/>
      <w:r w:rsidRPr="00702E8E">
        <w:rPr>
          <w:rFonts w:ascii="Times New Roman" w:eastAsia="Times New Roman" w:hAnsi="Times New Roman" w:cs="Times New Roman"/>
          <w:sz w:val="24"/>
          <w:szCs w:val="24"/>
        </w:rPr>
        <w:fldChar w:fldCharType="begin"/>
      </w:r>
      <w:r w:rsidRPr="00702E8E">
        <w:rPr>
          <w:rFonts w:ascii="Times New Roman" w:eastAsia="Times New Roman" w:hAnsi="Times New Roman" w:cs="Times New Roman"/>
          <w:sz w:val="24"/>
          <w:szCs w:val="24"/>
        </w:rPr>
        <w:instrText xml:space="preserve"> HYPERLINK "https://en.wikipedia.org/wiki/Alfr%C3%A9d_Haar" \o "Alfréd Haar" </w:instrText>
      </w:r>
      <w:r w:rsidRPr="00702E8E">
        <w:rPr>
          <w:rFonts w:ascii="Times New Roman" w:eastAsia="Times New Roman" w:hAnsi="Times New Roman" w:cs="Times New Roman"/>
          <w:sz w:val="24"/>
          <w:szCs w:val="24"/>
        </w:rPr>
        <w:fldChar w:fldCharType="separate"/>
      </w:r>
      <w:r w:rsidRPr="00702E8E">
        <w:rPr>
          <w:rFonts w:ascii="Times New Roman" w:eastAsia="Times New Roman" w:hAnsi="Times New Roman" w:cs="Times New Roman"/>
          <w:sz w:val="24"/>
          <w:szCs w:val="24"/>
        </w:rPr>
        <w:t>Alfréd</w:t>
      </w:r>
      <w:proofErr w:type="spellEnd"/>
      <w:r w:rsidRPr="00702E8E">
        <w:rPr>
          <w:rFonts w:ascii="Times New Roman" w:eastAsia="Times New Roman" w:hAnsi="Times New Roman" w:cs="Times New Roman"/>
          <w:sz w:val="24"/>
          <w:szCs w:val="24"/>
        </w:rPr>
        <w:t xml:space="preserve"> </w:t>
      </w:r>
      <w:proofErr w:type="spellStart"/>
      <w:r w:rsidRPr="00702E8E">
        <w:rPr>
          <w:rFonts w:ascii="Times New Roman" w:eastAsia="Times New Roman" w:hAnsi="Times New Roman" w:cs="Times New Roman"/>
          <w:sz w:val="24"/>
          <w:szCs w:val="24"/>
        </w:rPr>
        <w:t>Haar</w:t>
      </w:r>
      <w:proofErr w:type="spellEnd"/>
      <w:r w:rsidRPr="00702E8E">
        <w:rPr>
          <w:rFonts w:ascii="Times New Roman" w:eastAsia="Times New Roman" w:hAnsi="Times New Roman" w:cs="Times New Roman"/>
          <w:sz w:val="24"/>
          <w:szCs w:val="24"/>
        </w:rPr>
        <w:fldChar w:fldCharType="end"/>
      </w:r>
      <w:r w:rsidRPr="00702E8E">
        <w:rPr>
          <w:rFonts w:ascii="Times New Roman" w:eastAsia="Times New Roman" w:hAnsi="Times New Roman" w:cs="Times New Roman"/>
          <w:sz w:val="24"/>
          <w:szCs w:val="24"/>
        </w:rPr>
        <w:t xml:space="preserve">. </w:t>
      </w:r>
      <w:proofErr w:type="spellStart"/>
      <w:r w:rsidRPr="00702E8E">
        <w:rPr>
          <w:rFonts w:ascii="Times New Roman" w:eastAsia="Times New Roman" w:hAnsi="Times New Roman" w:cs="Times New Roman"/>
          <w:sz w:val="24"/>
          <w:szCs w:val="24"/>
        </w:rPr>
        <w:t>Haar</w:t>
      </w:r>
      <w:proofErr w:type="spellEnd"/>
      <w:r w:rsidRPr="00702E8E">
        <w:rPr>
          <w:rFonts w:ascii="Times New Roman" w:eastAsia="Times New Roman" w:hAnsi="Times New Roman" w:cs="Times New Roman"/>
          <w:sz w:val="24"/>
          <w:szCs w:val="24"/>
        </w:rPr>
        <w:t xml:space="preserve"> used these functions to give an example of an orthonormal system for the space of </w:t>
      </w:r>
      <w:hyperlink r:id="rId27" w:tooltip="Square-integrable function" w:history="1">
        <w:r w:rsidRPr="00702E8E">
          <w:rPr>
            <w:rFonts w:ascii="Times New Roman" w:eastAsia="Times New Roman" w:hAnsi="Times New Roman" w:cs="Times New Roman"/>
            <w:sz w:val="24"/>
            <w:szCs w:val="24"/>
          </w:rPr>
          <w:t>square-</w:t>
        </w:r>
        <w:proofErr w:type="spellStart"/>
        <w:r w:rsidRPr="00702E8E">
          <w:rPr>
            <w:rFonts w:ascii="Times New Roman" w:eastAsia="Times New Roman" w:hAnsi="Times New Roman" w:cs="Times New Roman"/>
            <w:sz w:val="24"/>
            <w:szCs w:val="24"/>
          </w:rPr>
          <w:t>integrable</w:t>
        </w:r>
        <w:proofErr w:type="spellEnd"/>
        <w:r w:rsidRPr="00702E8E">
          <w:rPr>
            <w:rFonts w:ascii="Times New Roman" w:eastAsia="Times New Roman" w:hAnsi="Times New Roman" w:cs="Times New Roman"/>
            <w:sz w:val="24"/>
            <w:szCs w:val="24"/>
          </w:rPr>
          <w:t xml:space="preserve"> functions</w:t>
        </w:r>
      </w:hyperlink>
      <w:r w:rsidRPr="00702E8E">
        <w:rPr>
          <w:rFonts w:ascii="Times New Roman" w:eastAsia="Times New Roman" w:hAnsi="Times New Roman" w:cs="Times New Roman"/>
          <w:sz w:val="24"/>
          <w:szCs w:val="24"/>
        </w:rPr>
        <w:t> on the </w:t>
      </w:r>
      <w:hyperlink r:id="rId28" w:tooltip="Unit interval" w:history="1">
        <w:r w:rsidRPr="00702E8E">
          <w:rPr>
            <w:rFonts w:ascii="Times New Roman" w:eastAsia="Times New Roman" w:hAnsi="Times New Roman" w:cs="Times New Roman"/>
            <w:sz w:val="24"/>
            <w:szCs w:val="24"/>
          </w:rPr>
          <w:t>unit interval</w:t>
        </w:r>
      </w:hyperlink>
      <w:r w:rsidRPr="00702E8E">
        <w:rPr>
          <w:rFonts w:ascii="Times New Roman" w:eastAsia="Times New Roman" w:hAnsi="Times New Roman" w:cs="Times New Roman"/>
          <w:sz w:val="24"/>
          <w:szCs w:val="24"/>
        </w:rPr>
        <w:t> [0, 1]. The study of wavelets, and even the term "wavelet", did not come until much later. As a special case of the</w:t>
      </w:r>
      <w:r>
        <w:rPr>
          <w:rFonts w:ascii="Times New Roman" w:eastAsia="Times New Roman" w:hAnsi="Times New Roman" w:cs="Times New Roman"/>
          <w:sz w:val="24"/>
          <w:szCs w:val="24"/>
        </w:rPr>
        <w:t xml:space="preserve"> </w:t>
      </w:r>
      <w:hyperlink r:id="rId29" w:tooltip="Daubechies wavelet" w:history="1">
        <w:proofErr w:type="spellStart"/>
        <w:r w:rsidRPr="00702E8E">
          <w:rPr>
            <w:rFonts w:ascii="Times New Roman" w:eastAsia="Times New Roman" w:hAnsi="Times New Roman" w:cs="Times New Roman"/>
            <w:sz w:val="24"/>
            <w:szCs w:val="24"/>
          </w:rPr>
          <w:t>Daubechies</w:t>
        </w:r>
        <w:proofErr w:type="spellEnd"/>
        <w:r w:rsidRPr="00702E8E">
          <w:rPr>
            <w:rFonts w:ascii="Times New Roman" w:eastAsia="Times New Roman" w:hAnsi="Times New Roman" w:cs="Times New Roman"/>
            <w:sz w:val="24"/>
            <w:szCs w:val="24"/>
          </w:rPr>
          <w:t xml:space="preserve"> wavelet</w:t>
        </w:r>
      </w:hyperlink>
      <w:r w:rsidRPr="00702E8E">
        <w:rPr>
          <w:rFonts w:ascii="Times New Roman" w:eastAsia="Times New Roman" w:hAnsi="Times New Roman" w:cs="Times New Roman"/>
          <w:sz w:val="24"/>
          <w:szCs w:val="24"/>
        </w:rPr>
        <w:t xml:space="preserve">, the </w:t>
      </w:r>
      <w:proofErr w:type="spellStart"/>
      <w:r w:rsidRPr="00702E8E">
        <w:rPr>
          <w:rFonts w:ascii="Times New Roman" w:eastAsia="Times New Roman" w:hAnsi="Times New Roman" w:cs="Times New Roman"/>
          <w:sz w:val="24"/>
          <w:szCs w:val="24"/>
        </w:rPr>
        <w:t>Haar</w:t>
      </w:r>
      <w:proofErr w:type="spellEnd"/>
      <w:r w:rsidRPr="00702E8E">
        <w:rPr>
          <w:rFonts w:ascii="Times New Roman" w:eastAsia="Times New Roman" w:hAnsi="Times New Roman" w:cs="Times New Roman"/>
          <w:sz w:val="24"/>
          <w:szCs w:val="24"/>
        </w:rPr>
        <w:t xml:space="preserve"> wavelet is also known as </w:t>
      </w:r>
      <w:r w:rsidRPr="00702E8E">
        <w:rPr>
          <w:rFonts w:ascii="Times New Roman" w:eastAsia="Times New Roman" w:hAnsi="Times New Roman" w:cs="Times New Roman"/>
          <w:bCs/>
          <w:sz w:val="24"/>
          <w:szCs w:val="24"/>
        </w:rPr>
        <w:t>Db1</w:t>
      </w:r>
      <w:r w:rsidRPr="00702E8E">
        <w:rPr>
          <w:rFonts w:ascii="Times New Roman" w:eastAsia="Times New Roman" w:hAnsi="Times New Roman" w:cs="Times New Roman"/>
          <w:sz w:val="24"/>
          <w:szCs w:val="24"/>
        </w:rPr>
        <w:t>.</w:t>
      </w:r>
    </w:p>
    <w:p w:rsidR="00702E8E" w:rsidRPr="00702E8E" w:rsidRDefault="00702E8E" w:rsidP="00702E8E">
      <w:pPr>
        <w:pStyle w:val="ListParagraph"/>
        <w:numPr>
          <w:ilvl w:val="0"/>
          <w:numId w:val="17"/>
        </w:numPr>
        <w:spacing w:before="120" w:after="120" w:line="240" w:lineRule="auto"/>
        <w:jc w:val="both"/>
        <w:rPr>
          <w:rFonts w:ascii="Times New Roman" w:eastAsia="Times New Roman" w:hAnsi="Times New Roman" w:cs="Times New Roman"/>
          <w:sz w:val="24"/>
          <w:szCs w:val="24"/>
        </w:rPr>
      </w:pPr>
      <w:r w:rsidRPr="00702E8E">
        <w:rPr>
          <w:rFonts w:ascii="Times New Roman" w:eastAsia="Times New Roman" w:hAnsi="Times New Roman" w:cs="Times New Roman"/>
          <w:sz w:val="24"/>
          <w:szCs w:val="24"/>
        </w:rPr>
        <w:lastRenderedPageBreak/>
        <w:t xml:space="preserve">The </w:t>
      </w:r>
      <w:proofErr w:type="spellStart"/>
      <w:r w:rsidRPr="00702E8E">
        <w:rPr>
          <w:rFonts w:ascii="Times New Roman" w:eastAsia="Times New Roman" w:hAnsi="Times New Roman" w:cs="Times New Roman"/>
          <w:sz w:val="24"/>
          <w:szCs w:val="24"/>
        </w:rPr>
        <w:t>Haar</w:t>
      </w:r>
      <w:proofErr w:type="spellEnd"/>
      <w:r w:rsidRPr="00702E8E">
        <w:rPr>
          <w:rFonts w:ascii="Times New Roman" w:eastAsia="Times New Roman" w:hAnsi="Times New Roman" w:cs="Times New Roman"/>
          <w:sz w:val="24"/>
          <w:szCs w:val="24"/>
        </w:rPr>
        <w:t xml:space="preserve"> wavelet is also the simplest possible wavelet. The technical disadvantage of the </w:t>
      </w:r>
      <w:proofErr w:type="spellStart"/>
      <w:r w:rsidRPr="00702E8E">
        <w:rPr>
          <w:rFonts w:ascii="Times New Roman" w:eastAsia="Times New Roman" w:hAnsi="Times New Roman" w:cs="Times New Roman"/>
          <w:sz w:val="24"/>
          <w:szCs w:val="24"/>
        </w:rPr>
        <w:t>Haar</w:t>
      </w:r>
      <w:proofErr w:type="spellEnd"/>
      <w:r w:rsidRPr="00702E8E">
        <w:rPr>
          <w:rFonts w:ascii="Times New Roman" w:eastAsia="Times New Roman" w:hAnsi="Times New Roman" w:cs="Times New Roman"/>
          <w:sz w:val="24"/>
          <w:szCs w:val="24"/>
        </w:rPr>
        <w:t xml:space="preserve"> wavelet is that it is not </w:t>
      </w:r>
      <w:hyperlink r:id="rId30" w:tooltip="Continuous function" w:history="1">
        <w:r w:rsidRPr="00702E8E">
          <w:rPr>
            <w:rFonts w:ascii="Times New Roman" w:eastAsia="Times New Roman" w:hAnsi="Times New Roman" w:cs="Times New Roman"/>
            <w:sz w:val="24"/>
            <w:szCs w:val="24"/>
          </w:rPr>
          <w:t>continuous</w:t>
        </w:r>
      </w:hyperlink>
      <w:r w:rsidRPr="00702E8E">
        <w:rPr>
          <w:rFonts w:ascii="Times New Roman" w:eastAsia="Times New Roman" w:hAnsi="Times New Roman" w:cs="Times New Roman"/>
          <w:sz w:val="24"/>
          <w:szCs w:val="24"/>
        </w:rPr>
        <w:t>, and therefore not</w:t>
      </w:r>
      <w:r>
        <w:rPr>
          <w:rFonts w:ascii="Times New Roman" w:eastAsia="Times New Roman" w:hAnsi="Times New Roman" w:cs="Times New Roman"/>
          <w:sz w:val="24"/>
          <w:szCs w:val="24"/>
        </w:rPr>
        <w:t xml:space="preserve"> </w:t>
      </w:r>
      <w:hyperlink r:id="rId31" w:tooltip="Derivative" w:history="1">
        <w:r w:rsidRPr="00702E8E">
          <w:rPr>
            <w:rFonts w:ascii="Times New Roman" w:eastAsia="Times New Roman" w:hAnsi="Times New Roman" w:cs="Times New Roman"/>
            <w:sz w:val="24"/>
            <w:szCs w:val="24"/>
          </w:rPr>
          <w:t>differentiable</w:t>
        </w:r>
      </w:hyperlink>
      <w:r w:rsidRPr="00702E8E">
        <w:rPr>
          <w:rFonts w:ascii="Times New Roman" w:eastAsia="Times New Roman" w:hAnsi="Times New Roman" w:cs="Times New Roman"/>
          <w:sz w:val="24"/>
          <w:szCs w:val="24"/>
        </w:rPr>
        <w:t>. This property can, however, be an advantage for the analysis of signals with sudden transitions, such as monitor</w:t>
      </w:r>
      <w:r>
        <w:rPr>
          <w:rFonts w:ascii="Times New Roman" w:eastAsia="Times New Roman" w:hAnsi="Times New Roman" w:cs="Times New Roman"/>
          <w:sz w:val="24"/>
          <w:szCs w:val="24"/>
        </w:rPr>
        <w:t>ing of tool failure in machines.</w:t>
      </w:r>
      <w:r w:rsidRPr="00702E8E">
        <w:rPr>
          <w:rFonts w:ascii="Times New Roman" w:eastAsia="Times New Roman" w:hAnsi="Times New Roman" w:cs="Times New Roman"/>
          <w:sz w:val="24"/>
          <w:szCs w:val="24"/>
        </w:rPr>
        <w:t xml:space="preserve"> </w:t>
      </w:r>
    </w:p>
    <w:p w:rsidR="00702E8E" w:rsidRPr="00702E8E" w:rsidRDefault="00702E8E" w:rsidP="00702E8E">
      <w:pPr>
        <w:pStyle w:val="ListParagraph"/>
        <w:numPr>
          <w:ilvl w:val="0"/>
          <w:numId w:val="17"/>
        </w:numPr>
        <w:spacing w:before="120" w:after="120" w:line="240" w:lineRule="auto"/>
        <w:jc w:val="both"/>
        <w:rPr>
          <w:rFonts w:ascii="Times New Roman" w:eastAsia="Times New Roman" w:hAnsi="Times New Roman" w:cs="Times New Roman"/>
          <w:sz w:val="24"/>
          <w:szCs w:val="24"/>
        </w:rPr>
      </w:pPr>
      <w:r w:rsidRPr="00702E8E">
        <w:rPr>
          <w:rFonts w:ascii="Times New Roman" w:eastAsia="Times New Roman" w:hAnsi="Times New Roman" w:cs="Times New Roman"/>
          <w:sz w:val="24"/>
          <w:szCs w:val="24"/>
        </w:rPr>
        <w:t xml:space="preserve">The </w:t>
      </w:r>
      <w:proofErr w:type="spellStart"/>
      <w:r w:rsidRPr="00702E8E">
        <w:rPr>
          <w:rFonts w:ascii="Times New Roman" w:eastAsia="Times New Roman" w:hAnsi="Times New Roman" w:cs="Times New Roman"/>
          <w:sz w:val="24"/>
          <w:szCs w:val="24"/>
        </w:rPr>
        <w:t>Haar</w:t>
      </w:r>
      <w:proofErr w:type="spellEnd"/>
      <w:r w:rsidRPr="00702E8E">
        <w:rPr>
          <w:rFonts w:ascii="Times New Roman" w:eastAsia="Times New Roman" w:hAnsi="Times New Roman" w:cs="Times New Roman"/>
          <w:sz w:val="24"/>
          <w:szCs w:val="24"/>
        </w:rPr>
        <w:t xml:space="preserve"> wavelet's mother wavelet function </w:t>
      </w:r>
      <w:r w:rsidRPr="00702E8E">
        <w:rPr>
          <w:rFonts w:ascii="Times New Roman" w:hAnsi="Times New Roman" w:cs="Times New Roman"/>
          <w:noProof/>
          <w:sz w:val="24"/>
          <w:szCs w:val="24"/>
        </w:rPr>
        <w:drawing>
          <wp:inline distT="0" distB="0" distL="0" distR="0" wp14:anchorId="6FA1DB4F" wp14:editId="2F6752DF">
            <wp:extent cx="327660" cy="198120"/>
            <wp:effectExtent l="0" t="0" r="0" b="0"/>
            <wp:docPr id="25" name="Picture 25" descr="\psi (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psi (t)"/>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27660" cy="198120"/>
                    </a:xfrm>
                    <a:prstGeom prst="rect">
                      <a:avLst/>
                    </a:prstGeom>
                    <a:noFill/>
                    <a:ln>
                      <a:noFill/>
                    </a:ln>
                  </pic:spPr>
                </pic:pic>
              </a:graphicData>
            </a:graphic>
          </wp:inline>
        </w:drawing>
      </w:r>
      <w:r w:rsidRPr="00702E8E">
        <w:rPr>
          <w:rFonts w:ascii="Times New Roman" w:eastAsia="Times New Roman" w:hAnsi="Times New Roman" w:cs="Times New Roman"/>
          <w:sz w:val="24"/>
          <w:szCs w:val="24"/>
        </w:rPr>
        <w:t> can be described as</w:t>
      </w:r>
    </w:p>
    <w:p w:rsidR="00702E8E" w:rsidRPr="00702E8E" w:rsidRDefault="00702E8E" w:rsidP="00702E8E">
      <w:pPr>
        <w:pStyle w:val="ListParagraph"/>
        <w:numPr>
          <w:ilvl w:val="0"/>
          <w:numId w:val="17"/>
        </w:numPr>
        <w:spacing w:after="24" w:line="240" w:lineRule="auto"/>
        <w:jc w:val="both"/>
        <w:rPr>
          <w:rFonts w:ascii="Times New Roman" w:eastAsia="Times New Roman" w:hAnsi="Times New Roman" w:cs="Times New Roman"/>
          <w:sz w:val="24"/>
          <w:szCs w:val="24"/>
        </w:rPr>
      </w:pPr>
      <w:r w:rsidRPr="00702E8E">
        <w:rPr>
          <w:rFonts w:ascii="Times New Roman" w:hAnsi="Times New Roman" w:cs="Times New Roman"/>
          <w:noProof/>
          <w:sz w:val="24"/>
          <w:szCs w:val="24"/>
        </w:rPr>
        <w:drawing>
          <wp:inline distT="0" distB="0" distL="0" distR="0" wp14:anchorId="4A1764FE" wp14:editId="7E8A477A">
            <wp:extent cx="2035810" cy="802005"/>
            <wp:effectExtent l="0" t="0" r="2540" b="0"/>
            <wp:docPr id="24" name="Picture 24" descr="\psi (t)={\begin{cases}1\quad &amp;0\leq t&lt;{\frac {1}{2}},\\-1&amp;{\frac {1}{2}}\leq t&lt;1,\\0&amp;{\mbox{otherwise.}}\end{ca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psi (t)={\begin{cases}1\quad &amp;0\leq t&lt;{\frac {1}{2}},\\-1&amp;{\frac {1}{2}}\leq t&lt;1,\\0&amp;{\mbox{otherwise.}}\end{cases}}"/>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035810" cy="802005"/>
                    </a:xfrm>
                    <a:prstGeom prst="rect">
                      <a:avLst/>
                    </a:prstGeom>
                    <a:noFill/>
                    <a:ln>
                      <a:noFill/>
                    </a:ln>
                  </pic:spPr>
                </pic:pic>
              </a:graphicData>
            </a:graphic>
          </wp:inline>
        </w:drawing>
      </w:r>
    </w:p>
    <w:p w:rsidR="00702E8E" w:rsidRPr="00702E8E" w:rsidRDefault="00702E8E" w:rsidP="00702E8E">
      <w:pPr>
        <w:pStyle w:val="ListParagraph"/>
        <w:numPr>
          <w:ilvl w:val="0"/>
          <w:numId w:val="17"/>
        </w:numPr>
        <w:spacing w:before="120" w:after="120" w:line="240" w:lineRule="auto"/>
        <w:jc w:val="both"/>
        <w:rPr>
          <w:rFonts w:ascii="Times New Roman" w:eastAsia="Times New Roman" w:hAnsi="Times New Roman" w:cs="Times New Roman"/>
          <w:sz w:val="24"/>
          <w:szCs w:val="24"/>
        </w:rPr>
      </w:pPr>
      <w:r w:rsidRPr="00702E8E">
        <w:rPr>
          <w:rFonts w:ascii="Times New Roman" w:eastAsia="Times New Roman" w:hAnsi="Times New Roman" w:cs="Times New Roman"/>
          <w:sz w:val="24"/>
          <w:szCs w:val="24"/>
        </w:rPr>
        <w:t>Its </w:t>
      </w:r>
      <w:hyperlink r:id="rId34" w:tooltip="Father wavelets" w:history="1">
        <w:r w:rsidRPr="00702E8E">
          <w:rPr>
            <w:rFonts w:ascii="Times New Roman" w:eastAsia="Times New Roman" w:hAnsi="Times New Roman" w:cs="Times New Roman"/>
            <w:sz w:val="24"/>
            <w:szCs w:val="24"/>
          </w:rPr>
          <w:t>scaling function</w:t>
        </w:r>
      </w:hyperlink>
      <w:r w:rsidRPr="00702E8E">
        <w:rPr>
          <w:rFonts w:ascii="Times New Roman" w:eastAsia="Times New Roman" w:hAnsi="Times New Roman" w:cs="Times New Roman"/>
          <w:sz w:val="24"/>
          <w:szCs w:val="24"/>
        </w:rPr>
        <w:t> </w:t>
      </w:r>
      <w:r w:rsidRPr="00702E8E">
        <w:rPr>
          <w:rFonts w:ascii="Times New Roman" w:hAnsi="Times New Roman" w:cs="Times New Roman"/>
          <w:noProof/>
          <w:sz w:val="24"/>
          <w:szCs w:val="24"/>
        </w:rPr>
        <w:drawing>
          <wp:inline distT="0" distB="0" distL="0" distR="0" wp14:anchorId="6F153459" wp14:editId="1B863092">
            <wp:extent cx="319405" cy="198120"/>
            <wp:effectExtent l="0" t="0" r="4445" b="0"/>
            <wp:docPr id="23" name="Picture 23" descr="\phi (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phi (t)"/>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19405" cy="198120"/>
                    </a:xfrm>
                    <a:prstGeom prst="rect">
                      <a:avLst/>
                    </a:prstGeom>
                    <a:noFill/>
                    <a:ln>
                      <a:noFill/>
                    </a:ln>
                  </pic:spPr>
                </pic:pic>
              </a:graphicData>
            </a:graphic>
          </wp:inline>
        </w:drawing>
      </w:r>
      <w:r w:rsidRPr="00702E8E">
        <w:rPr>
          <w:rFonts w:ascii="Times New Roman" w:eastAsia="Times New Roman" w:hAnsi="Times New Roman" w:cs="Times New Roman"/>
          <w:sz w:val="24"/>
          <w:szCs w:val="24"/>
        </w:rPr>
        <w:t> can be described as</w:t>
      </w:r>
    </w:p>
    <w:p w:rsidR="00702E8E" w:rsidRPr="00702E8E" w:rsidRDefault="00702E8E" w:rsidP="00702E8E">
      <w:pPr>
        <w:pStyle w:val="ListParagraph"/>
        <w:numPr>
          <w:ilvl w:val="0"/>
          <w:numId w:val="17"/>
        </w:numPr>
        <w:spacing w:after="24" w:line="240" w:lineRule="auto"/>
        <w:jc w:val="both"/>
        <w:rPr>
          <w:rFonts w:ascii="Times New Roman" w:eastAsia="Times New Roman" w:hAnsi="Times New Roman" w:cs="Times New Roman"/>
          <w:sz w:val="24"/>
          <w:szCs w:val="24"/>
        </w:rPr>
      </w:pPr>
      <w:r w:rsidRPr="00702E8E">
        <w:rPr>
          <w:rFonts w:ascii="Times New Roman" w:hAnsi="Times New Roman" w:cs="Times New Roman"/>
          <w:noProof/>
          <w:sz w:val="24"/>
          <w:szCs w:val="24"/>
        </w:rPr>
        <w:drawing>
          <wp:inline distT="0" distB="0" distL="0" distR="0" wp14:anchorId="6099FF47" wp14:editId="0EE33B16">
            <wp:extent cx="2001520" cy="569595"/>
            <wp:effectExtent l="0" t="0" r="0" b="1905"/>
            <wp:docPr id="22" name="Picture 22" descr="\phi (t)={\begin{cases}1\quad &amp;0\leq t&lt;1,\\0&amp;{\mbox{otherwise.}}\end{ca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phi (t)={\begin{cases}1\quad &amp;0\leq t&lt;1,\\0&amp;{\mbox{otherwise.}}\end{cases}}"/>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001520" cy="569595"/>
                    </a:xfrm>
                    <a:prstGeom prst="rect">
                      <a:avLst/>
                    </a:prstGeom>
                    <a:noFill/>
                    <a:ln>
                      <a:noFill/>
                    </a:ln>
                  </pic:spPr>
                </pic:pic>
              </a:graphicData>
            </a:graphic>
          </wp:inline>
        </w:drawing>
      </w:r>
    </w:p>
    <w:p w:rsidR="00702E8E" w:rsidRPr="00B12B47" w:rsidRDefault="00702E8E" w:rsidP="00702E8E">
      <w:pPr>
        <w:spacing w:before="100" w:beforeAutospacing="1" w:after="100" w:afterAutospacing="1" w:line="240" w:lineRule="auto"/>
        <w:rPr>
          <w:rFonts w:ascii="Times New Roman" w:eastAsia="Times New Roman" w:hAnsi="Times New Roman" w:cs="Times New Roman"/>
          <w:color w:val="000000"/>
          <w:sz w:val="27"/>
          <w:szCs w:val="27"/>
        </w:rPr>
      </w:pPr>
    </w:p>
    <w:p w:rsidR="0062396B" w:rsidRPr="0062396B" w:rsidRDefault="0062396B" w:rsidP="0062396B">
      <w:pPr>
        <w:spacing w:before="100" w:beforeAutospacing="1" w:after="100" w:afterAutospacing="1" w:line="240" w:lineRule="auto"/>
        <w:rPr>
          <w:rFonts w:ascii="Times New Roman" w:eastAsia="Times New Roman" w:hAnsi="Times New Roman" w:cs="Times New Roman"/>
          <w:color w:val="000000"/>
          <w:sz w:val="27"/>
          <w:szCs w:val="27"/>
        </w:rPr>
      </w:pPr>
      <w:r w:rsidRPr="0062396B">
        <w:rPr>
          <w:rFonts w:ascii="Times New Roman" w:eastAsia="Times New Roman" w:hAnsi="Times New Roman" w:cs="Times New Roman"/>
          <w:b/>
          <w:bCs/>
          <w:color w:val="000000"/>
          <w:sz w:val="48"/>
          <w:szCs w:val="48"/>
        </w:rPr>
        <w:t>Other orthogonal image transforms</w:t>
      </w:r>
    </w:p>
    <w:p w:rsidR="0062396B" w:rsidRPr="0062396B" w:rsidRDefault="0062396B" w:rsidP="0062396B">
      <w:pPr>
        <w:numPr>
          <w:ilvl w:val="0"/>
          <w:numId w:val="18"/>
        </w:numPr>
        <w:spacing w:before="100" w:beforeAutospacing="1" w:after="100" w:afterAutospacing="1" w:line="240" w:lineRule="auto"/>
        <w:rPr>
          <w:rFonts w:ascii="Times New Roman" w:eastAsia="Times New Roman" w:hAnsi="Times New Roman" w:cs="Times New Roman"/>
          <w:color w:val="000000"/>
          <w:sz w:val="27"/>
          <w:szCs w:val="27"/>
        </w:rPr>
      </w:pPr>
      <w:r w:rsidRPr="0062396B">
        <w:rPr>
          <w:rFonts w:ascii="Times New Roman" w:eastAsia="Times New Roman" w:hAnsi="Times New Roman" w:cs="Times New Roman"/>
          <w:color w:val="000000"/>
          <w:sz w:val="27"/>
          <w:szCs w:val="27"/>
        </w:rPr>
        <w:t>Many other orthogonal image transforms exist.</w:t>
      </w:r>
    </w:p>
    <w:p w:rsidR="0062396B" w:rsidRPr="0062396B" w:rsidRDefault="0062396B" w:rsidP="0062396B">
      <w:pPr>
        <w:numPr>
          <w:ilvl w:val="0"/>
          <w:numId w:val="18"/>
        </w:numPr>
        <w:spacing w:before="100" w:beforeAutospacing="1" w:after="100" w:afterAutospacing="1" w:line="240" w:lineRule="auto"/>
        <w:rPr>
          <w:rFonts w:ascii="Times New Roman" w:eastAsia="Times New Roman" w:hAnsi="Times New Roman" w:cs="Times New Roman"/>
          <w:color w:val="000000"/>
          <w:sz w:val="27"/>
          <w:szCs w:val="27"/>
        </w:rPr>
      </w:pPr>
      <w:proofErr w:type="spellStart"/>
      <w:r w:rsidRPr="0062396B">
        <w:rPr>
          <w:rFonts w:ascii="Times New Roman" w:eastAsia="Times New Roman" w:hAnsi="Times New Roman" w:cs="Times New Roman"/>
          <w:color w:val="000000"/>
          <w:sz w:val="27"/>
          <w:szCs w:val="27"/>
        </w:rPr>
        <w:t>Hadamard</w:t>
      </w:r>
      <w:proofErr w:type="spellEnd"/>
      <w:r w:rsidRPr="0062396B">
        <w:rPr>
          <w:rFonts w:ascii="Times New Roman" w:eastAsia="Times New Roman" w:hAnsi="Times New Roman" w:cs="Times New Roman"/>
          <w:color w:val="000000"/>
          <w:sz w:val="27"/>
          <w:szCs w:val="27"/>
        </w:rPr>
        <w:t xml:space="preserve">, Paley, Walsh, </w:t>
      </w:r>
      <w:proofErr w:type="spellStart"/>
      <w:r w:rsidRPr="0062396B">
        <w:rPr>
          <w:rFonts w:ascii="Times New Roman" w:eastAsia="Times New Roman" w:hAnsi="Times New Roman" w:cs="Times New Roman"/>
          <w:color w:val="000000"/>
          <w:sz w:val="27"/>
          <w:szCs w:val="27"/>
        </w:rPr>
        <w:t>Haar</w:t>
      </w:r>
      <w:proofErr w:type="spellEnd"/>
      <w:r w:rsidRPr="0062396B">
        <w:rPr>
          <w:rFonts w:ascii="Times New Roman" w:eastAsia="Times New Roman" w:hAnsi="Times New Roman" w:cs="Times New Roman"/>
          <w:color w:val="000000"/>
          <w:sz w:val="27"/>
          <w:szCs w:val="27"/>
        </w:rPr>
        <w:t xml:space="preserve">, </w:t>
      </w:r>
      <w:proofErr w:type="spellStart"/>
      <w:r w:rsidRPr="0062396B">
        <w:rPr>
          <w:rFonts w:ascii="Times New Roman" w:eastAsia="Times New Roman" w:hAnsi="Times New Roman" w:cs="Times New Roman"/>
          <w:color w:val="000000"/>
          <w:sz w:val="27"/>
          <w:szCs w:val="27"/>
        </w:rPr>
        <w:t>Hadamard-Haar</w:t>
      </w:r>
      <w:proofErr w:type="spellEnd"/>
      <w:r w:rsidRPr="0062396B">
        <w:rPr>
          <w:rFonts w:ascii="Times New Roman" w:eastAsia="Times New Roman" w:hAnsi="Times New Roman" w:cs="Times New Roman"/>
          <w:color w:val="000000"/>
          <w:sz w:val="27"/>
          <w:szCs w:val="27"/>
        </w:rPr>
        <w:t>, Slant, discrete sine transform, wavelets, ...</w:t>
      </w:r>
    </w:p>
    <w:p w:rsidR="0062396B" w:rsidRDefault="0062396B" w:rsidP="0062396B">
      <w:pPr>
        <w:numPr>
          <w:ilvl w:val="0"/>
          <w:numId w:val="19"/>
        </w:numPr>
        <w:spacing w:before="100" w:beforeAutospacing="1" w:after="100" w:afterAutospacing="1" w:line="240" w:lineRule="auto"/>
        <w:rPr>
          <w:rFonts w:ascii="Times New Roman" w:eastAsia="Times New Roman" w:hAnsi="Times New Roman" w:cs="Times New Roman"/>
          <w:color w:val="000000"/>
          <w:sz w:val="27"/>
          <w:szCs w:val="27"/>
        </w:rPr>
      </w:pPr>
      <w:r w:rsidRPr="0062396B">
        <w:rPr>
          <w:rFonts w:ascii="Times New Roman" w:eastAsia="Times New Roman" w:hAnsi="Times New Roman" w:cs="Times New Roman"/>
          <w:color w:val="000000"/>
          <w:sz w:val="27"/>
          <w:szCs w:val="27"/>
        </w:rPr>
        <w:t>The significance of image reconstruction from projections can be seen in computed tomography (CT), magnetic resonance imaging (MRI), positron emission tomography (PET), astronomy, holography, etc., where image formation is based on the Radon transform.</w:t>
      </w:r>
    </w:p>
    <w:p w:rsidR="0062396B" w:rsidRPr="0062396B" w:rsidRDefault="0062396B" w:rsidP="0062396B">
      <w:p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62396B">
        <w:rPr>
          <w:rFonts w:ascii="Times New Roman" w:eastAsia="Times New Roman" w:hAnsi="Times New Roman" w:cs="Times New Roman"/>
          <w:b/>
          <w:bCs/>
          <w:color w:val="000000"/>
          <w:sz w:val="48"/>
          <w:szCs w:val="48"/>
        </w:rPr>
        <w:t>Applications of orthogonal image transforms</w:t>
      </w:r>
      <w:proofErr w:type="gramEnd"/>
    </w:p>
    <w:p w:rsidR="0062396B" w:rsidRPr="0062396B" w:rsidRDefault="0062396B" w:rsidP="0062396B">
      <w:pPr>
        <w:numPr>
          <w:ilvl w:val="0"/>
          <w:numId w:val="20"/>
        </w:numPr>
        <w:spacing w:before="100" w:beforeAutospacing="1" w:after="100" w:afterAutospacing="1" w:line="240" w:lineRule="auto"/>
        <w:rPr>
          <w:rFonts w:ascii="Times New Roman" w:eastAsia="Times New Roman" w:hAnsi="Times New Roman" w:cs="Times New Roman"/>
          <w:color w:val="000000"/>
          <w:sz w:val="27"/>
          <w:szCs w:val="27"/>
        </w:rPr>
      </w:pPr>
      <w:r w:rsidRPr="0062396B">
        <w:rPr>
          <w:rFonts w:ascii="Times New Roman" w:eastAsia="Times New Roman" w:hAnsi="Times New Roman" w:cs="Times New Roman"/>
          <w:color w:val="000000"/>
          <w:sz w:val="27"/>
          <w:szCs w:val="27"/>
        </w:rPr>
        <w:t>Many filters used in image pre-processing were presented - the convolution masks in most cases were used for image filtering or image gradient computation.</w:t>
      </w:r>
    </w:p>
    <w:p w:rsidR="0062396B" w:rsidRPr="0062396B" w:rsidRDefault="0062396B" w:rsidP="0062396B">
      <w:pPr>
        <w:numPr>
          <w:ilvl w:val="0"/>
          <w:numId w:val="21"/>
        </w:numPr>
        <w:spacing w:before="100" w:beforeAutospacing="1" w:after="100" w:afterAutospacing="1" w:line="240" w:lineRule="auto"/>
        <w:rPr>
          <w:rFonts w:ascii="Times New Roman" w:eastAsia="Times New Roman" w:hAnsi="Times New Roman" w:cs="Times New Roman"/>
          <w:color w:val="000000"/>
          <w:sz w:val="27"/>
          <w:szCs w:val="27"/>
        </w:rPr>
      </w:pPr>
      <w:r w:rsidRPr="0062396B">
        <w:rPr>
          <w:rFonts w:ascii="Times New Roman" w:eastAsia="Times New Roman" w:hAnsi="Times New Roman" w:cs="Times New Roman"/>
          <w:color w:val="000000"/>
          <w:sz w:val="27"/>
          <w:szCs w:val="27"/>
        </w:rPr>
        <w:t>In the frequency domain, such operations are usually called spatial frequency filtering.</w:t>
      </w:r>
    </w:p>
    <w:p w:rsidR="0062396B" w:rsidRPr="0062396B" w:rsidRDefault="0062396B" w:rsidP="0062396B">
      <w:pPr>
        <w:numPr>
          <w:ilvl w:val="0"/>
          <w:numId w:val="22"/>
        </w:numPr>
        <w:spacing w:before="100" w:beforeAutospacing="1" w:after="100" w:afterAutospacing="1" w:line="240" w:lineRule="auto"/>
        <w:rPr>
          <w:rFonts w:ascii="Times New Roman" w:eastAsia="Times New Roman" w:hAnsi="Times New Roman" w:cs="Times New Roman"/>
          <w:color w:val="000000"/>
          <w:sz w:val="27"/>
          <w:szCs w:val="27"/>
        </w:rPr>
      </w:pPr>
      <w:r w:rsidRPr="0062396B">
        <w:rPr>
          <w:rFonts w:ascii="Times New Roman" w:eastAsia="Times New Roman" w:hAnsi="Times New Roman" w:cs="Times New Roman"/>
          <w:color w:val="000000"/>
          <w:sz w:val="27"/>
          <w:szCs w:val="27"/>
        </w:rPr>
        <w:t>A convolution filter h can be represented by its Fourier transform</w:t>
      </w:r>
    </w:p>
    <w:p w:rsidR="0062396B" w:rsidRPr="0062396B" w:rsidRDefault="0062396B" w:rsidP="0062396B">
      <w:pPr>
        <w:spacing w:before="100" w:beforeAutospacing="1" w:after="100" w:afterAutospacing="1" w:line="240" w:lineRule="auto"/>
        <w:jc w:val="center"/>
        <w:rPr>
          <w:rFonts w:ascii="Times New Roman" w:eastAsia="Times New Roman" w:hAnsi="Times New Roman" w:cs="Times New Roman"/>
          <w:color w:val="000000"/>
          <w:sz w:val="27"/>
          <w:szCs w:val="27"/>
        </w:rPr>
      </w:pPr>
      <w:r>
        <w:rPr>
          <w:rFonts w:ascii="Times New Roman" w:eastAsia="Times New Roman" w:hAnsi="Times New Roman" w:cs="Times New Roman"/>
          <w:noProof/>
          <w:color w:val="000000"/>
          <w:sz w:val="27"/>
          <w:szCs w:val="27"/>
        </w:rPr>
        <w:drawing>
          <wp:inline distT="0" distB="0" distL="0" distR="0">
            <wp:extent cx="4131945" cy="379730"/>
            <wp:effectExtent l="0" t="0" r="1905" b="1270"/>
            <wp:docPr id="21" name="Picture 21" descr="http://user.engineering.uiowa.edu/~dip/lecture/LinTransforms/e11.3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http://user.engineering.uiowa.edu/~dip/lecture/LinTransforms/e11.30.gif"/>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131945" cy="379730"/>
                    </a:xfrm>
                    <a:prstGeom prst="rect">
                      <a:avLst/>
                    </a:prstGeom>
                    <a:noFill/>
                    <a:ln>
                      <a:noFill/>
                    </a:ln>
                  </pic:spPr>
                </pic:pic>
              </a:graphicData>
            </a:graphic>
          </wp:inline>
        </w:drawing>
      </w:r>
    </w:p>
    <w:p w:rsidR="0062396B" w:rsidRPr="0062396B" w:rsidRDefault="0062396B" w:rsidP="0062396B">
      <w:pPr>
        <w:spacing w:before="100" w:beforeAutospacing="1" w:after="100" w:afterAutospacing="1" w:line="240" w:lineRule="auto"/>
        <w:jc w:val="center"/>
        <w:rPr>
          <w:rFonts w:ascii="Times New Roman" w:eastAsia="Times New Roman" w:hAnsi="Times New Roman" w:cs="Times New Roman"/>
          <w:color w:val="000000"/>
          <w:sz w:val="27"/>
          <w:szCs w:val="27"/>
        </w:rPr>
      </w:pPr>
      <w:r w:rsidRPr="0062396B">
        <w:rPr>
          <w:rFonts w:ascii="Times New Roman" w:eastAsia="Times New Roman" w:hAnsi="Times New Roman" w:cs="Times New Roman"/>
          <w:color w:val="000000"/>
          <w:sz w:val="27"/>
          <w:szCs w:val="27"/>
        </w:rPr>
        <w:lastRenderedPageBreak/>
        <w:t>(</w:t>
      </w:r>
      <w:proofErr w:type="gramStart"/>
      <w:r w:rsidRPr="0062396B">
        <w:rPr>
          <w:rFonts w:ascii="Times New Roman" w:eastAsia="Times New Roman" w:hAnsi="Times New Roman" w:cs="Times New Roman"/>
          <w:color w:val="000000"/>
          <w:sz w:val="27"/>
          <w:szCs w:val="27"/>
        </w:rPr>
        <w:t>term-by-term</w:t>
      </w:r>
      <w:proofErr w:type="gramEnd"/>
      <w:r w:rsidRPr="0062396B">
        <w:rPr>
          <w:rFonts w:ascii="Times New Roman" w:eastAsia="Times New Roman" w:hAnsi="Times New Roman" w:cs="Times New Roman"/>
          <w:color w:val="000000"/>
          <w:sz w:val="27"/>
          <w:szCs w:val="27"/>
        </w:rPr>
        <w:t xml:space="preserve"> multiplication, not a matrix multiplication)</w:t>
      </w:r>
    </w:p>
    <w:p w:rsidR="0062396B" w:rsidRPr="0062396B" w:rsidRDefault="0062396B" w:rsidP="0062396B">
      <w:pPr>
        <w:numPr>
          <w:ilvl w:val="0"/>
          <w:numId w:val="23"/>
        </w:numPr>
        <w:spacing w:before="100" w:beforeAutospacing="1" w:after="100" w:afterAutospacing="1" w:line="240" w:lineRule="auto"/>
        <w:rPr>
          <w:rFonts w:ascii="Times New Roman" w:eastAsia="Times New Roman" w:hAnsi="Times New Roman" w:cs="Times New Roman"/>
          <w:color w:val="000000"/>
          <w:sz w:val="27"/>
          <w:szCs w:val="27"/>
        </w:rPr>
      </w:pPr>
      <w:r w:rsidRPr="0062396B">
        <w:rPr>
          <w:rFonts w:ascii="Times New Roman" w:eastAsia="Times New Roman" w:hAnsi="Times New Roman" w:cs="Times New Roman"/>
          <w:color w:val="000000"/>
          <w:sz w:val="27"/>
          <w:szCs w:val="27"/>
        </w:rPr>
        <w:t>The filtered image g can be obtained by applying the inverse Fourier transform to G.</w:t>
      </w:r>
    </w:p>
    <w:p w:rsidR="0062396B" w:rsidRDefault="0062396B" w:rsidP="004D30E2">
      <w:pPr>
        <w:numPr>
          <w:ilvl w:val="0"/>
          <w:numId w:val="24"/>
        </w:numPr>
        <w:spacing w:before="100" w:beforeAutospacing="1" w:after="100" w:afterAutospacing="1" w:line="240" w:lineRule="auto"/>
        <w:rPr>
          <w:rFonts w:ascii="Times New Roman" w:eastAsia="Times New Roman" w:hAnsi="Times New Roman" w:cs="Times New Roman"/>
          <w:color w:val="000000"/>
          <w:sz w:val="27"/>
          <w:szCs w:val="27"/>
        </w:rPr>
      </w:pPr>
      <w:r w:rsidRPr="0062396B">
        <w:rPr>
          <w:rFonts w:ascii="Times New Roman" w:eastAsia="Times New Roman" w:hAnsi="Times New Roman" w:cs="Times New Roman"/>
          <w:color w:val="000000"/>
          <w:sz w:val="27"/>
          <w:szCs w:val="27"/>
        </w:rPr>
        <w:t>Some basic examples of spatial filtering are linear low-pass and high-pass frequency filters.</w:t>
      </w:r>
    </w:p>
    <w:p w:rsidR="00702E8E" w:rsidRPr="0062396B" w:rsidRDefault="00702E8E" w:rsidP="00702E8E">
      <w:p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Discrete Sine </w:t>
      </w:r>
      <w:proofErr w:type="gramStart"/>
      <w:r>
        <w:rPr>
          <w:rFonts w:ascii="Times New Roman" w:eastAsia="Times New Roman" w:hAnsi="Times New Roman" w:cs="Times New Roman"/>
          <w:color w:val="000000"/>
          <w:sz w:val="27"/>
          <w:szCs w:val="27"/>
        </w:rPr>
        <w:t>Transformation :</w:t>
      </w:r>
      <w:proofErr w:type="gramEnd"/>
      <w:r>
        <w:rPr>
          <w:rFonts w:ascii="Times New Roman" w:eastAsia="Times New Roman" w:hAnsi="Times New Roman" w:cs="Times New Roman"/>
          <w:color w:val="000000"/>
          <w:sz w:val="27"/>
          <w:szCs w:val="27"/>
        </w:rPr>
        <w:t xml:space="preserve"> Refer from book</w:t>
      </w:r>
    </w:p>
    <w:p w:rsidR="0062396B" w:rsidRPr="0062396B" w:rsidRDefault="0062396B" w:rsidP="0062396B">
      <w:pPr>
        <w:spacing w:before="100" w:beforeAutospacing="1" w:after="100" w:afterAutospacing="1" w:line="240" w:lineRule="auto"/>
        <w:jc w:val="center"/>
        <w:rPr>
          <w:rFonts w:ascii="Times New Roman" w:eastAsia="Times New Roman" w:hAnsi="Times New Roman" w:cs="Times New Roman"/>
          <w:color w:val="000000"/>
          <w:sz w:val="27"/>
          <w:szCs w:val="27"/>
        </w:rPr>
      </w:pPr>
    </w:p>
    <w:p w:rsidR="0062396B" w:rsidRPr="0062396B" w:rsidRDefault="0062396B" w:rsidP="0062396B">
      <w:pPr>
        <w:spacing w:before="100" w:beforeAutospacing="1" w:after="100" w:afterAutospacing="1" w:line="240" w:lineRule="auto"/>
        <w:rPr>
          <w:rFonts w:ascii="Times New Roman" w:eastAsia="Times New Roman" w:hAnsi="Times New Roman" w:cs="Times New Roman"/>
          <w:color w:val="000000"/>
          <w:sz w:val="27"/>
          <w:szCs w:val="27"/>
        </w:rPr>
      </w:pPr>
    </w:p>
    <w:p w:rsidR="00B12B47" w:rsidRPr="00167554" w:rsidRDefault="00B12B47" w:rsidP="00167554">
      <w:pPr>
        <w:spacing w:before="100" w:beforeAutospacing="1" w:after="0" w:afterAutospacing="1" w:line="240" w:lineRule="auto"/>
        <w:contextualSpacing/>
        <w:rPr>
          <w:rFonts w:ascii="Times New Roman" w:eastAsia="Times New Roman" w:hAnsi="Times New Roman" w:cs="Times New Roman"/>
          <w:color w:val="000000"/>
          <w:sz w:val="27"/>
          <w:szCs w:val="27"/>
        </w:rPr>
      </w:pPr>
      <w:bookmarkStart w:id="0" w:name="_GoBack"/>
      <w:bookmarkEnd w:id="0"/>
    </w:p>
    <w:sectPr w:rsidR="00B12B47" w:rsidRPr="001675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AD3DBA"/>
    <w:multiLevelType w:val="multilevel"/>
    <w:tmpl w:val="6EFAC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447945"/>
    <w:multiLevelType w:val="multilevel"/>
    <w:tmpl w:val="3A2C3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7CA6522"/>
    <w:multiLevelType w:val="multilevel"/>
    <w:tmpl w:val="47668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BC872E6"/>
    <w:multiLevelType w:val="multilevel"/>
    <w:tmpl w:val="8580E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C407AC6"/>
    <w:multiLevelType w:val="multilevel"/>
    <w:tmpl w:val="C7883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D4B0F21"/>
    <w:multiLevelType w:val="multilevel"/>
    <w:tmpl w:val="13505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F605D49"/>
    <w:multiLevelType w:val="multilevel"/>
    <w:tmpl w:val="FE607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26356A0"/>
    <w:multiLevelType w:val="multilevel"/>
    <w:tmpl w:val="26FE2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6CE6388"/>
    <w:multiLevelType w:val="multilevel"/>
    <w:tmpl w:val="40323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9142A71"/>
    <w:multiLevelType w:val="multilevel"/>
    <w:tmpl w:val="C7D83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EE130EC"/>
    <w:multiLevelType w:val="multilevel"/>
    <w:tmpl w:val="330CA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84F6F01"/>
    <w:multiLevelType w:val="multilevel"/>
    <w:tmpl w:val="B2981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CA419DC"/>
    <w:multiLevelType w:val="multilevel"/>
    <w:tmpl w:val="6470A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06B7AAE"/>
    <w:multiLevelType w:val="multilevel"/>
    <w:tmpl w:val="723E1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5C96F38"/>
    <w:multiLevelType w:val="multilevel"/>
    <w:tmpl w:val="16DEA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A060001"/>
    <w:multiLevelType w:val="multilevel"/>
    <w:tmpl w:val="BC8CC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C407BE9"/>
    <w:multiLevelType w:val="multilevel"/>
    <w:tmpl w:val="D0AA7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D574E41"/>
    <w:multiLevelType w:val="multilevel"/>
    <w:tmpl w:val="9E883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98D40B0"/>
    <w:multiLevelType w:val="multilevel"/>
    <w:tmpl w:val="A4723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D4D0AD8"/>
    <w:multiLevelType w:val="multilevel"/>
    <w:tmpl w:val="74C06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E227BE6"/>
    <w:multiLevelType w:val="multilevel"/>
    <w:tmpl w:val="E3561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4B23AD2"/>
    <w:multiLevelType w:val="multilevel"/>
    <w:tmpl w:val="95741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C80051F"/>
    <w:multiLevelType w:val="multilevel"/>
    <w:tmpl w:val="5D68B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E3D3E64"/>
    <w:multiLevelType w:val="multilevel"/>
    <w:tmpl w:val="A678E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1"/>
  </w:num>
  <w:num w:numId="3">
    <w:abstractNumId w:val="4"/>
  </w:num>
  <w:num w:numId="4">
    <w:abstractNumId w:val="12"/>
  </w:num>
  <w:num w:numId="5">
    <w:abstractNumId w:val="10"/>
  </w:num>
  <w:num w:numId="6">
    <w:abstractNumId w:val="2"/>
  </w:num>
  <w:num w:numId="7">
    <w:abstractNumId w:val="20"/>
  </w:num>
  <w:num w:numId="8">
    <w:abstractNumId w:val="3"/>
  </w:num>
  <w:num w:numId="9">
    <w:abstractNumId w:val="5"/>
  </w:num>
  <w:num w:numId="10">
    <w:abstractNumId w:val="7"/>
  </w:num>
  <w:num w:numId="11">
    <w:abstractNumId w:val="21"/>
  </w:num>
  <w:num w:numId="12">
    <w:abstractNumId w:val="6"/>
  </w:num>
  <w:num w:numId="13">
    <w:abstractNumId w:val="14"/>
  </w:num>
  <w:num w:numId="14">
    <w:abstractNumId w:val="16"/>
  </w:num>
  <w:num w:numId="15">
    <w:abstractNumId w:val="17"/>
  </w:num>
  <w:num w:numId="16">
    <w:abstractNumId w:val="22"/>
  </w:num>
  <w:num w:numId="17">
    <w:abstractNumId w:val="13"/>
  </w:num>
  <w:num w:numId="18">
    <w:abstractNumId w:val="0"/>
  </w:num>
  <w:num w:numId="19">
    <w:abstractNumId w:val="23"/>
  </w:num>
  <w:num w:numId="20">
    <w:abstractNumId w:val="8"/>
  </w:num>
  <w:num w:numId="21">
    <w:abstractNumId w:val="18"/>
  </w:num>
  <w:num w:numId="22">
    <w:abstractNumId w:val="15"/>
  </w:num>
  <w:num w:numId="23">
    <w:abstractNumId w:val="19"/>
  </w:num>
  <w:num w:numId="2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7E52"/>
    <w:rsid w:val="00167554"/>
    <w:rsid w:val="00321E09"/>
    <w:rsid w:val="003E3697"/>
    <w:rsid w:val="004D30E2"/>
    <w:rsid w:val="0061593F"/>
    <w:rsid w:val="0062396B"/>
    <w:rsid w:val="00702E8E"/>
    <w:rsid w:val="007B2DDA"/>
    <w:rsid w:val="00921E50"/>
    <w:rsid w:val="00983CD0"/>
    <w:rsid w:val="00AA34E9"/>
    <w:rsid w:val="00B12B47"/>
    <w:rsid w:val="00D36441"/>
    <w:rsid w:val="00D67E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02E8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A34E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AA34E9"/>
  </w:style>
  <w:style w:type="paragraph" w:styleId="BalloonText">
    <w:name w:val="Balloon Text"/>
    <w:basedOn w:val="Normal"/>
    <w:link w:val="BalloonTextChar"/>
    <w:uiPriority w:val="99"/>
    <w:semiHidden/>
    <w:unhideWhenUsed/>
    <w:rsid w:val="00AA34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34E9"/>
    <w:rPr>
      <w:rFonts w:ascii="Tahoma" w:hAnsi="Tahoma" w:cs="Tahoma"/>
      <w:sz w:val="16"/>
      <w:szCs w:val="16"/>
    </w:rPr>
  </w:style>
  <w:style w:type="character" w:styleId="Hyperlink">
    <w:name w:val="Hyperlink"/>
    <w:basedOn w:val="DefaultParagraphFont"/>
    <w:uiPriority w:val="99"/>
    <w:semiHidden/>
    <w:unhideWhenUsed/>
    <w:rsid w:val="00167554"/>
    <w:rPr>
      <w:color w:val="0000FF"/>
      <w:u w:val="single"/>
    </w:rPr>
  </w:style>
  <w:style w:type="character" w:customStyle="1" w:styleId="Heading1Char">
    <w:name w:val="Heading 1 Char"/>
    <w:basedOn w:val="DefaultParagraphFont"/>
    <w:link w:val="Heading1"/>
    <w:uiPriority w:val="9"/>
    <w:rsid w:val="00702E8E"/>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702E8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02E8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A34E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AA34E9"/>
  </w:style>
  <w:style w:type="paragraph" w:styleId="BalloonText">
    <w:name w:val="Balloon Text"/>
    <w:basedOn w:val="Normal"/>
    <w:link w:val="BalloonTextChar"/>
    <w:uiPriority w:val="99"/>
    <w:semiHidden/>
    <w:unhideWhenUsed/>
    <w:rsid w:val="00AA34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34E9"/>
    <w:rPr>
      <w:rFonts w:ascii="Tahoma" w:hAnsi="Tahoma" w:cs="Tahoma"/>
      <w:sz w:val="16"/>
      <w:szCs w:val="16"/>
    </w:rPr>
  </w:style>
  <w:style w:type="character" w:styleId="Hyperlink">
    <w:name w:val="Hyperlink"/>
    <w:basedOn w:val="DefaultParagraphFont"/>
    <w:uiPriority w:val="99"/>
    <w:semiHidden/>
    <w:unhideWhenUsed/>
    <w:rsid w:val="00167554"/>
    <w:rPr>
      <w:color w:val="0000FF"/>
      <w:u w:val="single"/>
    </w:rPr>
  </w:style>
  <w:style w:type="character" w:customStyle="1" w:styleId="Heading1Char">
    <w:name w:val="Heading 1 Char"/>
    <w:basedOn w:val="DefaultParagraphFont"/>
    <w:link w:val="Heading1"/>
    <w:uiPriority w:val="9"/>
    <w:rsid w:val="00702E8E"/>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702E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316466">
      <w:bodyDiv w:val="1"/>
      <w:marLeft w:val="0"/>
      <w:marRight w:val="0"/>
      <w:marTop w:val="0"/>
      <w:marBottom w:val="0"/>
      <w:divBdr>
        <w:top w:val="none" w:sz="0" w:space="0" w:color="auto"/>
        <w:left w:val="none" w:sz="0" w:space="0" w:color="auto"/>
        <w:bottom w:val="none" w:sz="0" w:space="0" w:color="auto"/>
        <w:right w:val="none" w:sz="0" w:space="0" w:color="auto"/>
      </w:divBdr>
    </w:div>
    <w:div w:id="216597755">
      <w:bodyDiv w:val="1"/>
      <w:marLeft w:val="0"/>
      <w:marRight w:val="0"/>
      <w:marTop w:val="0"/>
      <w:marBottom w:val="0"/>
      <w:divBdr>
        <w:top w:val="none" w:sz="0" w:space="0" w:color="auto"/>
        <w:left w:val="none" w:sz="0" w:space="0" w:color="auto"/>
        <w:bottom w:val="none" w:sz="0" w:space="0" w:color="auto"/>
        <w:right w:val="none" w:sz="0" w:space="0" w:color="auto"/>
      </w:divBdr>
    </w:div>
    <w:div w:id="1301499260">
      <w:bodyDiv w:val="1"/>
      <w:marLeft w:val="0"/>
      <w:marRight w:val="0"/>
      <w:marTop w:val="0"/>
      <w:marBottom w:val="0"/>
      <w:divBdr>
        <w:top w:val="none" w:sz="0" w:space="0" w:color="auto"/>
        <w:left w:val="none" w:sz="0" w:space="0" w:color="auto"/>
        <w:bottom w:val="none" w:sz="0" w:space="0" w:color="auto"/>
        <w:right w:val="none" w:sz="0" w:space="0" w:color="auto"/>
      </w:divBdr>
    </w:div>
    <w:div w:id="1390223509">
      <w:bodyDiv w:val="1"/>
      <w:marLeft w:val="0"/>
      <w:marRight w:val="0"/>
      <w:marTop w:val="0"/>
      <w:marBottom w:val="0"/>
      <w:divBdr>
        <w:top w:val="none" w:sz="0" w:space="0" w:color="auto"/>
        <w:left w:val="none" w:sz="0" w:space="0" w:color="auto"/>
        <w:bottom w:val="none" w:sz="0" w:space="0" w:color="auto"/>
        <w:right w:val="none" w:sz="0" w:space="0" w:color="auto"/>
      </w:divBdr>
    </w:div>
    <w:div w:id="1668054782">
      <w:bodyDiv w:val="1"/>
      <w:marLeft w:val="0"/>
      <w:marRight w:val="0"/>
      <w:marTop w:val="0"/>
      <w:marBottom w:val="0"/>
      <w:divBdr>
        <w:top w:val="none" w:sz="0" w:space="0" w:color="auto"/>
        <w:left w:val="none" w:sz="0" w:space="0" w:color="auto"/>
        <w:bottom w:val="none" w:sz="0" w:space="0" w:color="auto"/>
        <w:right w:val="none" w:sz="0" w:space="0" w:color="auto"/>
      </w:divBdr>
      <w:divsChild>
        <w:div w:id="579950264">
          <w:marLeft w:val="0"/>
          <w:marRight w:val="0"/>
          <w:marTop w:val="0"/>
          <w:marBottom w:val="0"/>
          <w:divBdr>
            <w:top w:val="none" w:sz="0" w:space="0" w:color="auto"/>
            <w:left w:val="none" w:sz="0" w:space="0" w:color="auto"/>
            <w:bottom w:val="none" w:sz="0" w:space="0" w:color="auto"/>
            <w:right w:val="none" w:sz="0" w:space="0" w:color="auto"/>
          </w:divBdr>
          <w:divsChild>
            <w:div w:id="197163604">
              <w:marLeft w:val="0"/>
              <w:marRight w:val="0"/>
              <w:marTop w:val="0"/>
              <w:marBottom w:val="0"/>
              <w:divBdr>
                <w:top w:val="none" w:sz="0" w:space="0" w:color="auto"/>
                <w:left w:val="none" w:sz="0" w:space="0" w:color="auto"/>
                <w:bottom w:val="none" w:sz="0" w:space="0" w:color="auto"/>
                <w:right w:val="none" w:sz="0" w:space="0" w:color="auto"/>
              </w:divBdr>
            </w:div>
            <w:div w:id="1080982234">
              <w:marLeft w:val="0"/>
              <w:marRight w:val="0"/>
              <w:marTop w:val="0"/>
              <w:marBottom w:val="0"/>
              <w:divBdr>
                <w:top w:val="none" w:sz="0" w:space="0" w:color="auto"/>
                <w:left w:val="none" w:sz="0" w:space="0" w:color="auto"/>
                <w:bottom w:val="none" w:sz="0" w:space="0" w:color="auto"/>
                <w:right w:val="none" w:sz="0" w:space="0" w:color="auto"/>
              </w:divBdr>
              <w:divsChild>
                <w:div w:id="569925123">
                  <w:marLeft w:val="336"/>
                  <w:marRight w:val="0"/>
                  <w:marTop w:val="120"/>
                  <w:marBottom w:val="312"/>
                  <w:divBdr>
                    <w:top w:val="none" w:sz="0" w:space="0" w:color="auto"/>
                    <w:left w:val="none" w:sz="0" w:space="0" w:color="auto"/>
                    <w:bottom w:val="none" w:sz="0" w:space="0" w:color="auto"/>
                    <w:right w:val="none" w:sz="0" w:space="0" w:color="auto"/>
                  </w:divBdr>
                  <w:divsChild>
                    <w:div w:id="38093229">
                      <w:marLeft w:val="0"/>
                      <w:marRight w:val="0"/>
                      <w:marTop w:val="0"/>
                      <w:marBottom w:val="0"/>
                      <w:divBdr>
                        <w:top w:val="single" w:sz="6" w:space="2" w:color="CCCCCC"/>
                        <w:left w:val="single" w:sz="6" w:space="2" w:color="CCCCCC"/>
                        <w:bottom w:val="single" w:sz="6" w:space="2" w:color="CCCCCC"/>
                        <w:right w:val="single" w:sz="6" w:space="2" w:color="CCCCCC"/>
                      </w:divBdr>
                    </w:div>
                  </w:divsChild>
                </w:div>
              </w:divsChild>
            </w:div>
          </w:divsChild>
        </w:div>
      </w:divsChild>
    </w:div>
    <w:div w:id="1767770829">
      <w:bodyDiv w:val="1"/>
      <w:marLeft w:val="0"/>
      <w:marRight w:val="0"/>
      <w:marTop w:val="0"/>
      <w:marBottom w:val="0"/>
      <w:divBdr>
        <w:top w:val="none" w:sz="0" w:space="0" w:color="auto"/>
        <w:left w:val="none" w:sz="0" w:space="0" w:color="auto"/>
        <w:bottom w:val="none" w:sz="0" w:space="0" w:color="auto"/>
        <w:right w:val="none" w:sz="0" w:space="0" w:color="auto"/>
      </w:divBdr>
    </w:div>
    <w:div w:id="2014457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image" Target="media/image8.gif"/><Relationship Id="rId18" Type="http://schemas.openxmlformats.org/officeDocument/2006/relationships/image" Target="media/image12.gif"/><Relationship Id="rId26" Type="http://schemas.openxmlformats.org/officeDocument/2006/relationships/hyperlink" Target="https://en.wikipedia.org/wiki/Orthonormal" TargetMode="External"/><Relationship Id="rId39"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image" Target="media/image15.gif"/><Relationship Id="rId34" Type="http://schemas.openxmlformats.org/officeDocument/2006/relationships/hyperlink" Target="https://en.wikipedia.org/wiki/Father_wavelets" TargetMode="External"/><Relationship Id="rId7" Type="http://schemas.openxmlformats.org/officeDocument/2006/relationships/image" Target="media/image2.gif"/><Relationship Id="rId12" Type="http://schemas.openxmlformats.org/officeDocument/2006/relationships/image" Target="media/image7.gif"/><Relationship Id="rId17" Type="http://schemas.openxmlformats.org/officeDocument/2006/relationships/image" Target="media/image11.gif"/><Relationship Id="rId25" Type="http://schemas.openxmlformats.org/officeDocument/2006/relationships/hyperlink" Target="https://en.wikipedia.org/wiki/Fourier_analysis" TargetMode="External"/><Relationship Id="rId33" Type="http://schemas.openxmlformats.org/officeDocument/2006/relationships/image" Target="media/image18.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gif"/><Relationship Id="rId20" Type="http://schemas.openxmlformats.org/officeDocument/2006/relationships/image" Target="media/image14.gif"/><Relationship Id="rId29" Type="http://schemas.openxmlformats.org/officeDocument/2006/relationships/hyperlink" Target="https://en.wikipedia.org/wiki/Daubechies_wavelet" TargetMode="Externa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image" Target="media/image6.gif"/><Relationship Id="rId24" Type="http://schemas.openxmlformats.org/officeDocument/2006/relationships/hyperlink" Target="https://en.wikipedia.org/wiki/Wavelet" TargetMode="External"/><Relationship Id="rId32" Type="http://schemas.openxmlformats.org/officeDocument/2006/relationships/image" Target="media/image17.png"/><Relationship Id="rId37" Type="http://schemas.openxmlformats.org/officeDocument/2006/relationships/image" Target="media/image21.gif"/><Relationship Id="rId5" Type="http://schemas.openxmlformats.org/officeDocument/2006/relationships/webSettings" Target="webSettings.xml"/><Relationship Id="rId15" Type="http://schemas.openxmlformats.org/officeDocument/2006/relationships/hyperlink" Target="http://en.wikipedia.org/wiki/Discrete_cosine_transform" TargetMode="External"/><Relationship Id="rId23" Type="http://schemas.openxmlformats.org/officeDocument/2006/relationships/image" Target="media/image16.png"/><Relationship Id="rId28" Type="http://schemas.openxmlformats.org/officeDocument/2006/relationships/hyperlink" Target="https://en.wikipedia.org/wiki/Unit_interval" TargetMode="External"/><Relationship Id="rId36" Type="http://schemas.openxmlformats.org/officeDocument/2006/relationships/image" Target="media/image20.png"/><Relationship Id="rId10" Type="http://schemas.openxmlformats.org/officeDocument/2006/relationships/image" Target="media/image5.gif"/><Relationship Id="rId19" Type="http://schemas.openxmlformats.org/officeDocument/2006/relationships/image" Target="media/image13.gif"/><Relationship Id="rId31" Type="http://schemas.openxmlformats.org/officeDocument/2006/relationships/hyperlink" Target="https://en.wikipedia.org/wiki/Derivative" TargetMode="External"/><Relationship Id="rId4" Type="http://schemas.openxmlformats.org/officeDocument/2006/relationships/settings" Target="settings.xml"/><Relationship Id="rId9" Type="http://schemas.openxmlformats.org/officeDocument/2006/relationships/image" Target="media/image4.gif"/><Relationship Id="rId14" Type="http://schemas.openxmlformats.org/officeDocument/2006/relationships/image" Target="media/image9.gif"/><Relationship Id="rId22" Type="http://schemas.openxmlformats.org/officeDocument/2006/relationships/hyperlink" Target="https://en.wikipedia.org/wiki/File:Haar_wavelet.svg" TargetMode="External"/><Relationship Id="rId27" Type="http://schemas.openxmlformats.org/officeDocument/2006/relationships/hyperlink" Target="https://en.wikipedia.org/wiki/Square-integrable_function" TargetMode="External"/><Relationship Id="rId30" Type="http://schemas.openxmlformats.org/officeDocument/2006/relationships/hyperlink" Target="https://en.wikipedia.org/wiki/Continuous_function" TargetMode="External"/><Relationship Id="rId35"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1008</Words>
  <Characters>5747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suman</dc:creator>
  <cp:keywords/>
  <dc:description/>
  <cp:lastModifiedBy>suman</cp:lastModifiedBy>
  <cp:revision>11</cp:revision>
  <dcterms:created xsi:type="dcterms:W3CDTF">2015-12-15T16:18:00Z</dcterms:created>
  <dcterms:modified xsi:type="dcterms:W3CDTF">2015-12-16T03:03:00Z</dcterms:modified>
</cp:coreProperties>
</file>