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将这个文件夹复制到你的目录下：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/work4/liuyibo/pycharm/Poetry Generation/poem_vivi_3.6/scoring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其中1031k_0831_3这个文件夹中保存着所有问卷信息。下面有20个文件夹对应20个问卷。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登陆问卷网www.wenjuan.com/ 用户名：15501191320 密码：vivipoem。本次使用的问卷是：“薇薇”古诗评价-1~20。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导出数据，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1780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将每个问卷数据下的All_Data_Readab.csv复制到</w:t>
      </w:r>
      <w:r>
        <w:rPr>
          <w:rFonts w:hint="default" w:eastAsiaTheme="minorEastAsia"/>
          <w:lang w:val="en-US" w:eastAsia="zh-CN"/>
        </w:rPr>
        <w:t>scoring</w:t>
      </w:r>
      <w:r>
        <w:rPr>
          <w:rFonts w:hint="eastAsia"/>
          <w:lang w:val="en-US" w:eastAsia="zh-CN"/>
        </w:rPr>
        <w:t>/1031k_0831_3/下相应问卷的目录中。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36850" cy="990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运行scoring_result.py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842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得到每个问卷的打分和所有问卷的平均打分。这五个分数分别是：fluency,coherence,meaningfullness,poeticness,四项的平均分。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常见问题：可能excel表格格式不一样，注意打分开始的列数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19043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如果不是从Q开始，改代码第34行中14</w:t>
      </w:r>
      <w:bookmarkStart w:id="0" w:name="_GoBack"/>
      <w:bookmarkEnd w:id="0"/>
      <w:r>
        <w:rPr>
          <w:rFonts w:hint="eastAsia"/>
          <w:lang w:val="en-US" w:eastAsia="zh-CN"/>
        </w:rPr>
        <w:t>和18这两个数。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165735"/>
            <wp:effectExtent l="0" t="0" r="6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52AD1"/>
    <w:multiLevelType w:val="singleLevel"/>
    <w:tmpl w:val="56852A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E3F36"/>
    <w:rsid w:val="476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BUPT_YIBO</dc:creator>
  <cp:lastModifiedBy>BUPT_YIBO</cp:lastModifiedBy>
  <dcterms:modified xsi:type="dcterms:W3CDTF">2019-09-02T05:00:23Z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