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6B55" w14:textId="7DD62D13" w:rsidR="002E68B2" w:rsidRPr="002E68B2" w:rsidRDefault="002E68B2" w:rsidP="002E68B2">
      <w:pPr>
        <w:rPr>
          <w:rFonts w:hint="eastAsia"/>
          <w:b/>
          <w:bCs/>
        </w:rPr>
      </w:pPr>
      <w:r w:rsidRPr="002E68B2">
        <w:rPr>
          <w:rFonts w:hint="eastAsia"/>
          <w:b/>
          <w:bCs/>
        </w:rPr>
        <w:t>答辩意见</w:t>
      </w:r>
    </w:p>
    <w:p w14:paraId="4A23DF9C" w14:textId="77777777" w:rsidR="00616EBB" w:rsidRDefault="002E68B2" w:rsidP="002E68B2">
      <w:r w:rsidRPr="002E68B2">
        <w:t>1. 后面两章的内容暂时不用。</w:t>
      </w:r>
      <w:r w:rsidRPr="002E68B2">
        <w:br/>
        <w:t>2. 因为去掉两章，因此摘要、绪论、相关工作要系统性修改完善。</w:t>
      </w:r>
      <w:r w:rsidRPr="002E68B2">
        <w:br/>
        <w:t>3. 系统部分在当前基础上，增加一些需求分析（功能需求、非功能需求）、架构、实验、测试等内容，尤其是测试，要有测试用例，做得细致和翔实一些等。</w:t>
      </w:r>
      <w:r w:rsidRPr="002E68B2">
        <w:br/>
        <w:t>4. 总结与展望部分也要对应修改。</w:t>
      </w:r>
      <w:r w:rsidRPr="002E68B2">
        <w:br/>
        <w:t>5. 可以多加一些参考文献</w:t>
      </w:r>
      <w:r>
        <w:br/>
      </w:r>
    </w:p>
    <w:p w14:paraId="0228571F" w14:textId="77777777" w:rsidR="00616EBB" w:rsidRDefault="00616EBB" w:rsidP="002E68B2"/>
    <w:p w14:paraId="60A2F4DC" w14:textId="77777777" w:rsidR="00616EBB" w:rsidRPr="002E68B2" w:rsidRDefault="00616EBB" w:rsidP="00616EBB">
      <w:pPr>
        <w:rPr>
          <w:rFonts w:hint="eastAsia"/>
          <w:b/>
          <w:bCs/>
        </w:rPr>
      </w:pPr>
      <w:r w:rsidRPr="002E68B2">
        <w:rPr>
          <w:b/>
          <w:bCs/>
        </w:rPr>
        <w:t>所做的具体修改情况 </w:t>
      </w:r>
    </w:p>
    <w:p w14:paraId="44B9D492" w14:textId="112CE3B5" w:rsidR="002E68B2" w:rsidRDefault="002E68B2" w:rsidP="002E68B2">
      <w:pPr>
        <w:rPr>
          <w:rFonts w:hint="eastAsia"/>
        </w:rPr>
      </w:pPr>
      <w:r>
        <w:br/>
      </w:r>
      <w:r>
        <w:rPr>
          <w:rFonts w:hint="eastAsia"/>
        </w:rPr>
        <w:t>1. 删除章节：删除了原第5章“基于过程对齐的测试驱动代码生成与修复方法”和原第6章“基于状态化记忆与执行轨迹推理的仓库级代码生成方法”，将原第7章提前为第5章，论文结构调整为6章。</w:t>
      </w:r>
    </w:p>
    <w:p w14:paraId="281CC267" w14:textId="77777777" w:rsidR="002E68B2" w:rsidRDefault="002E68B2" w:rsidP="002E68B2">
      <w:pPr>
        <w:rPr>
          <w:rFonts w:hint="eastAsia"/>
        </w:rPr>
      </w:pPr>
    </w:p>
    <w:p w14:paraId="725AA954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>2. 摘要、绪论、相关工作的修改：</w:t>
      </w:r>
    </w:p>
    <w:p w14:paraId="1B1EF966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摘要：删除了第5章、第6章的研究内容，调整摘要为：聚焦于跨模型协同代码生成（第3章）和轨迹驱动多智能体修复（第4章），并在此基础上实现系统（第5章）。</w:t>
      </w:r>
    </w:p>
    <w:p w14:paraId="0E527787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绪论：删除了1.3.3（弱可信测试反馈下的测试预言可靠性问题）和1.3.4（面向仓库级代码生成的全局上下文失配与级联错误）两个核心挑战；修改研究主要内容（1.4节）为三项工作（跨模型协同、轨迹驱动修复、系统实现）；调整论文组织结构（1.5节）为6章结构。</w:t>
      </w:r>
    </w:p>
    <w:p w14:paraId="0CC035BC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相关工作：删除了2.2.3（运行时反馈与程序轨迹分析）部分，因其与删除的章节相关；保留代码生成、自动修复、多智能体系统三部分，调整论述重点以匹配现有章节。</w:t>
      </w:r>
    </w:p>
    <w:p w14:paraId="44DA2FE8" w14:textId="77777777" w:rsidR="002E68B2" w:rsidRDefault="002E68B2" w:rsidP="002E68B2">
      <w:pPr>
        <w:rPr>
          <w:rFonts w:hint="eastAsia"/>
        </w:rPr>
      </w:pPr>
    </w:p>
    <w:p w14:paraId="016CC37B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>3. 系统部分的扩展与细化：</w:t>
      </w:r>
    </w:p>
    <w:p w14:paraId="44940440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需求分析：</w:t>
      </w:r>
    </w:p>
    <w:p w14:paraId="7D73D86D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5.2.2 功能需求分析：增加了详细的功能需求表格（表5-1），涵盖代码生成、自动调试、多模型支持、系统配置、历史记录管理、用户界面6类需求，每类需求细化至具体编号和描述。</w:t>
      </w:r>
    </w:p>
    <w:p w14:paraId="6042B659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lastRenderedPageBreak/>
        <w:t xml:space="preserve">     5.2.3 非功能需求分析：增加了详细的非功能需求表格（表5-2），涵盖性能、安全性、可靠性、可用性、可扩展性、兼容性6类需求，每类需求细化至具体编号和描述。</w:t>
      </w:r>
    </w:p>
    <w:p w14:paraId="7A5A4BC5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5.2.4 用例分析：增加了系统主要用例描述表格（表5-3），包含5个核心用例（代码生成、自动调试、查看历史记录、配置系统、使用示例库），每个用例详列参与者、前置条件、基本流程和后置条件。</w:t>
      </w:r>
    </w:p>
    <w:p w14:paraId="7519C3CB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架构设计：</w:t>
      </w:r>
    </w:p>
    <w:p w14:paraId="78792D11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5.3.2 用户界面层：增加了系统API端点列表表格（表5-4），列明7个API端点的HTTP方法、端点和功能描述。</w:t>
      </w:r>
    </w:p>
    <w:p w14:paraId="5BC2DBC9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5.3.6 技术选型：增加了技术选型表格（表5-5），从后端框架、前端技术、实时通信、API接口、数据存储、代码执行、测试框架、数据格式8个领域说明选型及理由。</w:t>
      </w:r>
    </w:p>
    <w:p w14:paraId="5D769C8A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功能设计：</w:t>
      </w:r>
    </w:p>
    <w:p w14:paraId="2A6030E7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增加了系统功能模块图（图5-2），直观展示7个功能模块（Web界面、代码生成、代码执行与测试、自动调试、大语言模型集成、数据集支持、历史记录管理）的结构关系。</w:t>
      </w:r>
    </w:p>
    <w:p w14:paraId="4740CE6E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对每个功能模块进行了更详细的描述，包括其在分层架构中的位置、核心职责和实现要点。</w:t>
      </w:r>
    </w:p>
    <w:p w14:paraId="1C3C3ADD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系统展示：</w:t>
      </w:r>
    </w:p>
    <w:p w14:paraId="4DAAEF26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增加了对短期记忆机制的可视化展示描述，在代码生成页面中，调试迭代时展示短期记忆中的“历史教训分析”和回滚状态提示，增强系统行为的可解释性。</w:t>
      </w:r>
    </w:p>
    <w:p w14:paraId="31A56DDB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系统测试：</w:t>
      </w:r>
    </w:p>
    <w:p w14:paraId="3274375C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增加了详细的测试用例表格，使测试更细致和翔实：</w:t>
      </w:r>
    </w:p>
    <w:p w14:paraId="2F7CA53B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  功能测试（表5-6）：覆盖Web界面、代码生成、历史记录管理、示例库、系统设置5个模块，每个测试用例包含测试步骤、测试数据、预期结果和实际结果。</w:t>
      </w:r>
    </w:p>
    <w:p w14:paraId="5BDB95FC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  性能测试（表5-7）：包含首次生成响应、流式输出延迟、多轮调试总耗时、并发任务处理4项测试，每项测试列明测试条件、预期指标和实测结果。</w:t>
      </w:r>
    </w:p>
    <w:p w14:paraId="1215BE50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  安全性测试（表5-8）：包含恶意代码隔离、无限循环防护、API密钥保护、资源限制4项测试，每项测试列明测试方法和预期结果。</w:t>
      </w:r>
    </w:p>
    <w:p w14:paraId="6732CDC4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    可靠性测试（表5-9）：包含API调用重试、用户中断操作、代码异常容错、短期记忆回滚恢复、HLLM/RM异常输出容错、记忆引导的修复纠正6项测试，每项测试列明测试场景、预期行为和实际结果。</w:t>
      </w:r>
    </w:p>
    <w:p w14:paraId="230CB5B7" w14:textId="77777777" w:rsidR="002E68B2" w:rsidRDefault="002E68B2" w:rsidP="002E68B2">
      <w:pPr>
        <w:rPr>
          <w:rFonts w:hint="eastAsia"/>
        </w:rPr>
      </w:pPr>
    </w:p>
    <w:p w14:paraId="39A3FB55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>4. 总结与展望的对应修改：</w:t>
      </w:r>
    </w:p>
    <w:p w14:paraId="62EDBB27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删除了与第5章、第6章（已删除）相关的内容，调整研究工作总结为两项主要工作（跨模型协同代码生成、轨迹驱动多智能体修复）和系统实现。</w:t>
      </w:r>
    </w:p>
    <w:p w14:paraId="5531A7C0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调整未来工作展望，删除原关于过程对齐和仓库级代码生成的展望，保留并扩展以下方向：1）降低对测试用例的依赖，探索过程对齐的修复方法；2）从函数级扩展到仓库级代码生成与修复，解决仓库级上下文建模和跨文件依赖理解等挑战。</w:t>
      </w:r>
    </w:p>
    <w:p w14:paraId="6CFD4FC2" w14:textId="77777777" w:rsidR="002E68B2" w:rsidRDefault="002E68B2" w:rsidP="002E68B2">
      <w:pPr>
        <w:rPr>
          <w:rFonts w:hint="eastAsia"/>
        </w:rPr>
      </w:pPr>
    </w:p>
    <w:p w14:paraId="4CE9AB9A" w14:textId="77777777" w:rsidR="002E68B2" w:rsidRDefault="002E68B2" w:rsidP="002E68B2">
      <w:pPr>
        <w:rPr>
          <w:rFonts w:hint="eastAsia"/>
        </w:rPr>
      </w:pPr>
      <w:r>
        <w:rPr>
          <w:rFonts w:hint="eastAsia"/>
        </w:rPr>
        <w:t>5. 参考文献的增加：</w:t>
      </w:r>
    </w:p>
    <w:p w14:paraId="52F6EA34" w14:textId="3B6922F7" w:rsidR="00D25767" w:rsidRPr="002E68B2" w:rsidRDefault="002E68B2" w:rsidP="002E68B2">
      <w:pPr>
        <w:rPr>
          <w:rFonts w:hint="eastAsia"/>
        </w:rPr>
      </w:pPr>
      <w:r>
        <w:rPr>
          <w:rFonts w:hint="eastAsia"/>
        </w:rPr>
        <w:t xml:space="preserve">   原参考文献72条，现增加参考文献达到75条。</w:t>
      </w:r>
    </w:p>
    <w:sectPr w:rsidR="00D25767" w:rsidRPr="002E6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3B"/>
    <w:rsid w:val="000E2CC8"/>
    <w:rsid w:val="002E68B2"/>
    <w:rsid w:val="00425800"/>
    <w:rsid w:val="00616EBB"/>
    <w:rsid w:val="006D065C"/>
    <w:rsid w:val="0082063B"/>
    <w:rsid w:val="00BD2CCA"/>
    <w:rsid w:val="00C025FD"/>
    <w:rsid w:val="00C51CF4"/>
    <w:rsid w:val="00D166C0"/>
    <w:rsid w:val="00D2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E4CBD"/>
  <w15:chartTrackingRefBased/>
  <w15:docId w15:val="{9D73D3DF-69A2-4C75-A6C9-0C7294E7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6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6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6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6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6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6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6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6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6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6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6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6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6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6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6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6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6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6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6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6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6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6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0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905</Words>
  <Characters>952</Characters>
  <Application>Microsoft Office Word</Application>
  <DocSecurity>0</DocSecurity>
  <Lines>41</Lines>
  <Paragraphs>33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叶</dc:creator>
  <cp:keywords/>
  <dc:description/>
  <cp:lastModifiedBy>先生 叶</cp:lastModifiedBy>
  <cp:revision>3</cp:revision>
  <dcterms:created xsi:type="dcterms:W3CDTF">2026-05-30T15:52:00Z</dcterms:created>
  <dcterms:modified xsi:type="dcterms:W3CDTF">2026-05-30T15:55:00Z</dcterms:modified>
</cp:coreProperties>
</file>