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在线课程学习平台需求说明书（测试版）</w:t>
      </w:r>
    </w:p>
    <w:p>
      <w:pPr>
        <w:jc w:val="center"/>
      </w:pPr>
      <w:r>
        <w:rPr>
          <w:rFonts w:ascii="SimSun" w:hAnsi="SimSun" w:eastAsia="SimSun"/>
          <w:sz w:val="22"/>
        </w:rPr>
        <w:t>用于测试“需求文档到用户故事”功能的示例文档</w:t>
      </w:r>
    </w:p>
    <w:p>
      <w:pPr>
        <w:pStyle w:val="Heading1"/>
      </w:pPr>
      <w:r>
        <w:rPr>
          <w:rFonts w:ascii="SimHei" w:hAnsi="SimHei" w:eastAsia="SimHei"/>
        </w:rPr>
        <w:t>1. 文档说明</w:t>
      </w:r>
    </w:p>
    <w:p>
      <w:r>
        <w:rPr>
          <w:rFonts w:ascii="SimSun" w:hAnsi="SimSun" w:eastAsia="SimSun"/>
        </w:rPr>
        <w:t>本文档模拟一个在线课程学习平台的需求说明，用于测试系统对 Word/PDF/Markdown/TXT 文档的内容解析、需求识别、功能点拆分、功能性与非功能性需求区分、模块归类、需求关系识别、用户故事生成、验收标准生成以及批量导出能力。</w:t>
      </w:r>
    </w:p>
    <w:p>
      <w:r>
        <w:rPr>
          <w:rFonts w:ascii="SimSun" w:hAnsi="SimSun" w:eastAsia="SimSun"/>
          <w:b/>
        </w:rPr>
        <w:t>测试目标：</w:t>
      </w:r>
      <w:r>
        <w:rPr>
          <w:rFonts w:ascii="SimSun" w:hAnsi="SimSun" w:eastAsia="SimSun"/>
        </w:rPr>
        <w:t>上传本文档后，系统应能够提取多条需求，并识别注册登录、课程浏览、课程学习、作业测验、通知消息、后台管理、数据安全与性能等模块。</w:t>
      </w:r>
    </w:p>
    <w:p>
      <w:pPr>
        <w:pStyle w:val="Heading1"/>
      </w:pPr>
      <w:r>
        <w:rPr>
          <w:rFonts w:ascii="SimHei" w:hAnsi="SimHei" w:eastAsia="SimHei"/>
        </w:rPr>
        <w:t>2. 系统背景</w:t>
      </w:r>
    </w:p>
    <w:p>
      <w:r>
        <w:rPr>
          <w:rFonts w:ascii="SimSun" w:hAnsi="SimSun" w:eastAsia="SimSun"/>
        </w:rPr>
        <w:t>在线课程学习平台面向学生、教师和管理员三类用户。学生可以注册账号、搜索课程、加入课程、学习视频、提交作业、参加测验并查看学习进度。教师可以发布课程、维护章节、布置作业、批改作业并查看学生学习情况。管理员可以管理用户、课程分类和系统公告。</w:t>
      </w:r>
    </w:p>
    <w:p>
      <w:r>
        <w:rPr>
          <w:rFonts w:ascii="SimSun" w:hAnsi="SimSun" w:eastAsia="SimSun"/>
        </w:rPr>
        <w:t>平台需要在 Web 端运行，后续可以扩展到移动端。系统需要保证较好的可用性、响应速度、数据安全性和易维护性。</w:t>
      </w:r>
    </w:p>
    <w:p>
      <w:pPr>
        <w:pStyle w:val="Heading1"/>
      </w:pPr>
      <w:r>
        <w:rPr>
          <w:rFonts w:ascii="SimHei" w:hAnsi="SimHei" w:eastAsia="SimHei"/>
        </w:rP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角色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主要职责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注册登录、浏览课程、加入课程、观看视频、提交作业、参加测验、查看成绩与学习进度。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创建课程、维护课程章节、上传课程资源、布置与批改作业、查看学习统计。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管理员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管理用户、课程分类、系统公告、敏感内容审核和平台基础配置。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4.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编号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需求名称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模块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需求描述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注册与登录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用户账号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学生、教师和管理员应能够使用手机号或邮箱注册账号，并通过账号密码登录系统。登录失败超过 5 次时，系统应临时锁定账号 10 分钟。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找回密码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用户账号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用户忘记密码时，可以通过邮箱验证码或手机号验证码重置密码。验证码有效期为 5 分钟。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课程搜索与筛选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课程浏览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学生可以按照课程名称、教师、分类、难度、评分和更新时间搜索课程，并支持组合筛选。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课程详情查看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课程浏览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学生点击课程后，可以查看课程简介、章节目录、教师介绍、课程评分、学习人数和课程评价。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加入课程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课程学习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学生可以加入免费课程；对于需要审核的课程，学生提交申请后由教师审批。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视频学习与进度记录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课程学习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学生观看课程视频时，系统应自动记录观看进度，并在学生再次进入课程时从上次位置继续播放。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课程笔记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课程学习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学生在观看视频时可以创建课程笔记，笔记应记录所属课程、章节、视频时间点和笔记内容。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作业发布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作业测验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教师可以为课程章节发布作业，设置截止时间、提交格式、满分分值和是否允许补交。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作业提交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作业测验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学生可以在线填写作业或上传附件提交作业。截止时间后，系统应根据教师设置判断是否允许补交。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作业批改与反馈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作业测验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教师可以查看学生提交的作业，给出分数、评语和修改建议，学生可以查看批改结果。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在线测验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作业测验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教师可以创建单选题、多选题、判断题和简答题测验。系统应支持自动评分客观题。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学习进度统计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学习分析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学生可以查看自己的课程完成度、视频观看时长、作业提交情况和测验成绩。教师可以查看课程维度的学生学习统计。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通知消息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通知中心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系统应在课程审核通过、作业发布、作业即将截止、作业批改完成、测验发布时向相关用户发送站内通知。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教师后台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教师可以创建、编辑、上架、下架课程，并维护课程章节和学习资源。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用户与分类管理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管理员后台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管理员可以启用或禁用用户账号，维护课程分类，发布系统公告，并查看平台运行数据。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5.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编号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类型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非功能性需求描述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性能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系统首页、课程列表和课程详情页面在 2 秒内完成响应；并发 500 名学生访问时，核心查询接口平均响应时间不超过 3 秒。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安全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用户密码必须加密存储；涉及验证码、登录令牌和敏感操作的接口需要进行权限校验与过期控制。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可用性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主要功能页面应保持统一布局，错误提示应清晰可理解，用户提交失败时不得丢失已填写内容。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兼容性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系统应兼容主流浏览器，包括 Chrome、Edge 和 Firefox 的近两个大版本。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可维护性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课程、作业、测验、通知等模块应保持低耦合，便于后续扩展移动端和推荐算法模块。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NFR-06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数据备份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学习记录、作业提交记录和成绩数据应每天自动备份，备份数据至少保留 30 天。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6. 需求关系说明</w:t>
      </w:r>
    </w:p>
    <w:p>
      <w:pPr>
        <w:pStyle w:val="ListBullet"/>
      </w:pPr>
      <w:r>
        <w:t>FR-02 依赖 FR-01：找回密码功能必须建立在用户账号存在的基础上。</w:t>
      </w:r>
    </w:p>
    <w:p>
      <w:pPr>
        <w:pStyle w:val="ListBullet"/>
      </w:pPr>
      <w:r>
        <w:t>FR-04 依赖 FR-03：用户通常通过搜索或筛选进入课程详情页面。</w:t>
      </w:r>
    </w:p>
    <w:p>
      <w:pPr>
        <w:pStyle w:val="ListBullet"/>
      </w:pPr>
      <w:r>
        <w:t>FR-05 依赖 FR-04：学生查看课程详情后才能决定是否加入课程。</w:t>
      </w:r>
    </w:p>
    <w:p>
      <w:pPr>
        <w:pStyle w:val="ListBullet"/>
      </w:pPr>
      <w:r>
        <w:t>FR-06、FR-07 依赖 FR-05：学生加入课程后才能观看视频和记录课程笔记。</w:t>
      </w:r>
    </w:p>
    <w:p>
      <w:pPr>
        <w:pStyle w:val="ListBullet"/>
      </w:pPr>
      <w:r>
        <w:t>FR-09 依赖 FR-08：教师发布作业后，学生才能提交作业。</w:t>
      </w:r>
    </w:p>
    <w:p>
      <w:pPr>
        <w:pStyle w:val="ListBullet"/>
      </w:pPr>
      <w:r>
        <w:t>FR-10 依赖 FR-09：学生提交作业后，教师才能进行批改与反馈。</w:t>
      </w:r>
    </w:p>
    <w:p>
      <w:pPr>
        <w:pStyle w:val="ListBullet"/>
      </w:pPr>
      <w:r>
        <w:t>FR-12 与 FR-06、FR-09、FR-11 相关：学习进度统计需要整合视频观看、作业提交和测验成绩数据。</w:t>
      </w:r>
    </w:p>
    <w:p>
      <w:pPr>
        <w:pStyle w:val="ListBullet"/>
      </w:pPr>
      <w:r>
        <w:t>FR-13 与 FR-05、FR-08、FR-10、FR-11 相关：通知消息需要响应课程审核、作业发布、作业批改和测验发布事件。</w:t>
      </w:r>
    </w:p>
    <w:p>
      <w:pPr>
        <w:pStyle w:val="ListBullet"/>
      </w:pPr>
      <w:r>
        <w:t>FR-14 与 FR-08、FR-11 相关：教师后台中的课程管理会影响作业和测验的发布范围。</w:t>
      </w:r>
    </w:p>
    <w:p>
      <w:pPr>
        <w:pStyle w:val="Heading1"/>
      </w:pPr>
      <w:r>
        <w:rPr>
          <w:rFonts w:ascii="SimHei" w:hAnsi="SimHei" w:eastAsia="SimHei"/>
        </w:rPr>
        <w:t>7. 用户故事生成期望</w:t>
      </w:r>
    </w:p>
    <w:p>
      <w:r>
        <w:rPr>
          <w:rFonts w:ascii="SimSun" w:hAnsi="SimSun" w:eastAsia="SimSun"/>
        </w:rPr>
        <w:t>系统应将每条功能性需求转换为结构化用户故事。例如：作为学生，我希望能够按照课程名称、教师、分类和评分筛选课程，以便快速找到符合学习目标的课程。</w:t>
      </w:r>
    </w:p>
    <w:p>
      <w:r>
        <w:rPr>
          <w:rFonts w:ascii="SimSun" w:hAnsi="SimSun" w:eastAsia="SimSun"/>
        </w:rPr>
        <w:t>每条用户故事应包含角色、目标、业务价值和验收标准。验收标准建议使用 Given-When-Then 或清晰的条件列表表达。</w:t>
      </w:r>
    </w:p>
    <w:p>
      <w:r>
        <w:rPr>
          <w:rFonts w:ascii="SimSun" w:hAnsi="SimSun" w:eastAsia="SimSun"/>
        </w:rPr>
        <w:t>非功能性需求不应直接生成普通业务用户故事，但应作为约束条件关联到相关功能性需求。例如性能要求可以关联课程列表、课程详情和学习进度统计功能；安全要求可以关联注册登录、找回密码和权限管理功能。</w:t>
      </w:r>
    </w:p>
    <w:p>
      <w:pPr>
        <w:pStyle w:val="Heading1"/>
      </w:pPr>
      <w:r>
        <w:rPr>
          <w:rFonts w:ascii="SimHei" w:hAnsi="SimHei" w:eastAsia="SimHei"/>
        </w:rPr>
        <w:t>8. 验收标准示例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需求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9"/>
              </w:rPr>
              <w:t>验收标准示例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FR-03 课程搜索与筛选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给定学生进入课程列表页面，当输入课程名称并选择分类、难度和评分条件后，系统应返回符合条件的课程列表；当无匹配课程时，系统应显示空结果提示；搜索结果应支持按更新时间或评分排序。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FR-06 视频学习与进度记录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给定学生已加入课程，当观看视频超过 10 秒后退出页面，系统应保存最新播放位置；当学生再次进入同一视频时，系统应提示是否从上次位置继续播放。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FR-09 作业提交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9"/>
              </w:rPr>
              <w:t>给定教师已发布作业，当学生在截止时间前提交文本或附件后，系统应保存提交记录并显示提交成功；当提交格式不符合要求时，系统应提示错误原因。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9. 批量导出测试要求</w:t>
      </w:r>
    </w:p>
    <w:p>
      <w:r>
        <w:rPr>
          <w:rFonts w:ascii="SimSun" w:hAnsi="SimSun" w:eastAsia="SimSun"/>
        </w:rPr>
        <w:t>系统完成分析后，应支持将全部需求、模块划分、需求关系、用户故事和验收标准批量导出为 Markdown 或 JSON 文件。导出内容应保留需求编号，便于后续追踪。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sz w:val="18"/>
      </w:rPr>
      <w:t>测试文档 - 需求文档到用户故事功能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