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13801" w14:textId="7D79740A" w:rsidR="00BF4E7E" w:rsidRPr="004079F2" w:rsidRDefault="00B1117F" w:rsidP="007D311F">
      <w:pPr>
        <w:pStyle w:val="Heading1"/>
      </w:pPr>
      <w:r>
        <w:t xml:space="preserve">CS 305 Project One </w:t>
      </w: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0499A6C3" w:rsidR="00705D42" w:rsidRPr="000B05B1" w:rsidRDefault="002E70DF" w:rsidP="004609FD">
            <w:pPr>
              <w:suppressAutoHyphens/>
              <w:spacing w:after="0" w:line="240" w:lineRule="auto"/>
              <w:contextualSpacing/>
              <w:jc w:val="center"/>
              <w:rPr>
                <w:rFonts w:eastAsia="Times New Roman" w:cstheme="minorHAnsi"/>
                <w:b/>
                <w:bCs/>
              </w:rPr>
            </w:pPr>
            <w:r>
              <w:rPr>
                <w:rFonts w:eastAsia="Times New Roman" w:cstheme="minorHAnsi"/>
                <w:b/>
                <w:bCs/>
              </w:rPr>
              <w:t>January 2</w:t>
            </w:r>
            <w:r w:rsidR="007B4BB9">
              <w:rPr>
                <w:rFonts w:eastAsia="Times New Roman" w:cstheme="minorHAnsi"/>
                <w:b/>
                <w:bCs/>
              </w:rPr>
              <w:t>2</w:t>
            </w:r>
            <w:r>
              <w:rPr>
                <w:rFonts w:eastAsia="Times New Roman" w:cstheme="minorHAnsi"/>
                <w:b/>
                <w:bCs/>
              </w:rPr>
              <w:t xml:space="preserve"> , 2025</w:t>
            </w:r>
          </w:p>
        </w:tc>
        <w:tc>
          <w:tcPr>
            <w:tcW w:w="2338" w:type="dxa"/>
            <w:tcMar>
              <w:left w:w="115" w:type="dxa"/>
              <w:right w:w="115" w:type="dxa"/>
            </w:tcMar>
          </w:tcPr>
          <w:p w14:paraId="3389EEA3" w14:textId="2302FB8A" w:rsidR="00705D42" w:rsidRPr="000B05B1" w:rsidRDefault="002E70DF" w:rsidP="004609FD">
            <w:pPr>
              <w:suppressAutoHyphens/>
              <w:spacing w:after="0" w:line="240" w:lineRule="auto"/>
              <w:contextualSpacing/>
              <w:jc w:val="center"/>
              <w:rPr>
                <w:rFonts w:eastAsia="Times New Roman" w:cstheme="minorHAnsi"/>
                <w:b/>
                <w:bCs/>
              </w:rPr>
            </w:pPr>
            <w:r>
              <w:rPr>
                <w:rFonts w:eastAsia="Times New Roman" w:cstheme="minorHAnsi"/>
                <w:b/>
                <w:bCs/>
              </w:rPr>
              <w:t>Makayla Meeks</w:t>
            </w:r>
          </w:p>
        </w:tc>
        <w:tc>
          <w:tcPr>
            <w:tcW w:w="2338" w:type="dxa"/>
            <w:tcMar>
              <w:left w:w="115" w:type="dxa"/>
              <w:right w:w="115" w:type="dxa"/>
            </w:tcMar>
          </w:tcPr>
          <w:p w14:paraId="4D94B6C2" w14:textId="04E2FD29" w:rsidR="00705D42" w:rsidRPr="000B05B1" w:rsidRDefault="00073977" w:rsidP="004609FD">
            <w:pPr>
              <w:suppressAutoHyphens/>
              <w:spacing w:after="0" w:line="240" w:lineRule="auto"/>
              <w:contextualSpacing/>
              <w:jc w:val="center"/>
              <w:rPr>
                <w:rFonts w:eastAsia="Times New Roman" w:cstheme="minorHAnsi"/>
                <w:b/>
                <w:bCs/>
              </w:rPr>
            </w:pPr>
            <w:r>
              <w:rPr>
                <w:rFonts w:eastAsia="Times New Roman" w:cstheme="minorHAnsi"/>
                <w:b/>
                <w:bCs/>
              </w:rPr>
              <w:t>1</w:t>
            </w:r>
            <w:r w:rsidRPr="00073977">
              <w:rPr>
                <w:rFonts w:eastAsia="Times New Roman" w:cstheme="minorHAnsi"/>
                <w:b/>
                <w:bCs/>
                <w:vertAlign w:val="superscript"/>
              </w:rPr>
              <w:t>st</w:t>
            </w:r>
            <w:r>
              <w:rPr>
                <w:rFonts w:eastAsia="Times New Roman" w:cstheme="minorHAnsi"/>
                <w:b/>
                <w:bCs/>
              </w:rPr>
              <w:t xml:space="preserve"> Revision</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57BD3C9F" w14:textId="77777777" w:rsidR="00064A16" w:rsidRDefault="00064A16" w:rsidP="004609FD">
      <w:pPr>
        <w:pStyle w:val="Heading2"/>
      </w:pPr>
      <w:bookmarkStart w:id="6" w:name="_Toc32574608"/>
      <w:bookmarkStart w:id="7" w:name="_Toc302021790"/>
      <w:bookmarkStart w:id="8" w:name="_Toc1639619014"/>
    </w:p>
    <w:p w14:paraId="450AC5DE" w14:textId="77777777" w:rsidR="00064A16" w:rsidRDefault="00064A16" w:rsidP="004609FD">
      <w:pPr>
        <w:pStyle w:val="Heading2"/>
      </w:pPr>
    </w:p>
    <w:p w14:paraId="7925A9F7" w14:textId="77777777" w:rsidR="00064A16" w:rsidRDefault="00064A16" w:rsidP="004609FD">
      <w:pPr>
        <w:pStyle w:val="Heading2"/>
      </w:pPr>
    </w:p>
    <w:p w14:paraId="69F3E3B6" w14:textId="77777777" w:rsidR="00064A16" w:rsidRDefault="00064A16" w:rsidP="004609FD">
      <w:pPr>
        <w:pStyle w:val="Heading2"/>
      </w:pPr>
    </w:p>
    <w:p w14:paraId="0ED3E8BB" w14:textId="77777777" w:rsidR="00064A16" w:rsidRDefault="00064A16" w:rsidP="004609FD">
      <w:pPr>
        <w:pStyle w:val="Heading2"/>
      </w:pPr>
    </w:p>
    <w:p w14:paraId="3617A783" w14:textId="77777777" w:rsidR="00064A16" w:rsidRDefault="00064A16" w:rsidP="004609FD">
      <w:pPr>
        <w:pStyle w:val="Heading2"/>
      </w:pPr>
    </w:p>
    <w:p w14:paraId="73478BD7" w14:textId="729415DD" w:rsidR="00705D42" w:rsidRPr="000B05B1" w:rsidRDefault="00705D42" w:rsidP="004609FD">
      <w:pPr>
        <w:pStyle w:val="Heading2"/>
      </w:pPr>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bookmarkEnd w:id="3"/>
    <w:bookmarkEnd w:id="4"/>
    <w:bookmarkEnd w:id="5"/>
    <w:p w14:paraId="79B8FC42" w14:textId="13ABBEFF" w:rsidR="00064A16" w:rsidRDefault="00064A16">
      <w:pPr>
        <w:rPr>
          <w:rFonts w:eastAsiaTheme="majorEastAsia" w:cstheme="minorHAnsi"/>
          <w:b/>
          <w:bCs/>
        </w:rPr>
      </w:pPr>
      <w:r>
        <w:br w:type="page"/>
      </w:r>
    </w:p>
    <w:p w14:paraId="3ECB0385" w14:textId="77777777" w:rsidR="004079F2" w:rsidRPr="000B05B1" w:rsidRDefault="004079F2" w:rsidP="001C767C">
      <w:pPr>
        <w:pStyle w:val="Heading2"/>
        <w:spacing w:line="480" w:lineRule="auto"/>
      </w:pPr>
    </w:p>
    <w:bookmarkEnd w:id="0"/>
    <w:bookmarkEnd w:id="1"/>
    <w:bookmarkEnd w:id="2"/>
    <w:p w14:paraId="7549C261" w14:textId="04EC48F0" w:rsidR="00283077" w:rsidRPr="001849AC" w:rsidRDefault="531DB269" w:rsidP="001C767C">
      <w:pPr>
        <w:pStyle w:val="Heading2"/>
        <w:spacing w:line="480" w:lineRule="auto"/>
        <w:rPr>
          <w:rFonts w:ascii="Times New Roman" w:eastAsiaTheme="minorEastAsia" w:hAnsi="Times New Roman" w:cs="Times New Roman"/>
          <w:color w:val="000000" w:themeColor="text1"/>
          <w:sz w:val="24"/>
          <w:szCs w:val="24"/>
        </w:rPr>
      </w:pPr>
      <w:r w:rsidRPr="001849AC">
        <w:rPr>
          <w:rFonts w:ascii="Times New Roman" w:hAnsi="Times New Roman" w:cs="Times New Roman"/>
          <w:sz w:val="24"/>
          <w:szCs w:val="24"/>
        </w:rPr>
        <w:t>Developer</w:t>
      </w:r>
    </w:p>
    <w:p w14:paraId="4EBFDCD8" w14:textId="324BD1D3" w:rsidR="531DB269" w:rsidRPr="001849AC" w:rsidRDefault="00493BC8" w:rsidP="001C767C">
      <w:pPr>
        <w:suppressAutoHyphens/>
        <w:spacing w:after="0" w:line="480" w:lineRule="auto"/>
        <w:contextualSpacing/>
        <w:rPr>
          <w:rFonts w:ascii="Times New Roman" w:hAnsi="Times New Roman" w:cs="Times New Roman"/>
          <w:color w:val="000000" w:themeColor="text1"/>
          <w:sz w:val="24"/>
          <w:szCs w:val="24"/>
        </w:rPr>
      </w:pPr>
      <w:r w:rsidRPr="001849AC">
        <w:rPr>
          <w:rFonts w:ascii="Times New Roman" w:hAnsi="Times New Roman" w:cs="Times New Roman"/>
          <w:color w:val="000000" w:themeColor="text1"/>
          <w:sz w:val="24"/>
          <w:szCs w:val="24"/>
        </w:rPr>
        <w:t>Makayla Meeks</w:t>
      </w:r>
    </w:p>
    <w:p w14:paraId="40D77775" w14:textId="77777777" w:rsidR="003A2F8A" w:rsidRPr="001849AC"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7DFAAD8D" w14:textId="7789F647" w:rsidR="531DB269" w:rsidRPr="001849AC" w:rsidRDefault="531DB269" w:rsidP="000B05B1">
      <w:pPr>
        <w:suppressAutoHyphens/>
        <w:spacing w:after="0" w:line="240" w:lineRule="auto"/>
        <w:contextualSpacing/>
        <w:rPr>
          <w:rFonts w:ascii="Times New Roman" w:hAnsi="Times New Roman" w:cs="Times New Roman"/>
          <w:b/>
          <w:bCs/>
          <w:color w:val="000000" w:themeColor="text1"/>
          <w:sz w:val="24"/>
          <w:szCs w:val="24"/>
        </w:rPr>
      </w:pPr>
      <w:r w:rsidRPr="001849AC">
        <w:rPr>
          <w:rFonts w:ascii="Times New Roman" w:hAnsi="Times New Roman" w:cs="Times New Roman"/>
          <w:b/>
          <w:bCs/>
          <w:color w:val="000000" w:themeColor="text1"/>
          <w:sz w:val="24"/>
          <w:szCs w:val="24"/>
        </w:rPr>
        <w:t>1. Interpreting Client Needs</w:t>
      </w:r>
    </w:p>
    <w:p w14:paraId="1AAC2F52" w14:textId="259C017A" w:rsidR="531DB269" w:rsidRPr="001849AC" w:rsidRDefault="531DB269" w:rsidP="000B05B1">
      <w:pPr>
        <w:suppressAutoHyphens/>
        <w:spacing w:after="0" w:line="240" w:lineRule="auto"/>
        <w:contextualSpacing/>
        <w:rPr>
          <w:rFonts w:ascii="Times New Roman" w:hAnsi="Times New Roman" w:cs="Times New Roman"/>
          <w:color w:val="000000" w:themeColor="text1"/>
          <w:sz w:val="24"/>
          <w:szCs w:val="24"/>
        </w:rPr>
      </w:pPr>
      <w:r w:rsidRPr="001849AC">
        <w:rPr>
          <w:rFonts w:ascii="Times New Roman" w:hAnsi="Times New Roman" w:cs="Times New Roman"/>
          <w:color w:val="000000" w:themeColor="text1"/>
          <w:sz w:val="24"/>
          <w:szCs w:val="24"/>
        </w:rPr>
        <w:t xml:space="preserve">Determine your client’s needs and potential threats and attacks associated with </w:t>
      </w:r>
      <w:r w:rsidR="3071CD31" w:rsidRPr="001849AC">
        <w:rPr>
          <w:rFonts w:ascii="Times New Roman" w:hAnsi="Times New Roman" w:cs="Times New Roman"/>
          <w:color w:val="000000" w:themeColor="text1"/>
          <w:sz w:val="24"/>
          <w:szCs w:val="24"/>
        </w:rPr>
        <w:t>the company’s</w:t>
      </w:r>
      <w:r w:rsidRPr="001849AC">
        <w:rPr>
          <w:rFonts w:ascii="Times New Roman" w:hAnsi="Times New Roman" w:cs="Times New Roman"/>
          <w:color w:val="000000" w:themeColor="text1"/>
          <w:sz w:val="24"/>
          <w:szCs w:val="24"/>
        </w:rPr>
        <w:t xml:space="preserve"> application and software security requirements. Consider the following </w:t>
      </w:r>
      <w:r w:rsidR="56ED763B" w:rsidRPr="001849AC">
        <w:rPr>
          <w:rFonts w:ascii="Times New Roman" w:hAnsi="Times New Roman" w:cs="Times New Roman"/>
          <w:color w:val="000000" w:themeColor="text1"/>
          <w:sz w:val="24"/>
          <w:szCs w:val="24"/>
        </w:rPr>
        <w:t xml:space="preserve">questions </w:t>
      </w:r>
      <w:r w:rsidRPr="001849AC">
        <w:rPr>
          <w:rFonts w:ascii="Times New Roman" w:hAnsi="Times New Roman" w:cs="Times New Roman"/>
          <w:color w:val="000000" w:themeColor="text1"/>
          <w:sz w:val="24"/>
          <w:szCs w:val="24"/>
        </w:rPr>
        <w:t>regarding how companies protect against external threats based on the scenario information:</w:t>
      </w:r>
    </w:p>
    <w:p w14:paraId="3D6F025D" w14:textId="77777777" w:rsidR="003A2F8A" w:rsidRPr="001849AC"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6CF93D7B" w14:textId="047933EA" w:rsidR="531DB269" w:rsidRPr="001849AC" w:rsidRDefault="531DB269" w:rsidP="000B05B1">
      <w:pPr>
        <w:pStyle w:val="ListParagraph"/>
        <w:numPr>
          <w:ilvl w:val="0"/>
          <w:numId w:val="24"/>
        </w:numPr>
        <w:suppressAutoHyphens/>
        <w:spacing w:after="0" w:line="240" w:lineRule="auto"/>
        <w:rPr>
          <w:rFonts w:ascii="Times New Roman" w:hAnsi="Times New Roman" w:cs="Times New Roman"/>
          <w:color w:val="000000" w:themeColor="text1"/>
          <w:sz w:val="24"/>
          <w:szCs w:val="24"/>
        </w:rPr>
      </w:pPr>
      <w:r w:rsidRPr="001849AC">
        <w:rPr>
          <w:rFonts w:ascii="Times New Roman" w:hAnsi="Times New Roman" w:cs="Times New Roman"/>
          <w:color w:val="000000" w:themeColor="text1"/>
          <w:sz w:val="24"/>
          <w:szCs w:val="24"/>
        </w:rPr>
        <w:t>What is the value of secure communications to the company?</w:t>
      </w:r>
    </w:p>
    <w:p w14:paraId="7B11504C" w14:textId="118CD093" w:rsidR="531DB269" w:rsidRPr="001849AC" w:rsidRDefault="531DB269" w:rsidP="000B05B1">
      <w:pPr>
        <w:pStyle w:val="ListParagraph"/>
        <w:numPr>
          <w:ilvl w:val="0"/>
          <w:numId w:val="24"/>
        </w:numPr>
        <w:suppressAutoHyphens/>
        <w:spacing w:after="0" w:line="240" w:lineRule="auto"/>
        <w:rPr>
          <w:rFonts w:ascii="Times New Roman" w:hAnsi="Times New Roman" w:cs="Times New Roman"/>
          <w:color w:val="000000" w:themeColor="text1"/>
          <w:sz w:val="24"/>
          <w:szCs w:val="24"/>
        </w:rPr>
      </w:pPr>
      <w:r w:rsidRPr="001849AC">
        <w:rPr>
          <w:rFonts w:ascii="Times New Roman" w:hAnsi="Times New Roman" w:cs="Times New Roman"/>
          <w:color w:val="000000" w:themeColor="text1"/>
          <w:sz w:val="24"/>
          <w:szCs w:val="24"/>
        </w:rPr>
        <w:t>Are there any international transactions that the company produces?</w:t>
      </w:r>
    </w:p>
    <w:p w14:paraId="28DEA8FB" w14:textId="28999059" w:rsidR="531DB269" w:rsidRPr="001849AC" w:rsidRDefault="531DB269" w:rsidP="000B05B1">
      <w:pPr>
        <w:pStyle w:val="ListParagraph"/>
        <w:numPr>
          <w:ilvl w:val="0"/>
          <w:numId w:val="24"/>
        </w:numPr>
        <w:suppressAutoHyphens/>
        <w:spacing w:after="0" w:line="240" w:lineRule="auto"/>
        <w:rPr>
          <w:rFonts w:ascii="Times New Roman" w:hAnsi="Times New Roman" w:cs="Times New Roman"/>
          <w:color w:val="000000" w:themeColor="text1"/>
          <w:sz w:val="24"/>
          <w:szCs w:val="24"/>
        </w:rPr>
      </w:pPr>
      <w:r w:rsidRPr="001849AC">
        <w:rPr>
          <w:rFonts w:ascii="Times New Roman" w:hAnsi="Times New Roman" w:cs="Times New Roman"/>
          <w:color w:val="000000" w:themeColor="text1"/>
          <w:sz w:val="24"/>
          <w:szCs w:val="24"/>
        </w:rPr>
        <w:t xml:space="preserve">Are there governmental restrictions </w:t>
      </w:r>
      <w:r w:rsidR="46EAAD2A" w:rsidRPr="001849AC">
        <w:rPr>
          <w:rFonts w:ascii="Times New Roman" w:hAnsi="Times New Roman" w:cs="Times New Roman"/>
          <w:color w:val="000000" w:themeColor="text1"/>
          <w:sz w:val="24"/>
          <w:szCs w:val="24"/>
        </w:rPr>
        <w:t>on</w:t>
      </w:r>
      <w:r w:rsidRPr="001849AC">
        <w:rPr>
          <w:rFonts w:ascii="Times New Roman" w:hAnsi="Times New Roman" w:cs="Times New Roman"/>
          <w:color w:val="000000" w:themeColor="text1"/>
          <w:sz w:val="24"/>
          <w:szCs w:val="24"/>
        </w:rPr>
        <w:t xml:space="preserve"> secure communications to consider?</w:t>
      </w:r>
    </w:p>
    <w:p w14:paraId="0E4E7037" w14:textId="6F3020E4" w:rsidR="531DB269" w:rsidRPr="001849AC" w:rsidRDefault="531DB269" w:rsidP="000B05B1">
      <w:pPr>
        <w:pStyle w:val="ListParagraph"/>
        <w:numPr>
          <w:ilvl w:val="0"/>
          <w:numId w:val="24"/>
        </w:numPr>
        <w:suppressAutoHyphens/>
        <w:spacing w:after="0" w:line="240" w:lineRule="auto"/>
        <w:rPr>
          <w:rFonts w:ascii="Times New Roman" w:hAnsi="Times New Roman" w:cs="Times New Roman"/>
          <w:color w:val="000000" w:themeColor="text1"/>
          <w:sz w:val="24"/>
          <w:szCs w:val="24"/>
        </w:rPr>
      </w:pPr>
      <w:r w:rsidRPr="001849AC">
        <w:rPr>
          <w:rFonts w:ascii="Times New Roman" w:hAnsi="Times New Roman" w:cs="Times New Roman"/>
          <w:color w:val="000000" w:themeColor="text1"/>
          <w:sz w:val="24"/>
          <w:szCs w:val="24"/>
        </w:rPr>
        <w:t>What external threats might be present now and in the immediate future?</w:t>
      </w:r>
    </w:p>
    <w:p w14:paraId="2D04EEB4" w14:textId="57771C81" w:rsidR="531DB269" w:rsidRPr="001849AC" w:rsidRDefault="531DB269" w:rsidP="000B05B1">
      <w:pPr>
        <w:pStyle w:val="ListParagraph"/>
        <w:numPr>
          <w:ilvl w:val="0"/>
          <w:numId w:val="24"/>
        </w:numPr>
        <w:suppressAutoHyphens/>
        <w:spacing w:after="0" w:line="240" w:lineRule="auto"/>
        <w:rPr>
          <w:rFonts w:ascii="Times New Roman" w:hAnsi="Times New Roman" w:cs="Times New Roman"/>
          <w:color w:val="000000" w:themeColor="text1"/>
          <w:sz w:val="24"/>
          <w:szCs w:val="24"/>
        </w:rPr>
      </w:pPr>
      <w:r w:rsidRPr="001849AC">
        <w:rPr>
          <w:rFonts w:ascii="Times New Roman" w:hAnsi="Times New Roman" w:cs="Times New Roman"/>
          <w:color w:val="000000" w:themeColor="text1"/>
          <w:sz w:val="24"/>
          <w:szCs w:val="24"/>
        </w:rPr>
        <w:t xml:space="preserve">What modernization requirements must be considered, such as the role of </w:t>
      </w:r>
      <w:r w:rsidR="00FD26AD" w:rsidRPr="001849AC">
        <w:rPr>
          <w:rFonts w:ascii="Times New Roman" w:hAnsi="Times New Roman" w:cs="Times New Roman"/>
          <w:color w:val="000000" w:themeColor="text1"/>
          <w:sz w:val="24"/>
          <w:szCs w:val="24"/>
        </w:rPr>
        <w:t>open</w:t>
      </w:r>
      <w:r w:rsidR="00BE22B6" w:rsidRPr="001849AC">
        <w:rPr>
          <w:rFonts w:ascii="Times New Roman" w:hAnsi="Times New Roman" w:cs="Times New Roman"/>
          <w:color w:val="000000" w:themeColor="text1"/>
          <w:sz w:val="24"/>
          <w:szCs w:val="24"/>
        </w:rPr>
        <w:t>-</w:t>
      </w:r>
      <w:r w:rsidR="00FD26AD" w:rsidRPr="001849AC">
        <w:rPr>
          <w:rFonts w:ascii="Times New Roman" w:hAnsi="Times New Roman" w:cs="Times New Roman"/>
          <w:color w:val="000000" w:themeColor="text1"/>
          <w:sz w:val="24"/>
          <w:szCs w:val="24"/>
        </w:rPr>
        <w:t>source</w:t>
      </w:r>
      <w:r w:rsidRPr="001849AC">
        <w:rPr>
          <w:rFonts w:ascii="Times New Roman" w:hAnsi="Times New Roman" w:cs="Times New Roman"/>
          <w:color w:val="000000" w:themeColor="text1"/>
          <w:sz w:val="24"/>
          <w:szCs w:val="24"/>
        </w:rPr>
        <w:t xml:space="preserve"> libraries and evolving web application technologies?</w:t>
      </w:r>
    </w:p>
    <w:p w14:paraId="1CFF1B4C" w14:textId="77777777" w:rsidR="003A2F8A" w:rsidRPr="001849AC"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36B0E386" w14:textId="77777777" w:rsidR="00933A5B" w:rsidRPr="001849AC" w:rsidRDefault="00933A5B" w:rsidP="00B60770">
      <w:pPr>
        <w:suppressAutoHyphens/>
        <w:spacing w:after="0" w:line="480" w:lineRule="auto"/>
        <w:ind w:firstLine="360"/>
        <w:contextualSpacing/>
        <w:rPr>
          <w:rFonts w:ascii="Times New Roman" w:hAnsi="Times New Roman" w:cs="Times New Roman"/>
          <w:color w:val="000000" w:themeColor="text1"/>
          <w:sz w:val="24"/>
          <w:szCs w:val="24"/>
        </w:rPr>
      </w:pPr>
      <w:r w:rsidRPr="001849AC">
        <w:rPr>
          <w:rFonts w:ascii="Times New Roman" w:hAnsi="Times New Roman" w:cs="Times New Roman"/>
          <w:color w:val="000000" w:themeColor="text1"/>
          <w:sz w:val="24"/>
          <w:szCs w:val="24"/>
        </w:rPr>
        <w:t>Artemis Financial, a consulting company specializing in financial planning for clients, requires secure communications to protect sensitive customer data, such as savings, retirement, investments, and insurance details. Ensuring secure communication channels is essential for maintaining client trust and safeguarding the company's reputation. While Artemis Financial currently does not engage in international transactions, it must prepare for potential future expansion by considering international standards for secure communications. Additionally, the company must comply with governmental regulations such as GDPR, CCPA, and PCI DSS, which mandate encryption and data protection measures to avoid legal and financial repercussions.</w:t>
      </w:r>
    </w:p>
    <w:p w14:paraId="3B155077" w14:textId="77777777" w:rsidR="00933A5B" w:rsidRPr="001849AC" w:rsidRDefault="00933A5B" w:rsidP="00B60770">
      <w:pPr>
        <w:suppressAutoHyphens/>
        <w:spacing w:after="0" w:line="480" w:lineRule="auto"/>
        <w:ind w:firstLine="360"/>
        <w:contextualSpacing/>
        <w:rPr>
          <w:rFonts w:ascii="Times New Roman" w:hAnsi="Times New Roman" w:cs="Times New Roman"/>
          <w:color w:val="000000" w:themeColor="text1"/>
          <w:sz w:val="24"/>
          <w:szCs w:val="24"/>
        </w:rPr>
      </w:pPr>
      <w:r w:rsidRPr="001849AC">
        <w:rPr>
          <w:rFonts w:ascii="Times New Roman" w:hAnsi="Times New Roman" w:cs="Times New Roman"/>
          <w:color w:val="000000" w:themeColor="text1"/>
          <w:sz w:val="24"/>
          <w:szCs w:val="24"/>
        </w:rPr>
        <w:t xml:space="preserve">The company faces several external threats, including injection attacks due to improper input validation, man-in-the-middle (MITM) attacks from insufficient encryption, and denial-of-service (DoS) attacks caused by the absence of rate-limiting mechanisms. Furthermore, outdated dependencies introduce vulnerabilities, and the lack of authentication mechanisms for REST </w:t>
      </w:r>
      <w:r w:rsidRPr="001849AC">
        <w:rPr>
          <w:rFonts w:ascii="Times New Roman" w:hAnsi="Times New Roman" w:cs="Times New Roman"/>
          <w:color w:val="000000" w:themeColor="text1"/>
          <w:sz w:val="24"/>
          <w:szCs w:val="24"/>
        </w:rPr>
        <w:lastRenderedPageBreak/>
        <w:t>endpoints increases the risk of unauthorized access. To modernize its software application, Artemis Financial must address these vulnerabilities while embracing current technologies. This includes maintaining secure and updated open-source libraries, implementing secure API development practices, and considering scalability and performance enhancements. By proactively addressing these security needs, Artemis Financial can strengthen its software application, mitigate risks, and align with modern industry standards.</w:t>
      </w:r>
    </w:p>
    <w:p w14:paraId="4AD0F97C" w14:textId="63089114" w:rsidR="003A2F8A" w:rsidRPr="001849AC" w:rsidRDefault="003A2F8A" w:rsidP="000B05B1">
      <w:pPr>
        <w:suppressAutoHyphens/>
        <w:spacing w:after="0" w:line="240" w:lineRule="auto"/>
        <w:contextualSpacing/>
        <w:rPr>
          <w:rFonts w:ascii="Times New Roman" w:hAnsi="Times New Roman" w:cs="Times New Roman"/>
          <w:b/>
          <w:bCs/>
          <w:color w:val="000000" w:themeColor="text1"/>
          <w:sz w:val="24"/>
          <w:szCs w:val="24"/>
        </w:rPr>
      </w:pPr>
    </w:p>
    <w:p w14:paraId="0415926D" w14:textId="01C70329" w:rsidR="531DB269" w:rsidRPr="001849AC" w:rsidRDefault="531DB269" w:rsidP="000B05B1">
      <w:pPr>
        <w:suppressAutoHyphens/>
        <w:spacing w:after="0" w:line="240" w:lineRule="auto"/>
        <w:contextualSpacing/>
        <w:rPr>
          <w:rFonts w:ascii="Times New Roman" w:hAnsi="Times New Roman" w:cs="Times New Roman"/>
          <w:b/>
          <w:bCs/>
          <w:color w:val="000000" w:themeColor="text1"/>
          <w:sz w:val="24"/>
          <w:szCs w:val="24"/>
        </w:rPr>
      </w:pPr>
      <w:r w:rsidRPr="001849AC">
        <w:rPr>
          <w:rFonts w:ascii="Times New Roman" w:hAnsi="Times New Roman" w:cs="Times New Roman"/>
          <w:b/>
          <w:bCs/>
          <w:color w:val="000000" w:themeColor="text1"/>
          <w:sz w:val="24"/>
          <w:szCs w:val="24"/>
        </w:rPr>
        <w:t>2. Areas of Security</w:t>
      </w:r>
    </w:p>
    <w:p w14:paraId="2F0E7882" w14:textId="632C3BAF" w:rsidR="531DB269" w:rsidRPr="001849AC" w:rsidRDefault="531DB269" w:rsidP="000B05B1">
      <w:pPr>
        <w:suppressAutoHyphens/>
        <w:spacing w:after="0" w:line="240" w:lineRule="auto"/>
        <w:contextualSpacing/>
        <w:rPr>
          <w:rFonts w:ascii="Times New Roman" w:hAnsi="Times New Roman" w:cs="Times New Roman"/>
          <w:color w:val="000000" w:themeColor="text1"/>
          <w:sz w:val="24"/>
          <w:szCs w:val="24"/>
        </w:rPr>
      </w:pPr>
      <w:r w:rsidRPr="001849AC">
        <w:rPr>
          <w:rFonts w:ascii="Times New Roman" w:hAnsi="Times New Roman" w:cs="Times New Roman"/>
          <w:color w:val="000000" w:themeColor="text1"/>
          <w:sz w:val="24"/>
          <w:szCs w:val="24"/>
        </w:rPr>
        <w:t xml:space="preserve">Refer to the </w:t>
      </w:r>
      <w:r w:rsidR="00FE1ED3" w:rsidRPr="001849AC">
        <w:rPr>
          <w:rFonts w:ascii="Times New Roman" w:hAnsi="Times New Roman" w:cs="Times New Roman"/>
          <w:color w:val="000000" w:themeColor="text1"/>
          <w:sz w:val="24"/>
          <w:szCs w:val="24"/>
        </w:rPr>
        <w:t>v</w:t>
      </w:r>
      <w:r w:rsidRPr="001849AC">
        <w:rPr>
          <w:rFonts w:ascii="Times New Roman" w:hAnsi="Times New Roman" w:cs="Times New Roman"/>
          <w:color w:val="000000" w:themeColor="text1"/>
          <w:sz w:val="24"/>
          <w:szCs w:val="24"/>
        </w:rPr>
        <w:t xml:space="preserve">ulnerability </w:t>
      </w:r>
      <w:r w:rsidR="00FE1ED3" w:rsidRPr="001849AC">
        <w:rPr>
          <w:rFonts w:ascii="Times New Roman" w:hAnsi="Times New Roman" w:cs="Times New Roman"/>
          <w:color w:val="000000" w:themeColor="text1"/>
          <w:sz w:val="24"/>
          <w:szCs w:val="24"/>
        </w:rPr>
        <w:t>a</w:t>
      </w:r>
      <w:r w:rsidRPr="001849AC">
        <w:rPr>
          <w:rFonts w:ascii="Times New Roman" w:hAnsi="Times New Roman" w:cs="Times New Roman"/>
          <w:color w:val="000000" w:themeColor="text1"/>
          <w:sz w:val="24"/>
          <w:szCs w:val="24"/>
        </w:rPr>
        <w:t xml:space="preserve">ssessment </w:t>
      </w:r>
      <w:r w:rsidR="00FE1ED3" w:rsidRPr="001849AC">
        <w:rPr>
          <w:rFonts w:ascii="Times New Roman" w:hAnsi="Times New Roman" w:cs="Times New Roman"/>
          <w:color w:val="000000" w:themeColor="text1"/>
          <w:sz w:val="24"/>
          <w:szCs w:val="24"/>
        </w:rPr>
        <w:t>p</w:t>
      </w:r>
      <w:r w:rsidRPr="001849AC">
        <w:rPr>
          <w:rFonts w:ascii="Times New Roman" w:hAnsi="Times New Roman" w:cs="Times New Roman"/>
          <w:color w:val="000000" w:themeColor="text1"/>
          <w:sz w:val="24"/>
          <w:szCs w:val="24"/>
        </w:rPr>
        <w:t xml:space="preserve">rocess </w:t>
      </w:r>
      <w:r w:rsidR="00FE1ED3" w:rsidRPr="001849AC">
        <w:rPr>
          <w:rFonts w:ascii="Times New Roman" w:hAnsi="Times New Roman" w:cs="Times New Roman"/>
          <w:color w:val="000000" w:themeColor="text1"/>
          <w:sz w:val="24"/>
          <w:szCs w:val="24"/>
        </w:rPr>
        <w:t>f</w:t>
      </w:r>
      <w:r w:rsidRPr="001849AC">
        <w:rPr>
          <w:rFonts w:ascii="Times New Roman" w:hAnsi="Times New Roman" w:cs="Times New Roman"/>
          <w:color w:val="000000" w:themeColor="text1"/>
          <w:sz w:val="24"/>
          <w:szCs w:val="24"/>
        </w:rPr>
        <w:t xml:space="preserve">low </w:t>
      </w:r>
      <w:r w:rsidR="00FE1ED3" w:rsidRPr="001849AC">
        <w:rPr>
          <w:rFonts w:ascii="Times New Roman" w:hAnsi="Times New Roman" w:cs="Times New Roman"/>
          <w:color w:val="000000" w:themeColor="text1"/>
          <w:sz w:val="24"/>
          <w:szCs w:val="24"/>
        </w:rPr>
        <w:t>d</w:t>
      </w:r>
      <w:r w:rsidRPr="001849AC">
        <w:rPr>
          <w:rFonts w:ascii="Times New Roman" w:hAnsi="Times New Roman" w:cs="Times New Roman"/>
          <w:color w:val="000000" w:themeColor="text1"/>
          <w:sz w:val="24"/>
          <w:szCs w:val="24"/>
        </w:rPr>
        <w:t>iagram</w:t>
      </w:r>
      <w:r w:rsidR="00FE651C" w:rsidRPr="001849AC">
        <w:rPr>
          <w:rFonts w:ascii="Times New Roman" w:hAnsi="Times New Roman" w:cs="Times New Roman"/>
          <w:color w:val="000000" w:themeColor="text1"/>
          <w:sz w:val="24"/>
          <w:szCs w:val="24"/>
        </w:rPr>
        <w:t>.</w:t>
      </w:r>
      <w:r w:rsidRPr="001849AC">
        <w:rPr>
          <w:rFonts w:ascii="Times New Roman" w:hAnsi="Times New Roman" w:cs="Times New Roman"/>
          <w:color w:val="000000" w:themeColor="text1"/>
          <w:sz w:val="24"/>
          <w:szCs w:val="24"/>
        </w:rPr>
        <w:t xml:space="preserve"> </w:t>
      </w:r>
      <w:r w:rsidR="00FE651C" w:rsidRPr="001849AC">
        <w:rPr>
          <w:rFonts w:ascii="Times New Roman" w:hAnsi="Times New Roman" w:cs="Times New Roman"/>
          <w:color w:val="000000" w:themeColor="text1"/>
          <w:sz w:val="24"/>
          <w:szCs w:val="24"/>
        </w:rPr>
        <w:t>I</w:t>
      </w:r>
      <w:r w:rsidRPr="001849AC">
        <w:rPr>
          <w:rFonts w:ascii="Times New Roman" w:hAnsi="Times New Roman" w:cs="Times New Roman"/>
          <w:color w:val="000000" w:themeColor="text1"/>
          <w:sz w:val="24"/>
          <w:szCs w:val="24"/>
        </w:rPr>
        <w:t>dentify which areas of security appl</w:t>
      </w:r>
      <w:r w:rsidR="70A6CD78" w:rsidRPr="001849AC">
        <w:rPr>
          <w:rFonts w:ascii="Times New Roman" w:hAnsi="Times New Roman" w:cs="Times New Roman"/>
          <w:color w:val="000000" w:themeColor="text1"/>
          <w:sz w:val="24"/>
          <w:szCs w:val="24"/>
        </w:rPr>
        <w:t>y</w:t>
      </w:r>
      <w:r w:rsidRPr="001849AC">
        <w:rPr>
          <w:rFonts w:ascii="Times New Roman" w:hAnsi="Times New Roman" w:cs="Times New Roman"/>
          <w:color w:val="000000" w:themeColor="text1"/>
          <w:sz w:val="24"/>
          <w:szCs w:val="24"/>
        </w:rPr>
        <w:t xml:space="preserve"> to Artemis </w:t>
      </w:r>
      <w:r w:rsidR="00B60770" w:rsidRPr="001849AC">
        <w:rPr>
          <w:rFonts w:ascii="Times New Roman" w:hAnsi="Times New Roman" w:cs="Times New Roman"/>
          <w:color w:val="000000" w:themeColor="text1"/>
          <w:sz w:val="24"/>
          <w:szCs w:val="24"/>
        </w:rPr>
        <w:t>Financials’</w:t>
      </w:r>
      <w:r w:rsidRPr="001849AC">
        <w:rPr>
          <w:rFonts w:ascii="Times New Roman" w:hAnsi="Times New Roman" w:cs="Times New Roman"/>
          <w:color w:val="000000" w:themeColor="text1"/>
          <w:sz w:val="24"/>
          <w:szCs w:val="24"/>
        </w:rPr>
        <w:t xml:space="preserve"> software application. Justify your reasoning for why each area is relevant to the software application.</w:t>
      </w:r>
    </w:p>
    <w:p w14:paraId="0FF54A0B" w14:textId="77777777" w:rsidR="008A08CC" w:rsidRPr="001849AC" w:rsidRDefault="008A08CC" w:rsidP="000B05B1">
      <w:pPr>
        <w:suppressAutoHyphens/>
        <w:spacing w:after="0" w:line="240" w:lineRule="auto"/>
        <w:contextualSpacing/>
        <w:rPr>
          <w:rFonts w:ascii="Times New Roman" w:hAnsi="Times New Roman" w:cs="Times New Roman"/>
          <w:color w:val="000000" w:themeColor="text1"/>
          <w:sz w:val="24"/>
          <w:szCs w:val="24"/>
        </w:rPr>
      </w:pPr>
    </w:p>
    <w:p w14:paraId="4D6C6888" w14:textId="77777777" w:rsidR="00B60770" w:rsidRDefault="008B3945" w:rsidP="00B60770">
      <w:pPr>
        <w:numPr>
          <w:ilvl w:val="0"/>
          <w:numId w:val="41"/>
        </w:numPr>
        <w:suppressAutoHyphens/>
        <w:spacing w:after="0" w:line="480" w:lineRule="auto"/>
        <w:contextualSpacing/>
        <w:rPr>
          <w:rFonts w:ascii="Times New Roman" w:hAnsi="Times New Roman" w:cs="Times New Roman"/>
          <w:color w:val="000000" w:themeColor="text1"/>
          <w:sz w:val="24"/>
          <w:szCs w:val="24"/>
        </w:rPr>
      </w:pPr>
      <w:r w:rsidRPr="001849AC">
        <w:rPr>
          <w:rFonts w:ascii="Times New Roman" w:hAnsi="Times New Roman" w:cs="Times New Roman"/>
          <w:b/>
          <w:bCs/>
          <w:color w:val="000000" w:themeColor="text1"/>
          <w:sz w:val="24"/>
          <w:szCs w:val="24"/>
        </w:rPr>
        <w:t>Input Validation</w:t>
      </w:r>
      <w:r w:rsidRPr="001849AC">
        <w:rPr>
          <w:rFonts w:ascii="Times New Roman" w:hAnsi="Times New Roman" w:cs="Times New Roman"/>
          <w:color w:val="000000" w:themeColor="text1"/>
          <w:sz w:val="24"/>
          <w:szCs w:val="24"/>
        </w:rPr>
        <w:t>:</w:t>
      </w:r>
    </w:p>
    <w:p w14:paraId="33B42C64" w14:textId="0570A4BC" w:rsidR="008B3945" w:rsidRPr="001849AC" w:rsidRDefault="008B3945" w:rsidP="00B60770">
      <w:pPr>
        <w:suppressAutoHyphens/>
        <w:spacing w:after="0" w:line="480" w:lineRule="auto"/>
        <w:ind w:left="360" w:firstLine="360"/>
        <w:contextualSpacing/>
        <w:rPr>
          <w:rFonts w:ascii="Times New Roman" w:hAnsi="Times New Roman" w:cs="Times New Roman"/>
          <w:color w:val="000000" w:themeColor="text1"/>
          <w:sz w:val="24"/>
          <w:szCs w:val="24"/>
        </w:rPr>
      </w:pPr>
      <w:r w:rsidRPr="001849AC">
        <w:rPr>
          <w:rFonts w:ascii="Times New Roman" w:hAnsi="Times New Roman" w:cs="Times New Roman"/>
          <w:color w:val="000000" w:themeColor="text1"/>
          <w:sz w:val="24"/>
          <w:szCs w:val="24"/>
        </w:rPr>
        <w:t xml:space="preserve">Input validation is essential for ensuring that user inputs, such as the </w:t>
      </w:r>
      <w:r w:rsidR="00B60770" w:rsidRPr="001849AC">
        <w:rPr>
          <w:rFonts w:ascii="Times New Roman" w:hAnsi="Times New Roman" w:cs="Times New Roman"/>
          <w:color w:val="000000" w:themeColor="text1"/>
          <w:sz w:val="24"/>
          <w:szCs w:val="24"/>
        </w:rPr>
        <w:t>business name</w:t>
      </w:r>
      <w:r w:rsidRPr="001849AC">
        <w:rPr>
          <w:rFonts w:ascii="Times New Roman" w:hAnsi="Times New Roman" w:cs="Times New Roman"/>
          <w:color w:val="000000" w:themeColor="text1"/>
          <w:sz w:val="24"/>
          <w:szCs w:val="24"/>
        </w:rPr>
        <w:t xml:space="preserve"> parameter in the application, are sanitized to prevent injection attacks. This step is critical as improper input handling could expose the system to SQL injection or cross-site scripting (XSS) vulnerabilities.</w:t>
      </w:r>
    </w:p>
    <w:p w14:paraId="57FA5283" w14:textId="77777777" w:rsidR="00B60770" w:rsidRDefault="008B3945" w:rsidP="00B60770">
      <w:pPr>
        <w:numPr>
          <w:ilvl w:val="0"/>
          <w:numId w:val="41"/>
        </w:numPr>
        <w:suppressAutoHyphens/>
        <w:spacing w:after="0" w:line="480" w:lineRule="auto"/>
        <w:contextualSpacing/>
        <w:rPr>
          <w:rFonts w:ascii="Times New Roman" w:hAnsi="Times New Roman" w:cs="Times New Roman"/>
          <w:color w:val="000000" w:themeColor="text1"/>
          <w:sz w:val="24"/>
          <w:szCs w:val="24"/>
        </w:rPr>
      </w:pPr>
      <w:r w:rsidRPr="001849AC">
        <w:rPr>
          <w:rFonts w:ascii="Times New Roman" w:hAnsi="Times New Roman" w:cs="Times New Roman"/>
          <w:b/>
          <w:bCs/>
          <w:color w:val="000000" w:themeColor="text1"/>
          <w:sz w:val="24"/>
          <w:szCs w:val="24"/>
        </w:rPr>
        <w:t>APIs</w:t>
      </w:r>
      <w:r w:rsidRPr="001849AC">
        <w:rPr>
          <w:rFonts w:ascii="Times New Roman" w:hAnsi="Times New Roman" w:cs="Times New Roman"/>
          <w:color w:val="000000" w:themeColor="text1"/>
          <w:sz w:val="24"/>
          <w:szCs w:val="24"/>
        </w:rPr>
        <w:t>:</w:t>
      </w:r>
    </w:p>
    <w:p w14:paraId="2217C4D5" w14:textId="45691564" w:rsidR="008B3945" w:rsidRPr="001849AC" w:rsidRDefault="008B3945" w:rsidP="00095938">
      <w:pPr>
        <w:suppressAutoHyphens/>
        <w:spacing w:after="0" w:line="480" w:lineRule="auto"/>
        <w:ind w:left="360" w:firstLine="360"/>
        <w:contextualSpacing/>
        <w:rPr>
          <w:rFonts w:ascii="Times New Roman" w:hAnsi="Times New Roman" w:cs="Times New Roman"/>
          <w:color w:val="000000" w:themeColor="text1"/>
          <w:sz w:val="24"/>
          <w:szCs w:val="24"/>
        </w:rPr>
      </w:pPr>
      <w:r w:rsidRPr="001849AC">
        <w:rPr>
          <w:rFonts w:ascii="Times New Roman" w:hAnsi="Times New Roman" w:cs="Times New Roman"/>
          <w:color w:val="000000" w:themeColor="text1"/>
          <w:sz w:val="24"/>
          <w:szCs w:val="24"/>
        </w:rPr>
        <w:t xml:space="preserve">Secure API interactions are necessary to protect communication between the client and server. In Artemis </w:t>
      </w:r>
      <w:r w:rsidR="00B60770" w:rsidRPr="001849AC">
        <w:rPr>
          <w:rFonts w:ascii="Times New Roman" w:hAnsi="Times New Roman" w:cs="Times New Roman"/>
          <w:color w:val="000000" w:themeColor="text1"/>
          <w:sz w:val="24"/>
          <w:szCs w:val="24"/>
        </w:rPr>
        <w:t>Financials’</w:t>
      </w:r>
      <w:r w:rsidRPr="001849AC">
        <w:rPr>
          <w:rFonts w:ascii="Times New Roman" w:hAnsi="Times New Roman" w:cs="Times New Roman"/>
          <w:color w:val="000000" w:themeColor="text1"/>
          <w:sz w:val="24"/>
          <w:szCs w:val="24"/>
        </w:rPr>
        <w:t xml:space="preserve"> application, APIs </w:t>
      </w:r>
      <w:r w:rsidR="002429ED" w:rsidRPr="001849AC">
        <w:rPr>
          <w:rFonts w:ascii="Times New Roman" w:hAnsi="Times New Roman" w:cs="Times New Roman"/>
          <w:color w:val="000000" w:themeColor="text1"/>
          <w:sz w:val="24"/>
          <w:szCs w:val="24"/>
        </w:rPr>
        <w:t>handles</w:t>
      </w:r>
      <w:r w:rsidRPr="001849AC">
        <w:rPr>
          <w:rFonts w:ascii="Times New Roman" w:hAnsi="Times New Roman" w:cs="Times New Roman"/>
          <w:color w:val="000000" w:themeColor="text1"/>
          <w:sz w:val="24"/>
          <w:szCs w:val="24"/>
        </w:rPr>
        <w:t xml:space="preserve"> sensitive customer data, making it crucial to implement proper authentication, authorization, and encryption mechanisms to secure these interactions.</w:t>
      </w:r>
    </w:p>
    <w:p w14:paraId="1311F4D0" w14:textId="77777777" w:rsidR="00095938" w:rsidRDefault="008B3945" w:rsidP="00B60770">
      <w:pPr>
        <w:numPr>
          <w:ilvl w:val="0"/>
          <w:numId w:val="41"/>
        </w:numPr>
        <w:suppressAutoHyphens/>
        <w:spacing w:after="0" w:line="480" w:lineRule="auto"/>
        <w:contextualSpacing/>
        <w:rPr>
          <w:rFonts w:ascii="Times New Roman" w:hAnsi="Times New Roman" w:cs="Times New Roman"/>
          <w:color w:val="000000" w:themeColor="text1"/>
          <w:sz w:val="24"/>
          <w:szCs w:val="24"/>
        </w:rPr>
      </w:pPr>
      <w:r w:rsidRPr="001849AC">
        <w:rPr>
          <w:rFonts w:ascii="Times New Roman" w:hAnsi="Times New Roman" w:cs="Times New Roman"/>
          <w:b/>
          <w:bCs/>
          <w:color w:val="000000" w:themeColor="text1"/>
          <w:sz w:val="24"/>
          <w:szCs w:val="24"/>
        </w:rPr>
        <w:t>Cryptography</w:t>
      </w:r>
      <w:r w:rsidRPr="001849AC">
        <w:rPr>
          <w:rFonts w:ascii="Times New Roman" w:hAnsi="Times New Roman" w:cs="Times New Roman"/>
          <w:color w:val="000000" w:themeColor="text1"/>
          <w:sz w:val="24"/>
          <w:szCs w:val="24"/>
        </w:rPr>
        <w:t>:</w:t>
      </w:r>
    </w:p>
    <w:p w14:paraId="04E6E451" w14:textId="11F22F6C" w:rsidR="008B3945" w:rsidRPr="001849AC" w:rsidRDefault="008B3945" w:rsidP="00095938">
      <w:pPr>
        <w:suppressAutoHyphens/>
        <w:spacing w:after="0" w:line="480" w:lineRule="auto"/>
        <w:ind w:left="360" w:firstLine="360"/>
        <w:contextualSpacing/>
        <w:rPr>
          <w:rFonts w:ascii="Times New Roman" w:hAnsi="Times New Roman" w:cs="Times New Roman"/>
          <w:color w:val="000000" w:themeColor="text1"/>
          <w:sz w:val="24"/>
          <w:szCs w:val="24"/>
        </w:rPr>
      </w:pPr>
      <w:r w:rsidRPr="001849AC">
        <w:rPr>
          <w:rFonts w:ascii="Times New Roman" w:hAnsi="Times New Roman" w:cs="Times New Roman"/>
          <w:color w:val="000000" w:themeColor="text1"/>
          <w:sz w:val="24"/>
          <w:szCs w:val="24"/>
        </w:rPr>
        <w:t>The application must use robust encryption algorithms to protect sensitive financial information, such as customer details and transaction data, both at rest and in transit. This ensures compliance with industry regulations and guards against data breaches.</w:t>
      </w:r>
    </w:p>
    <w:p w14:paraId="22EB75B9" w14:textId="77777777" w:rsidR="00095938" w:rsidRDefault="008B3945" w:rsidP="00B60770">
      <w:pPr>
        <w:numPr>
          <w:ilvl w:val="0"/>
          <w:numId w:val="41"/>
        </w:numPr>
        <w:suppressAutoHyphens/>
        <w:spacing w:after="0" w:line="480" w:lineRule="auto"/>
        <w:contextualSpacing/>
        <w:rPr>
          <w:rFonts w:ascii="Times New Roman" w:hAnsi="Times New Roman" w:cs="Times New Roman"/>
          <w:color w:val="000000" w:themeColor="text1"/>
          <w:sz w:val="24"/>
          <w:szCs w:val="24"/>
        </w:rPr>
      </w:pPr>
      <w:r w:rsidRPr="001849AC">
        <w:rPr>
          <w:rFonts w:ascii="Times New Roman" w:hAnsi="Times New Roman" w:cs="Times New Roman"/>
          <w:b/>
          <w:bCs/>
          <w:color w:val="000000" w:themeColor="text1"/>
          <w:sz w:val="24"/>
          <w:szCs w:val="24"/>
        </w:rPr>
        <w:lastRenderedPageBreak/>
        <w:t>Client/Server Security</w:t>
      </w:r>
      <w:r w:rsidRPr="001849AC">
        <w:rPr>
          <w:rFonts w:ascii="Times New Roman" w:hAnsi="Times New Roman" w:cs="Times New Roman"/>
          <w:color w:val="000000" w:themeColor="text1"/>
          <w:sz w:val="24"/>
          <w:szCs w:val="24"/>
        </w:rPr>
        <w:t>:</w:t>
      </w:r>
    </w:p>
    <w:p w14:paraId="28D1AF19" w14:textId="46D2E016" w:rsidR="008B3945" w:rsidRPr="001849AC" w:rsidRDefault="008B3945" w:rsidP="00095938">
      <w:pPr>
        <w:suppressAutoHyphens/>
        <w:spacing w:after="0" w:line="480" w:lineRule="auto"/>
        <w:ind w:left="360" w:firstLine="360"/>
        <w:contextualSpacing/>
        <w:rPr>
          <w:rFonts w:ascii="Times New Roman" w:hAnsi="Times New Roman" w:cs="Times New Roman"/>
          <w:color w:val="000000" w:themeColor="text1"/>
          <w:sz w:val="24"/>
          <w:szCs w:val="24"/>
        </w:rPr>
      </w:pPr>
      <w:r w:rsidRPr="001849AC">
        <w:rPr>
          <w:rFonts w:ascii="Times New Roman" w:hAnsi="Times New Roman" w:cs="Times New Roman"/>
          <w:color w:val="000000" w:themeColor="text1"/>
          <w:sz w:val="24"/>
          <w:szCs w:val="24"/>
        </w:rPr>
        <w:t>Ensuring secure communication between the client and server is essential for distributed computing. This involves using protocols such as HTTPS and implementing secure session management to prevent attacks like session hijacking or man-in-the-middle (MITM) attacks.</w:t>
      </w:r>
    </w:p>
    <w:p w14:paraId="0ACCE52B" w14:textId="77777777" w:rsidR="00095938" w:rsidRDefault="008B3945" w:rsidP="00B60770">
      <w:pPr>
        <w:numPr>
          <w:ilvl w:val="0"/>
          <w:numId w:val="41"/>
        </w:numPr>
        <w:suppressAutoHyphens/>
        <w:spacing w:after="0" w:line="480" w:lineRule="auto"/>
        <w:contextualSpacing/>
        <w:rPr>
          <w:rFonts w:ascii="Times New Roman" w:hAnsi="Times New Roman" w:cs="Times New Roman"/>
          <w:color w:val="000000" w:themeColor="text1"/>
          <w:sz w:val="24"/>
          <w:szCs w:val="24"/>
        </w:rPr>
      </w:pPr>
      <w:r w:rsidRPr="001849AC">
        <w:rPr>
          <w:rFonts w:ascii="Times New Roman" w:hAnsi="Times New Roman" w:cs="Times New Roman"/>
          <w:b/>
          <w:bCs/>
          <w:color w:val="000000" w:themeColor="text1"/>
          <w:sz w:val="24"/>
          <w:szCs w:val="24"/>
        </w:rPr>
        <w:t>Code Error Handling</w:t>
      </w:r>
      <w:r w:rsidRPr="001849AC">
        <w:rPr>
          <w:rFonts w:ascii="Times New Roman" w:hAnsi="Times New Roman" w:cs="Times New Roman"/>
          <w:color w:val="000000" w:themeColor="text1"/>
          <w:sz w:val="24"/>
          <w:szCs w:val="24"/>
        </w:rPr>
        <w:t>:</w:t>
      </w:r>
    </w:p>
    <w:p w14:paraId="0F372A5A" w14:textId="0856F3A0" w:rsidR="008B3945" w:rsidRPr="001849AC" w:rsidRDefault="008B3945" w:rsidP="00095938">
      <w:pPr>
        <w:suppressAutoHyphens/>
        <w:spacing w:after="0" w:line="480" w:lineRule="auto"/>
        <w:ind w:left="360" w:firstLine="360"/>
        <w:contextualSpacing/>
        <w:rPr>
          <w:rFonts w:ascii="Times New Roman" w:hAnsi="Times New Roman" w:cs="Times New Roman"/>
          <w:color w:val="000000" w:themeColor="text1"/>
          <w:sz w:val="24"/>
          <w:szCs w:val="24"/>
        </w:rPr>
      </w:pPr>
      <w:r w:rsidRPr="001849AC">
        <w:rPr>
          <w:rFonts w:ascii="Times New Roman" w:hAnsi="Times New Roman" w:cs="Times New Roman"/>
          <w:color w:val="000000" w:themeColor="text1"/>
          <w:sz w:val="24"/>
          <w:szCs w:val="24"/>
        </w:rPr>
        <w:t xml:space="preserve">Proper error handling is vital to prevent the exposure of stack traces or system information that attackers could exploit. In Artemis </w:t>
      </w:r>
      <w:r w:rsidR="00B60770" w:rsidRPr="001849AC">
        <w:rPr>
          <w:rFonts w:ascii="Times New Roman" w:hAnsi="Times New Roman" w:cs="Times New Roman"/>
          <w:color w:val="000000" w:themeColor="text1"/>
          <w:sz w:val="24"/>
          <w:szCs w:val="24"/>
        </w:rPr>
        <w:t>Financials’</w:t>
      </w:r>
      <w:r w:rsidRPr="001849AC">
        <w:rPr>
          <w:rFonts w:ascii="Times New Roman" w:hAnsi="Times New Roman" w:cs="Times New Roman"/>
          <w:color w:val="000000" w:themeColor="text1"/>
          <w:sz w:val="24"/>
          <w:szCs w:val="24"/>
        </w:rPr>
        <w:t xml:space="preserve"> application, unhandled exceptions or improper error messages could leak sensitive system details.</w:t>
      </w:r>
    </w:p>
    <w:p w14:paraId="56CBC8E9" w14:textId="77777777" w:rsidR="00095938" w:rsidRDefault="008B3945" w:rsidP="00B60770">
      <w:pPr>
        <w:numPr>
          <w:ilvl w:val="0"/>
          <w:numId w:val="41"/>
        </w:numPr>
        <w:suppressAutoHyphens/>
        <w:spacing w:after="0" w:line="480" w:lineRule="auto"/>
        <w:contextualSpacing/>
        <w:rPr>
          <w:rFonts w:ascii="Times New Roman" w:hAnsi="Times New Roman" w:cs="Times New Roman"/>
          <w:color w:val="000000" w:themeColor="text1"/>
          <w:sz w:val="24"/>
          <w:szCs w:val="24"/>
        </w:rPr>
      </w:pPr>
      <w:r w:rsidRPr="001849AC">
        <w:rPr>
          <w:rFonts w:ascii="Times New Roman" w:hAnsi="Times New Roman" w:cs="Times New Roman"/>
          <w:b/>
          <w:bCs/>
          <w:color w:val="000000" w:themeColor="text1"/>
          <w:sz w:val="24"/>
          <w:szCs w:val="24"/>
        </w:rPr>
        <w:t>Code Quality</w:t>
      </w:r>
      <w:r w:rsidRPr="001849AC">
        <w:rPr>
          <w:rFonts w:ascii="Times New Roman" w:hAnsi="Times New Roman" w:cs="Times New Roman"/>
          <w:color w:val="000000" w:themeColor="text1"/>
          <w:sz w:val="24"/>
          <w:szCs w:val="24"/>
        </w:rPr>
        <w:t>:</w:t>
      </w:r>
    </w:p>
    <w:p w14:paraId="5260711F" w14:textId="6593164F" w:rsidR="008B3945" w:rsidRPr="001849AC" w:rsidRDefault="008B3945" w:rsidP="00095938">
      <w:pPr>
        <w:suppressAutoHyphens/>
        <w:spacing w:after="0" w:line="480" w:lineRule="auto"/>
        <w:ind w:left="360" w:firstLine="360"/>
        <w:contextualSpacing/>
        <w:rPr>
          <w:rFonts w:ascii="Times New Roman" w:hAnsi="Times New Roman" w:cs="Times New Roman"/>
          <w:color w:val="000000" w:themeColor="text1"/>
          <w:sz w:val="24"/>
          <w:szCs w:val="24"/>
        </w:rPr>
      </w:pPr>
      <w:r w:rsidRPr="001849AC">
        <w:rPr>
          <w:rFonts w:ascii="Times New Roman" w:hAnsi="Times New Roman" w:cs="Times New Roman"/>
          <w:color w:val="000000" w:themeColor="text1"/>
          <w:sz w:val="24"/>
          <w:szCs w:val="24"/>
        </w:rPr>
        <w:t>Following secure coding practices, such as adhering to OWASP standards, helps prevent common vulnerabilities. Artemis Financial must enforce these practices to build a resilient application and avoid issues like hardcoded credentials or insecure dependencies.</w:t>
      </w:r>
    </w:p>
    <w:p w14:paraId="052FBBAC" w14:textId="77777777" w:rsidR="00095938" w:rsidRDefault="008B3945" w:rsidP="00B60770">
      <w:pPr>
        <w:numPr>
          <w:ilvl w:val="0"/>
          <w:numId w:val="41"/>
        </w:numPr>
        <w:suppressAutoHyphens/>
        <w:spacing w:after="0" w:line="480" w:lineRule="auto"/>
        <w:contextualSpacing/>
        <w:rPr>
          <w:rFonts w:ascii="Times New Roman" w:hAnsi="Times New Roman" w:cs="Times New Roman"/>
          <w:color w:val="000000" w:themeColor="text1"/>
          <w:sz w:val="24"/>
          <w:szCs w:val="24"/>
        </w:rPr>
      </w:pPr>
      <w:r w:rsidRPr="001849AC">
        <w:rPr>
          <w:rFonts w:ascii="Times New Roman" w:hAnsi="Times New Roman" w:cs="Times New Roman"/>
          <w:b/>
          <w:bCs/>
          <w:color w:val="000000" w:themeColor="text1"/>
          <w:sz w:val="24"/>
          <w:szCs w:val="24"/>
        </w:rPr>
        <w:t>Encapsulation</w:t>
      </w:r>
      <w:r w:rsidRPr="001849AC">
        <w:rPr>
          <w:rFonts w:ascii="Times New Roman" w:hAnsi="Times New Roman" w:cs="Times New Roman"/>
          <w:color w:val="000000" w:themeColor="text1"/>
          <w:sz w:val="24"/>
          <w:szCs w:val="24"/>
        </w:rPr>
        <w:t>:</w:t>
      </w:r>
    </w:p>
    <w:p w14:paraId="58E09577" w14:textId="676412BD" w:rsidR="008B3945" w:rsidRPr="001849AC" w:rsidRDefault="008B3945" w:rsidP="00095938">
      <w:pPr>
        <w:suppressAutoHyphens/>
        <w:spacing w:after="0" w:line="480" w:lineRule="auto"/>
        <w:ind w:left="360" w:firstLine="360"/>
        <w:contextualSpacing/>
        <w:rPr>
          <w:rFonts w:ascii="Times New Roman" w:hAnsi="Times New Roman" w:cs="Times New Roman"/>
          <w:color w:val="000000" w:themeColor="text1"/>
          <w:sz w:val="24"/>
          <w:szCs w:val="24"/>
        </w:rPr>
      </w:pPr>
      <w:r w:rsidRPr="001849AC">
        <w:rPr>
          <w:rFonts w:ascii="Times New Roman" w:hAnsi="Times New Roman" w:cs="Times New Roman"/>
          <w:color w:val="000000" w:themeColor="text1"/>
          <w:sz w:val="24"/>
          <w:szCs w:val="24"/>
        </w:rPr>
        <w:t>Secure data structures and encapsulation protect sensitive information by limiting access and maintaining integrity. For Artemis Financial, this involves ensuring that sensitive data, such as customer profiles, is properly encapsulated within the application.</w:t>
      </w:r>
    </w:p>
    <w:p w14:paraId="795021B8" w14:textId="24365FC5" w:rsidR="531DB269" w:rsidRPr="001849AC" w:rsidRDefault="531DB269" w:rsidP="000B05B1">
      <w:pPr>
        <w:suppressAutoHyphens/>
        <w:spacing w:after="0" w:line="240" w:lineRule="auto"/>
        <w:contextualSpacing/>
        <w:rPr>
          <w:rFonts w:ascii="Times New Roman" w:hAnsi="Times New Roman" w:cs="Times New Roman"/>
          <w:color w:val="000000" w:themeColor="text1"/>
          <w:sz w:val="24"/>
          <w:szCs w:val="24"/>
        </w:rPr>
      </w:pPr>
    </w:p>
    <w:p w14:paraId="6E9C8FB4" w14:textId="77777777" w:rsidR="003A2F8A" w:rsidRPr="001849AC" w:rsidRDefault="003A2F8A" w:rsidP="000B05B1">
      <w:pPr>
        <w:suppressAutoHyphens/>
        <w:spacing w:after="0" w:line="240" w:lineRule="auto"/>
        <w:contextualSpacing/>
        <w:rPr>
          <w:rFonts w:ascii="Times New Roman" w:hAnsi="Times New Roman" w:cs="Times New Roman"/>
          <w:b/>
          <w:bCs/>
          <w:color w:val="000000" w:themeColor="text1"/>
          <w:sz w:val="24"/>
          <w:szCs w:val="24"/>
        </w:rPr>
      </w:pPr>
    </w:p>
    <w:p w14:paraId="6E9781D5" w14:textId="4DFFEFBA" w:rsidR="531DB269" w:rsidRPr="001849AC" w:rsidRDefault="531DB269" w:rsidP="000B05B1">
      <w:pPr>
        <w:suppressAutoHyphens/>
        <w:spacing w:after="0" w:line="240" w:lineRule="auto"/>
        <w:contextualSpacing/>
        <w:rPr>
          <w:rFonts w:ascii="Times New Roman" w:hAnsi="Times New Roman" w:cs="Times New Roman"/>
          <w:b/>
          <w:bCs/>
          <w:color w:val="000000" w:themeColor="text1"/>
          <w:sz w:val="24"/>
          <w:szCs w:val="24"/>
        </w:rPr>
      </w:pPr>
      <w:r w:rsidRPr="001849AC">
        <w:rPr>
          <w:rFonts w:ascii="Times New Roman" w:hAnsi="Times New Roman" w:cs="Times New Roman"/>
          <w:b/>
          <w:bCs/>
          <w:color w:val="000000" w:themeColor="text1"/>
          <w:sz w:val="24"/>
          <w:szCs w:val="24"/>
        </w:rPr>
        <w:t>3. Manual Review</w:t>
      </w:r>
    </w:p>
    <w:p w14:paraId="48F6474A" w14:textId="7FAD0D2D" w:rsidR="531DB269" w:rsidRPr="001849AC" w:rsidRDefault="531DB269" w:rsidP="000B05B1">
      <w:pPr>
        <w:suppressAutoHyphens/>
        <w:spacing w:after="0" w:line="240" w:lineRule="auto"/>
        <w:contextualSpacing/>
        <w:rPr>
          <w:rFonts w:ascii="Times New Roman" w:hAnsi="Times New Roman" w:cs="Times New Roman"/>
          <w:color w:val="000000" w:themeColor="text1"/>
          <w:sz w:val="24"/>
          <w:szCs w:val="24"/>
        </w:rPr>
      </w:pPr>
      <w:r w:rsidRPr="001849AC">
        <w:rPr>
          <w:rFonts w:ascii="Times New Roman" w:hAnsi="Times New Roman" w:cs="Times New Roman"/>
          <w:color w:val="000000" w:themeColor="text1"/>
          <w:sz w:val="24"/>
          <w:szCs w:val="24"/>
        </w:rPr>
        <w:t xml:space="preserve">Continue working through the </w:t>
      </w:r>
      <w:r w:rsidR="004333E0" w:rsidRPr="001849AC">
        <w:rPr>
          <w:rFonts w:ascii="Times New Roman" w:hAnsi="Times New Roman" w:cs="Times New Roman"/>
          <w:color w:val="000000" w:themeColor="text1"/>
          <w:sz w:val="24"/>
          <w:szCs w:val="24"/>
        </w:rPr>
        <w:t>vulnerability assessment process flow diagram</w:t>
      </w:r>
      <w:r w:rsidRPr="001849AC">
        <w:rPr>
          <w:rFonts w:ascii="Times New Roman" w:hAnsi="Times New Roman" w:cs="Times New Roman"/>
          <w:color w:val="000000" w:themeColor="text1"/>
          <w:sz w:val="24"/>
          <w:szCs w:val="24"/>
        </w:rPr>
        <w:t>. Identify all vulnerabilities in the code base by manually inspecting the code.</w:t>
      </w:r>
    </w:p>
    <w:p w14:paraId="04730771" w14:textId="77777777" w:rsidR="003A2F8A" w:rsidRPr="001849AC"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3BC18C8C" w14:textId="67B3F1F7" w:rsidR="00356631" w:rsidRPr="001849AC" w:rsidRDefault="00356631" w:rsidP="00B60770">
      <w:pPr>
        <w:suppressAutoHyphens/>
        <w:spacing w:after="0" w:line="480" w:lineRule="auto"/>
        <w:contextualSpacing/>
        <w:rPr>
          <w:rFonts w:ascii="Times New Roman" w:hAnsi="Times New Roman" w:cs="Times New Roman"/>
          <w:b/>
          <w:bCs/>
          <w:color w:val="000000" w:themeColor="text1"/>
          <w:sz w:val="24"/>
          <w:szCs w:val="24"/>
        </w:rPr>
      </w:pPr>
      <w:r w:rsidRPr="001849AC">
        <w:rPr>
          <w:rFonts w:ascii="Times New Roman" w:hAnsi="Times New Roman" w:cs="Times New Roman"/>
          <w:b/>
          <w:bCs/>
          <w:color w:val="000000" w:themeColor="text1"/>
          <w:sz w:val="24"/>
          <w:szCs w:val="24"/>
        </w:rPr>
        <w:t>Input Validation and Sanitization:</w:t>
      </w:r>
    </w:p>
    <w:p w14:paraId="0B39A47D" w14:textId="77777777" w:rsidR="00356631" w:rsidRPr="001849AC" w:rsidRDefault="00356631" w:rsidP="00B60770">
      <w:pPr>
        <w:numPr>
          <w:ilvl w:val="0"/>
          <w:numId w:val="31"/>
        </w:numPr>
        <w:suppressAutoHyphens/>
        <w:spacing w:after="0" w:line="480" w:lineRule="auto"/>
        <w:contextualSpacing/>
        <w:rPr>
          <w:rFonts w:ascii="Times New Roman" w:hAnsi="Times New Roman" w:cs="Times New Roman"/>
          <w:color w:val="000000" w:themeColor="text1"/>
          <w:sz w:val="24"/>
          <w:szCs w:val="24"/>
        </w:rPr>
      </w:pPr>
      <w:r w:rsidRPr="001849AC">
        <w:rPr>
          <w:rFonts w:ascii="Times New Roman" w:hAnsi="Times New Roman" w:cs="Times New Roman"/>
          <w:color w:val="000000" w:themeColor="text1"/>
          <w:sz w:val="24"/>
          <w:szCs w:val="24"/>
        </w:rPr>
        <w:t>The CRUDController.java file lacks proper input validation and sanitization for the business_name parameter in the /read endpoint, making it vulnerable to injection attacks.</w:t>
      </w:r>
    </w:p>
    <w:p w14:paraId="3D6809C8" w14:textId="445A62DC" w:rsidR="00356631" w:rsidRPr="001849AC" w:rsidRDefault="00356631" w:rsidP="00B60770">
      <w:pPr>
        <w:suppressAutoHyphens/>
        <w:spacing w:after="0" w:line="480" w:lineRule="auto"/>
        <w:contextualSpacing/>
        <w:rPr>
          <w:rFonts w:ascii="Times New Roman" w:hAnsi="Times New Roman" w:cs="Times New Roman"/>
          <w:b/>
          <w:bCs/>
          <w:color w:val="000000" w:themeColor="text1"/>
          <w:sz w:val="24"/>
          <w:szCs w:val="24"/>
        </w:rPr>
      </w:pPr>
      <w:r w:rsidRPr="001849AC">
        <w:rPr>
          <w:rFonts w:ascii="Times New Roman" w:hAnsi="Times New Roman" w:cs="Times New Roman"/>
          <w:b/>
          <w:bCs/>
          <w:color w:val="000000" w:themeColor="text1"/>
          <w:sz w:val="24"/>
          <w:szCs w:val="24"/>
        </w:rPr>
        <w:t>Sensitive Data Exposure:</w:t>
      </w:r>
    </w:p>
    <w:p w14:paraId="5B4C043D" w14:textId="77777777" w:rsidR="00356631" w:rsidRPr="001849AC" w:rsidRDefault="00356631" w:rsidP="00B60770">
      <w:pPr>
        <w:numPr>
          <w:ilvl w:val="0"/>
          <w:numId w:val="32"/>
        </w:numPr>
        <w:suppressAutoHyphens/>
        <w:spacing w:after="0" w:line="480" w:lineRule="auto"/>
        <w:contextualSpacing/>
        <w:rPr>
          <w:rFonts w:ascii="Times New Roman" w:hAnsi="Times New Roman" w:cs="Times New Roman"/>
          <w:color w:val="000000" w:themeColor="text1"/>
          <w:sz w:val="24"/>
          <w:szCs w:val="24"/>
        </w:rPr>
      </w:pPr>
      <w:r w:rsidRPr="001849AC">
        <w:rPr>
          <w:rFonts w:ascii="Times New Roman" w:hAnsi="Times New Roman" w:cs="Times New Roman"/>
          <w:color w:val="000000" w:themeColor="text1"/>
          <w:sz w:val="24"/>
          <w:szCs w:val="24"/>
        </w:rPr>
        <w:lastRenderedPageBreak/>
        <w:t>The DocData object in CRUDController.java is returned as a string without safeguards, potentially exposing sensitive information.</w:t>
      </w:r>
    </w:p>
    <w:p w14:paraId="0E4B760C" w14:textId="64CAB98B" w:rsidR="00356631" w:rsidRPr="001849AC" w:rsidRDefault="00356631" w:rsidP="00B60770">
      <w:pPr>
        <w:suppressAutoHyphens/>
        <w:spacing w:after="0" w:line="480" w:lineRule="auto"/>
        <w:contextualSpacing/>
        <w:rPr>
          <w:rFonts w:ascii="Times New Roman" w:hAnsi="Times New Roman" w:cs="Times New Roman"/>
          <w:b/>
          <w:bCs/>
          <w:color w:val="000000" w:themeColor="text1"/>
          <w:sz w:val="24"/>
          <w:szCs w:val="24"/>
        </w:rPr>
      </w:pPr>
      <w:r w:rsidRPr="001849AC">
        <w:rPr>
          <w:rFonts w:ascii="Times New Roman" w:hAnsi="Times New Roman" w:cs="Times New Roman"/>
          <w:b/>
          <w:bCs/>
          <w:color w:val="000000" w:themeColor="text1"/>
          <w:sz w:val="24"/>
          <w:szCs w:val="24"/>
        </w:rPr>
        <w:t>Missing Authentication:</w:t>
      </w:r>
    </w:p>
    <w:p w14:paraId="7FFC74AF" w14:textId="77777777" w:rsidR="00356631" w:rsidRPr="001849AC" w:rsidRDefault="00356631" w:rsidP="00B60770">
      <w:pPr>
        <w:numPr>
          <w:ilvl w:val="0"/>
          <w:numId w:val="33"/>
        </w:numPr>
        <w:suppressAutoHyphens/>
        <w:spacing w:after="0" w:line="480" w:lineRule="auto"/>
        <w:contextualSpacing/>
        <w:rPr>
          <w:rFonts w:ascii="Times New Roman" w:hAnsi="Times New Roman" w:cs="Times New Roman"/>
          <w:color w:val="000000" w:themeColor="text1"/>
          <w:sz w:val="24"/>
          <w:szCs w:val="24"/>
        </w:rPr>
      </w:pPr>
      <w:r w:rsidRPr="001849AC">
        <w:rPr>
          <w:rFonts w:ascii="Times New Roman" w:hAnsi="Times New Roman" w:cs="Times New Roman"/>
          <w:color w:val="000000" w:themeColor="text1"/>
          <w:sz w:val="24"/>
          <w:szCs w:val="24"/>
        </w:rPr>
        <w:t>REST endpoints in files like GreetingController.java lack authentication mechanisms, allowing unauthorized access.</w:t>
      </w:r>
    </w:p>
    <w:p w14:paraId="131564F9" w14:textId="1D8A6C2F" w:rsidR="00356631" w:rsidRPr="001849AC" w:rsidRDefault="00356631" w:rsidP="00B60770">
      <w:pPr>
        <w:suppressAutoHyphens/>
        <w:spacing w:after="0" w:line="480" w:lineRule="auto"/>
        <w:contextualSpacing/>
        <w:rPr>
          <w:rFonts w:ascii="Times New Roman" w:hAnsi="Times New Roman" w:cs="Times New Roman"/>
          <w:b/>
          <w:bCs/>
          <w:color w:val="000000" w:themeColor="text1"/>
          <w:sz w:val="24"/>
          <w:szCs w:val="24"/>
        </w:rPr>
      </w:pPr>
      <w:r w:rsidRPr="001849AC">
        <w:rPr>
          <w:rFonts w:ascii="Times New Roman" w:hAnsi="Times New Roman" w:cs="Times New Roman"/>
          <w:b/>
          <w:bCs/>
          <w:color w:val="000000" w:themeColor="text1"/>
          <w:sz w:val="24"/>
          <w:szCs w:val="24"/>
        </w:rPr>
        <w:t>Improper Exception Handling:</w:t>
      </w:r>
    </w:p>
    <w:p w14:paraId="36CF60A0" w14:textId="77777777" w:rsidR="00356631" w:rsidRPr="001849AC" w:rsidRDefault="00356631" w:rsidP="00B60770">
      <w:pPr>
        <w:numPr>
          <w:ilvl w:val="0"/>
          <w:numId w:val="34"/>
        </w:numPr>
        <w:suppressAutoHyphens/>
        <w:spacing w:after="0" w:line="480" w:lineRule="auto"/>
        <w:contextualSpacing/>
        <w:rPr>
          <w:rFonts w:ascii="Times New Roman" w:hAnsi="Times New Roman" w:cs="Times New Roman"/>
          <w:color w:val="000000" w:themeColor="text1"/>
          <w:sz w:val="24"/>
          <w:szCs w:val="24"/>
        </w:rPr>
      </w:pPr>
      <w:r w:rsidRPr="001849AC">
        <w:rPr>
          <w:rFonts w:ascii="Times New Roman" w:hAnsi="Times New Roman" w:cs="Times New Roman"/>
          <w:color w:val="000000" w:themeColor="text1"/>
          <w:sz w:val="24"/>
          <w:szCs w:val="24"/>
        </w:rPr>
        <w:t>The CRUD.java file does not properly handle exceptions, potentially leading to application crashes or stack trace exposure.</w:t>
      </w:r>
    </w:p>
    <w:p w14:paraId="4CBAAE7E" w14:textId="08DB8F61" w:rsidR="00356631" w:rsidRPr="001849AC" w:rsidRDefault="00356631" w:rsidP="00B60770">
      <w:pPr>
        <w:suppressAutoHyphens/>
        <w:spacing w:after="0" w:line="480" w:lineRule="auto"/>
        <w:contextualSpacing/>
        <w:rPr>
          <w:rFonts w:ascii="Times New Roman" w:hAnsi="Times New Roman" w:cs="Times New Roman"/>
          <w:b/>
          <w:bCs/>
          <w:color w:val="000000" w:themeColor="text1"/>
          <w:sz w:val="24"/>
          <w:szCs w:val="24"/>
        </w:rPr>
      </w:pPr>
      <w:r w:rsidRPr="001849AC">
        <w:rPr>
          <w:rFonts w:ascii="Times New Roman" w:hAnsi="Times New Roman" w:cs="Times New Roman"/>
          <w:b/>
          <w:bCs/>
          <w:color w:val="000000" w:themeColor="text1"/>
          <w:sz w:val="24"/>
          <w:szCs w:val="24"/>
        </w:rPr>
        <w:t>Unencrypted Sensitive Data:</w:t>
      </w:r>
    </w:p>
    <w:p w14:paraId="30C505D8" w14:textId="77777777" w:rsidR="00356631" w:rsidRPr="001849AC" w:rsidRDefault="00356631" w:rsidP="00B60770">
      <w:pPr>
        <w:numPr>
          <w:ilvl w:val="0"/>
          <w:numId w:val="35"/>
        </w:numPr>
        <w:suppressAutoHyphens/>
        <w:spacing w:after="0" w:line="480" w:lineRule="auto"/>
        <w:contextualSpacing/>
        <w:rPr>
          <w:rFonts w:ascii="Times New Roman" w:hAnsi="Times New Roman" w:cs="Times New Roman"/>
          <w:color w:val="000000" w:themeColor="text1"/>
          <w:sz w:val="24"/>
          <w:szCs w:val="24"/>
        </w:rPr>
      </w:pPr>
      <w:r w:rsidRPr="001849AC">
        <w:rPr>
          <w:rFonts w:ascii="Times New Roman" w:hAnsi="Times New Roman" w:cs="Times New Roman"/>
          <w:color w:val="000000" w:themeColor="text1"/>
          <w:sz w:val="24"/>
          <w:szCs w:val="24"/>
        </w:rPr>
        <w:t>Sensitive data in the customer.java file is handled without encryption, risking confidentiality during storage and transmission.</w:t>
      </w:r>
    </w:p>
    <w:p w14:paraId="117E02CB" w14:textId="464D9D6A" w:rsidR="00356631" w:rsidRPr="001849AC" w:rsidRDefault="00356631" w:rsidP="00B60770">
      <w:pPr>
        <w:suppressAutoHyphens/>
        <w:spacing w:after="0" w:line="480" w:lineRule="auto"/>
        <w:contextualSpacing/>
        <w:rPr>
          <w:rFonts w:ascii="Times New Roman" w:hAnsi="Times New Roman" w:cs="Times New Roman"/>
          <w:b/>
          <w:bCs/>
          <w:color w:val="000000" w:themeColor="text1"/>
          <w:sz w:val="24"/>
          <w:szCs w:val="24"/>
        </w:rPr>
      </w:pPr>
      <w:r w:rsidRPr="001849AC">
        <w:rPr>
          <w:rFonts w:ascii="Times New Roman" w:hAnsi="Times New Roman" w:cs="Times New Roman"/>
          <w:b/>
          <w:bCs/>
          <w:color w:val="000000" w:themeColor="text1"/>
          <w:sz w:val="24"/>
          <w:szCs w:val="24"/>
        </w:rPr>
        <w:t>Hardcoded Values:</w:t>
      </w:r>
    </w:p>
    <w:p w14:paraId="2A3DD8A0" w14:textId="77777777" w:rsidR="00356631" w:rsidRPr="001849AC" w:rsidRDefault="00356631" w:rsidP="00B60770">
      <w:pPr>
        <w:numPr>
          <w:ilvl w:val="0"/>
          <w:numId w:val="36"/>
        </w:numPr>
        <w:suppressAutoHyphens/>
        <w:spacing w:after="0" w:line="480" w:lineRule="auto"/>
        <w:contextualSpacing/>
        <w:rPr>
          <w:rFonts w:ascii="Times New Roman" w:hAnsi="Times New Roman" w:cs="Times New Roman"/>
          <w:color w:val="000000" w:themeColor="text1"/>
          <w:sz w:val="24"/>
          <w:szCs w:val="24"/>
        </w:rPr>
      </w:pPr>
      <w:r w:rsidRPr="001849AC">
        <w:rPr>
          <w:rFonts w:ascii="Times New Roman" w:hAnsi="Times New Roman" w:cs="Times New Roman"/>
          <w:color w:val="000000" w:themeColor="text1"/>
          <w:sz w:val="24"/>
          <w:szCs w:val="24"/>
        </w:rPr>
        <w:t>Files such as RestServiceApplication.java contain hardcoded values, which may expose sensitive information if the source code is leaked.</w:t>
      </w:r>
    </w:p>
    <w:p w14:paraId="21AC326A" w14:textId="55D15A00" w:rsidR="00356631" w:rsidRPr="001849AC" w:rsidRDefault="00356631" w:rsidP="00B60770">
      <w:pPr>
        <w:suppressAutoHyphens/>
        <w:spacing w:after="0" w:line="480" w:lineRule="auto"/>
        <w:contextualSpacing/>
        <w:rPr>
          <w:rFonts w:ascii="Times New Roman" w:hAnsi="Times New Roman" w:cs="Times New Roman"/>
          <w:b/>
          <w:bCs/>
          <w:color w:val="000000" w:themeColor="text1"/>
          <w:sz w:val="24"/>
          <w:szCs w:val="24"/>
        </w:rPr>
      </w:pPr>
      <w:r w:rsidRPr="001849AC">
        <w:rPr>
          <w:rFonts w:ascii="Times New Roman" w:hAnsi="Times New Roman" w:cs="Times New Roman"/>
          <w:b/>
          <w:bCs/>
          <w:color w:val="000000" w:themeColor="text1"/>
          <w:sz w:val="24"/>
          <w:szCs w:val="24"/>
        </w:rPr>
        <w:t>Insecure Logging:</w:t>
      </w:r>
    </w:p>
    <w:p w14:paraId="6616E080" w14:textId="77777777" w:rsidR="00356631" w:rsidRPr="001849AC" w:rsidRDefault="00356631" w:rsidP="00B60770">
      <w:pPr>
        <w:numPr>
          <w:ilvl w:val="0"/>
          <w:numId w:val="37"/>
        </w:numPr>
        <w:suppressAutoHyphens/>
        <w:spacing w:after="0" w:line="480" w:lineRule="auto"/>
        <w:contextualSpacing/>
        <w:rPr>
          <w:rFonts w:ascii="Times New Roman" w:hAnsi="Times New Roman" w:cs="Times New Roman"/>
          <w:color w:val="000000" w:themeColor="text1"/>
          <w:sz w:val="24"/>
          <w:szCs w:val="24"/>
        </w:rPr>
      </w:pPr>
      <w:r w:rsidRPr="001849AC">
        <w:rPr>
          <w:rFonts w:ascii="Times New Roman" w:hAnsi="Times New Roman" w:cs="Times New Roman"/>
          <w:color w:val="000000" w:themeColor="text1"/>
          <w:sz w:val="24"/>
          <w:szCs w:val="24"/>
        </w:rPr>
        <w:t>Logging practices across the application do not ensure secure handling of sensitive information, potentially exposing sensitive data in logs.</w:t>
      </w:r>
    </w:p>
    <w:p w14:paraId="16AF8018" w14:textId="19BD78E5" w:rsidR="00356631" w:rsidRPr="001849AC" w:rsidRDefault="00356631" w:rsidP="00B60770">
      <w:pPr>
        <w:suppressAutoHyphens/>
        <w:spacing w:after="0" w:line="480" w:lineRule="auto"/>
        <w:contextualSpacing/>
        <w:rPr>
          <w:rFonts w:ascii="Times New Roman" w:hAnsi="Times New Roman" w:cs="Times New Roman"/>
          <w:b/>
          <w:bCs/>
          <w:color w:val="000000" w:themeColor="text1"/>
          <w:sz w:val="24"/>
          <w:szCs w:val="24"/>
        </w:rPr>
      </w:pPr>
      <w:r w:rsidRPr="001849AC">
        <w:rPr>
          <w:rFonts w:ascii="Times New Roman" w:hAnsi="Times New Roman" w:cs="Times New Roman"/>
          <w:b/>
          <w:bCs/>
          <w:color w:val="000000" w:themeColor="text1"/>
          <w:sz w:val="24"/>
          <w:szCs w:val="24"/>
        </w:rPr>
        <w:t>Lack of Rate Limiting:</w:t>
      </w:r>
    </w:p>
    <w:p w14:paraId="65D1DA47" w14:textId="77777777" w:rsidR="00356631" w:rsidRPr="001849AC" w:rsidRDefault="00356631" w:rsidP="00B60770">
      <w:pPr>
        <w:numPr>
          <w:ilvl w:val="0"/>
          <w:numId w:val="38"/>
        </w:numPr>
        <w:suppressAutoHyphens/>
        <w:spacing w:after="0" w:line="480" w:lineRule="auto"/>
        <w:contextualSpacing/>
        <w:rPr>
          <w:rFonts w:ascii="Times New Roman" w:hAnsi="Times New Roman" w:cs="Times New Roman"/>
          <w:color w:val="000000" w:themeColor="text1"/>
          <w:sz w:val="24"/>
          <w:szCs w:val="24"/>
        </w:rPr>
      </w:pPr>
      <w:r w:rsidRPr="001849AC">
        <w:rPr>
          <w:rFonts w:ascii="Times New Roman" w:hAnsi="Times New Roman" w:cs="Times New Roman"/>
          <w:color w:val="000000" w:themeColor="text1"/>
          <w:sz w:val="24"/>
          <w:szCs w:val="24"/>
        </w:rPr>
        <w:t>REST endpoints lack rate limiting or throttling mechanisms, leaving the application vulnerable to brute force or denial-of-service (DoS) attacks.</w:t>
      </w:r>
    </w:p>
    <w:p w14:paraId="3EAFD386" w14:textId="2F38B6E2" w:rsidR="00356631" w:rsidRPr="001849AC" w:rsidRDefault="00356631" w:rsidP="00B60770">
      <w:pPr>
        <w:suppressAutoHyphens/>
        <w:spacing w:after="0" w:line="480" w:lineRule="auto"/>
        <w:contextualSpacing/>
        <w:rPr>
          <w:rFonts w:ascii="Times New Roman" w:hAnsi="Times New Roman" w:cs="Times New Roman"/>
          <w:b/>
          <w:bCs/>
          <w:color w:val="000000" w:themeColor="text1"/>
          <w:sz w:val="24"/>
          <w:szCs w:val="24"/>
        </w:rPr>
      </w:pPr>
      <w:r w:rsidRPr="001849AC">
        <w:rPr>
          <w:rFonts w:ascii="Times New Roman" w:hAnsi="Times New Roman" w:cs="Times New Roman"/>
          <w:b/>
          <w:bCs/>
          <w:color w:val="000000" w:themeColor="text1"/>
          <w:sz w:val="24"/>
          <w:szCs w:val="24"/>
        </w:rPr>
        <w:t>Default Configurations:</w:t>
      </w:r>
    </w:p>
    <w:p w14:paraId="7A528D93" w14:textId="77777777" w:rsidR="00356631" w:rsidRPr="001849AC" w:rsidRDefault="00356631" w:rsidP="00B60770">
      <w:pPr>
        <w:numPr>
          <w:ilvl w:val="0"/>
          <w:numId w:val="39"/>
        </w:numPr>
        <w:suppressAutoHyphens/>
        <w:spacing w:after="0" w:line="480" w:lineRule="auto"/>
        <w:contextualSpacing/>
        <w:rPr>
          <w:rFonts w:ascii="Times New Roman" w:hAnsi="Times New Roman" w:cs="Times New Roman"/>
          <w:color w:val="000000" w:themeColor="text1"/>
          <w:sz w:val="24"/>
          <w:szCs w:val="24"/>
        </w:rPr>
      </w:pPr>
      <w:r w:rsidRPr="001849AC">
        <w:rPr>
          <w:rFonts w:ascii="Times New Roman" w:hAnsi="Times New Roman" w:cs="Times New Roman"/>
          <w:color w:val="000000" w:themeColor="text1"/>
          <w:sz w:val="24"/>
          <w:szCs w:val="24"/>
        </w:rPr>
        <w:t>The application uses default configurations, particularly in pom.xml, which might expose it to well-known vulnerabilities in default setups.</w:t>
      </w:r>
    </w:p>
    <w:p w14:paraId="4C0E2EB2" w14:textId="5396AACC" w:rsidR="00356631" w:rsidRPr="001849AC" w:rsidRDefault="00356631" w:rsidP="00B60770">
      <w:pPr>
        <w:suppressAutoHyphens/>
        <w:spacing w:after="0" w:line="480" w:lineRule="auto"/>
        <w:contextualSpacing/>
        <w:rPr>
          <w:rFonts w:ascii="Times New Roman" w:hAnsi="Times New Roman" w:cs="Times New Roman"/>
          <w:b/>
          <w:bCs/>
          <w:color w:val="000000" w:themeColor="text1"/>
          <w:sz w:val="24"/>
          <w:szCs w:val="24"/>
        </w:rPr>
      </w:pPr>
      <w:r w:rsidRPr="001849AC">
        <w:rPr>
          <w:rFonts w:ascii="Times New Roman" w:hAnsi="Times New Roman" w:cs="Times New Roman"/>
          <w:b/>
          <w:bCs/>
          <w:color w:val="000000" w:themeColor="text1"/>
          <w:sz w:val="24"/>
          <w:szCs w:val="24"/>
        </w:rPr>
        <w:lastRenderedPageBreak/>
        <w:t>Unvalidated Redirects:</w:t>
      </w:r>
    </w:p>
    <w:p w14:paraId="57224AE3" w14:textId="77777777" w:rsidR="00356631" w:rsidRPr="001849AC" w:rsidRDefault="00356631" w:rsidP="00B60770">
      <w:pPr>
        <w:numPr>
          <w:ilvl w:val="0"/>
          <w:numId w:val="40"/>
        </w:numPr>
        <w:suppressAutoHyphens/>
        <w:spacing w:after="0" w:line="480" w:lineRule="auto"/>
        <w:contextualSpacing/>
        <w:rPr>
          <w:rFonts w:ascii="Times New Roman" w:hAnsi="Times New Roman" w:cs="Times New Roman"/>
          <w:color w:val="000000" w:themeColor="text1"/>
          <w:sz w:val="24"/>
          <w:szCs w:val="24"/>
        </w:rPr>
      </w:pPr>
      <w:r w:rsidRPr="001849AC">
        <w:rPr>
          <w:rFonts w:ascii="Times New Roman" w:hAnsi="Times New Roman" w:cs="Times New Roman"/>
          <w:color w:val="000000" w:themeColor="text1"/>
          <w:sz w:val="24"/>
          <w:szCs w:val="24"/>
        </w:rPr>
        <w:t>Potential unvalidated redirects in routing logic might allow attackers to redirect users to malicious websites.</w:t>
      </w:r>
    </w:p>
    <w:p w14:paraId="7E91C408" w14:textId="77777777" w:rsidR="003A2F8A" w:rsidRPr="001849AC" w:rsidRDefault="003A2F8A" w:rsidP="000B05B1">
      <w:pPr>
        <w:suppressAutoHyphens/>
        <w:spacing w:after="0" w:line="240" w:lineRule="auto"/>
        <w:contextualSpacing/>
        <w:rPr>
          <w:rFonts w:ascii="Times New Roman" w:hAnsi="Times New Roman" w:cs="Times New Roman"/>
          <w:b/>
          <w:bCs/>
          <w:color w:val="000000" w:themeColor="text1"/>
          <w:sz w:val="24"/>
          <w:szCs w:val="24"/>
        </w:rPr>
      </w:pPr>
    </w:p>
    <w:p w14:paraId="3FEC70C4" w14:textId="4BF12E80" w:rsidR="531DB269" w:rsidRPr="001849AC" w:rsidRDefault="531DB269" w:rsidP="000B05B1">
      <w:pPr>
        <w:suppressAutoHyphens/>
        <w:spacing w:after="0" w:line="240" w:lineRule="auto"/>
        <w:contextualSpacing/>
        <w:rPr>
          <w:rFonts w:ascii="Times New Roman" w:hAnsi="Times New Roman" w:cs="Times New Roman"/>
          <w:b/>
          <w:bCs/>
          <w:color w:val="000000" w:themeColor="text1"/>
          <w:sz w:val="24"/>
          <w:szCs w:val="24"/>
        </w:rPr>
      </w:pPr>
      <w:r w:rsidRPr="001849AC">
        <w:rPr>
          <w:rFonts w:ascii="Times New Roman" w:hAnsi="Times New Roman" w:cs="Times New Roman"/>
          <w:b/>
          <w:bCs/>
          <w:color w:val="000000" w:themeColor="text1"/>
          <w:sz w:val="24"/>
          <w:szCs w:val="24"/>
        </w:rPr>
        <w:t>4. Static Testing</w:t>
      </w:r>
    </w:p>
    <w:p w14:paraId="3630440C" w14:textId="551EBC7B" w:rsidR="531DB269" w:rsidRPr="001849AC" w:rsidRDefault="531DB269" w:rsidP="000B05B1">
      <w:pPr>
        <w:suppressAutoHyphens/>
        <w:spacing w:after="0" w:line="240" w:lineRule="auto"/>
        <w:contextualSpacing/>
        <w:rPr>
          <w:rFonts w:ascii="Times New Roman" w:hAnsi="Times New Roman" w:cs="Times New Roman"/>
          <w:color w:val="000000" w:themeColor="text1"/>
          <w:sz w:val="24"/>
          <w:szCs w:val="24"/>
        </w:rPr>
      </w:pPr>
      <w:r w:rsidRPr="001849AC">
        <w:rPr>
          <w:rFonts w:ascii="Times New Roman" w:hAnsi="Times New Roman" w:cs="Times New Roman"/>
          <w:color w:val="000000" w:themeColor="text1"/>
          <w:sz w:val="24"/>
          <w:szCs w:val="24"/>
        </w:rPr>
        <w:t xml:space="preserve">Run a dependency check on Artemis </w:t>
      </w:r>
      <w:r w:rsidR="002429ED" w:rsidRPr="001849AC">
        <w:rPr>
          <w:rFonts w:ascii="Times New Roman" w:hAnsi="Times New Roman" w:cs="Times New Roman"/>
          <w:color w:val="000000" w:themeColor="text1"/>
          <w:sz w:val="24"/>
          <w:szCs w:val="24"/>
        </w:rPr>
        <w:t>Financials’</w:t>
      </w:r>
      <w:r w:rsidRPr="001849AC">
        <w:rPr>
          <w:rFonts w:ascii="Times New Roman" w:hAnsi="Times New Roman" w:cs="Times New Roman"/>
          <w:color w:val="000000" w:themeColor="text1"/>
          <w:sz w:val="24"/>
          <w:szCs w:val="24"/>
        </w:rPr>
        <w:t xml:space="preserve"> software application to identify all security vulnerabilities in the code. Record the output from </w:t>
      </w:r>
      <w:r w:rsidR="69E9FDE7" w:rsidRPr="001849AC">
        <w:rPr>
          <w:rFonts w:ascii="Times New Roman" w:hAnsi="Times New Roman" w:cs="Times New Roman"/>
          <w:color w:val="000000" w:themeColor="text1"/>
          <w:sz w:val="24"/>
          <w:szCs w:val="24"/>
        </w:rPr>
        <w:t>the</w:t>
      </w:r>
      <w:r w:rsidRPr="001849AC">
        <w:rPr>
          <w:rFonts w:ascii="Times New Roman" w:hAnsi="Times New Roman" w:cs="Times New Roman"/>
          <w:color w:val="000000" w:themeColor="text1"/>
          <w:sz w:val="24"/>
          <w:szCs w:val="24"/>
        </w:rPr>
        <w:t xml:space="preserve"> dependency</w:t>
      </w:r>
      <w:r w:rsidR="1ED3D48B" w:rsidRPr="001849AC">
        <w:rPr>
          <w:rFonts w:ascii="Times New Roman" w:hAnsi="Times New Roman" w:cs="Times New Roman"/>
          <w:color w:val="000000" w:themeColor="text1"/>
          <w:sz w:val="24"/>
          <w:szCs w:val="24"/>
        </w:rPr>
        <w:t>-</w:t>
      </w:r>
      <w:r w:rsidRPr="001849AC">
        <w:rPr>
          <w:rFonts w:ascii="Times New Roman" w:hAnsi="Times New Roman" w:cs="Times New Roman"/>
          <w:color w:val="000000" w:themeColor="text1"/>
          <w:sz w:val="24"/>
          <w:szCs w:val="24"/>
        </w:rPr>
        <w:t>check report. Include the following</w:t>
      </w:r>
      <w:r w:rsidR="12183239" w:rsidRPr="001849AC">
        <w:rPr>
          <w:rFonts w:ascii="Times New Roman" w:hAnsi="Times New Roman" w:cs="Times New Roman"/>
          <w:color w:val="000000" w:themeColor="text1"/>
          <w:sz w:val="24"/>
          <w:szCs w:val="24"/>
        </w:rPr>
        <w:t xml:space="preserve"> items</w:t>
      </w:r>
      <w:r w:rsidRPr="001849AC">
        <w:rPr>
          <w:rFonts w:ascii="Times New Roman" w:hAnsi="Times New Roman" w:cs="Times New Roman"/>
          <w:color w:val="000000" w:themeColor="text1"/>
          <w:sz w:val="24"/>
          <w:szCs w:val="24"/>
        </w:rPr>
        <w:t>:</w:t>
      </w:r>
    </w:p>
    <w:p w14:paraId="4299AA06" w14:textId="77777777" w:rsidR="003A2F8A" w:rsidRPr="001849AC"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547E960D" w14:textId="57BDD47A" w:rsidR="531DB269" w:rsidRPr="001849AC" w:rsidRDefault="531DB269" w:rsidP="000B05B1">
      <w:pPr>
        <w:pStyle w:val="ListParagraph"/>
        <w:numPr>
          <w:ilvl w:val="0"/>
          <w:numId w:val="25"/>
        </w:numPr>
        <w:suppressAutoHyphens/>
        <w:spacing w:after="0" w:line="240" w:lineRule="auto"/>
        <w:rPr>
          <w:rFonts w:ascii="Times New Roman" w:hAnsi="Times New Roman" w:cs="Times New Roman"/>
          <w:color w:val="000000" w:themeColor="text1"/>
          <w:sz w:val="24"/>
          <w:szCs w:val="24"/>
        </w:rPr>
      </w:pPr>
      <w:r w:rsidRPr="001849AC">
        <w:rPr>
          <w:rFonts w:ascii="Times New Roman" w:hAnsi="Times New Roman" w:cs="Times New Roman"/>
          <w:color w:val="000000" w:themeColor="text1"/>
          <w:sz w:val="24"/>
          <w:szCs w:val="24"/>
        </w:rPr>
        <w:t>The names or vulnerability codes of the known vulnerabilities</w:t>
      </w:r>
    </w:p>
    <w:p w14:paraId="0F95DE24" w14:textId="325AB96A" w:rsidR="531DB269" w:rsidRPr="001849AC" w:rsidRDefault="531DB269" w:rsidP="000B05B1">
      <w:pPr>
        <w:pStyle w:val="ListParagraph"/>
        <w:numPr>
          <w:ilvl w:val="0"/>
          <w:numId w:val="25"/>
        </w:numPr>
        <w:suppressAutoHyphens/>
        <w:spacing w:after="0" w:line="240" w:lineRule="auto"/>
        <w:rPr>
          <w:rFonts w:ascii="Times New Roman" w:hAnsi="Times New Roman" w:cs="Times New Roman"/>
          <w:color w:val="000000" w:themeColor="text1"/>
          <w:sz w:val="24"/>
          <w:szCs w:val="24"/>
        </w:rPr>
      </w:pPr>
      <w:r w:rsidRPr="001849AC">
        <w:rPr>
          <w:rFonts w:ascii="Times New Roman" w:hAnsi="Times New Roman" w:cs="Times New Roman"/>
          <w:color w:val="000000" w:themeColor="text1"/>
          <w:sz w:val="24"/>
          <w:szCs w:val="24"/>
        </w:rPr>
        <w:t>A brief description and recommended solutions provided by the dependency</w:t>
      </w:r>
      <w:r w:rsidR="5B285498" w:rsidRPr="001849AC">
        <w:rPr>
          <w:rFonts w:ascii="Times New Roman" w:hAnsi="Times New Roman" w:cs="Times New Roman"/>
          <w:color w:val="000000" w:themeColor="text1"/>
          <w:sz w:val="24"/>
          <w:szCs w:val="24"/>
        </w:rPr>
        <w:t>-</w:t>
      </w:r>
      <w:r w:rsidRPr="001849AC">
        <w:rPr>
          <w:rFonts w:ascii="Times New Roman" w:hAnsi="Times New Roman" w:cs="Times New Roman"/>
          <w:color w:val="000000" w:themeColor="text1"/>
          <w:sz w:val="24"/>
          <w:szCs w:val="24"/>
        </w:rPr>
        <w:t>check report</w:t>
      </w:r>
    </w:p>
    <w:p w14:paraId="3B7A52A2" w14:textId="2EBA5183" w:rsidR="531DB269" w:rsidRPr="001849AC" w:rsidRDefault="0013182C" w:rsidP="000B05B1">
      <w:pPr>
        <w:pStyle w:val="ListParagraph"/>
        <w:numPr>
          <w:ilvl w:val="0"/>
          <w:numId w:val="25"/>
        </w:numPr>
        <w:suppressAutoHyphens/>
        <w:spacing w:after="0" w:line="240" w:lineRule="auto"/>
        <w:rPr>
          <w:rFonts w:ascii="Times New Roman" w:hAnsi="Times New Roman" w:cs="Times New Roman"/>
          <w:color w:val="000000" w:themeColor="text1"/>
          <w:sz w:val="24"/>
          <w:szCs w:val="24"/>
        </w:rPr>
      </w:pPr>
      <w:r w:rsidRPr="001849AC">
        <w:rPr>
          <w:rFonts w:ascii="Times New Roman" w:hAnsi="Times New Roman" w:cs="Times New Roman"/>
          <w:color w:val="000000" w:themeColor="text1"/>
          <w:sz w:val="24"/>
          <w:szCs w:val="24"/>
        </w:rPr>
        <w:t>Any attribution</w:t>
      </w:r>
      <w:r w:rsidR="531DB269" w:rsidRPr="001849AC">
        <w:rPr>
          <w:rFonts w:ascii="Times New Roman" w:hAnsi="Times New Roman" w:cs="Times New Roman"/>
          <w:color w:val="000000" w:themeColor="text1"/>
          <w:sz w:val="24"/>
          <w:szCs w:val="24"/>
        </w:rPr>
        <w:t xml:space="preserve"> that documents how this vulnerability has been identified or documented previously</w:t>
      </w:r>
    </w:p>
    <w:p w14:paraId="0B92788E" w14:textId="77777777" w:rsidR="003A2F8A" w:rsidRPr="001849AC"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41530938" w14:textId="2DA45ADD" w:rsidR="003A2F8A" w:rsidRPr="001849AC" w:rsidRDefault="00455845" w:rsidP="000B05B1">
      <w:pPr>
        <w:suppressAutoHyphens/>
        <w:spacing w:after="0" w:line="240" w:lineRule="auto"/>
        <w:contextualSpacing/>
        <w:rPr>
          <w:rFonts w:ascii="Times New Roman" w:hAnsi="Times New Roman" w:cs="Times New Roman"/>
          <w:b/>
          <w:bCs/>
          <w:color w:val="000000" w:themeColor="text1"/>
          <w:sz w:val="24"/>
          <w:szCs w:val="24"/>
        </w:rPr>
      </w:pPr>
      <w:r w:rsidRPr="001849AC">
        <w:rPr>
          <w:rFonts w:ascii="Times New Roman" w:hAnsi="Times New Roman" w:cs="Times New Roman"/>
          <w:b/>
          <w:bCs/>
          <w:noProof/>
          <w:color w:val="000000" w:themeColor="text1"/>
          <w:sz w:val="24"/>
          <w:szCs w:val="24"/>
        </w:rPr>
        <w:drawing>
          <wp:inline distT="0" distB="0" distL="0" distR="0" wp14:anchorId="33DA6BC9" wp14:editId="0191849C">
            <wp:extent cx="1764030" cy="1767602"/>
            <wp:effectExtent l="0" t="0" r="7620" b="4445"/>
            <wp:docPr id="11983443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344388" name="Picture 1" descr="A screenshot of a computer&#10;&#10;Description automatically generated"/>
                    <pic:cNvPicPr/>
                  </pic:nvPicPr>
                  <pic:blipFill rotWithShape="1">
                    <a:blip r:embed="rId12" cstate="print">
                      <a:extLst>
                        <a:ext uri="{28A0092B-C50C-407E-A947-70E740481C1C}">
                          <a14:useLocalDpi xmlns:a14="http://schemas.microsoft.com/office/drawing/2010/main" val="0"/>
                        </a:ext>
                      </a:extLst>
                    </a:blip>
                    <a:srcRect t="5692"/>
                    <a:stretch/>
                  </pic:blipFill>
                  <pic:spPr bwMode="auto">
                    <a:xfrm>
                      <a:off x="0" y="0"/>
                      <a:ext cx="1764254" cy="1767826"/>
                    </a:xfrm>
                    <a:prstGeom prst="rect">
                      <a:avLst/>
                    </a:prstGeom>
                    <a:ln>
                      <a:noFill/>
                    </a:ln>
                    <a:extLst>
                      <a:ext uri="{53640926-AAD7-44D8-BBD7-CCE9431645EC}">
                        <a14:shadowObscured xmlns:a14="http://schemas.microsoft.com/office/drawing/2010/main"/>
                      </a:ext>
                    </a:extLst>
                  </pic:spPr>
                </pic:pic>
              </a:graphicData>
            </a:graphic>
          </wp:inline>
        </w:drawing>
      </w:r>
      <w:r w:rsidR="001B2EDA" w:rsidRPr="001849AC">
        <w:rPr>
          <w:rFonts w:ascii="Times New Roman" w:hAnsi="Times New Roman" w:cs="Times New Roman"/>
          <w:b/>
          <w:bCs/>
          <w:noProof/>
          <w:color w:val="000000" w:themeColor="text1"/>
          <w:sz w:val="24"/>
          <w:szCs w:val="24"/>
        </w:rPr>
        <w:drawing>
          <wp:inline distT="0" distB="0" distL="0" distR="0" wp14:anchorId="153EA8B4" wp14:editId="4698F5A4">
            <wp:extent cx="1764030" cy="1805702"/>
            <wp:effectExtent l="0" t="0" r="7620" b="4445"/>
            <wp:docPr id="831147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14770" name="Picture 83114770"/>
                    <pic:cNvPicPr/>
                  </pic:nvPicPr>
                  <pic:blipFill rotWithShape="1">
                    <a:blip r:embed="rId13" cstate="print">
                      <a:extLst>
                        <a:ext uri="{28A0092B-C50C-407E-A947-70E740481C1C}">
                          <a14:useLocalDpi xmlns:a14="http://schemas.microsoft.com/office/drawing/2010/main" val="0"/>
                        </a:ext>
                      </a:extLst>
                    </a:blip>
                    <a:srcRect t="4820"/>
                    <a:stretch/>
                  </pic:blipFill>
                  <pic:spPr bwMode="auto">
                    <a:xfrm>
                      <a:off x="0" y="0"/>
                      <a:ext cx="1764254" cy="1805931"/>
                    </a:xfrm>
                    <a:prstGeom prst="rect">
                      <a:avLst/>
                    </a:prstGeom>
                    <a:ln>
                      <a:noFill/>
                    </a:ln>
                    <a:extLst>
                      <a:ext uri="{53640926-AAD7-44D8-BBD7-CCE9431645EC}">
                        <a14:shadowObscured xmlns:a14="http://schemas.microsoft.com/office/drawing/2010/main"/>
                      </a:ext>
                    </a:extLst>
                  </pic:spPr>
                </pic:pic>
              </a:graphicData>
            </a:graphic>
          </wp:inline>
        </w:drawing>
      </w:r>
    </w:p>
    <w:p w14:paraId="29E0A2CE" w14:textId="07355733" w:rsidR="00860B16" w:rsidRPr="001849AC" w:rsidRDefault="00860B16" w:rsidP="00860B16">
      <w:pPr>
        <w:suppressAutoHyphens/>
        <w:spacing w:after="0" w:line="240" w:lineRule="auto"/>
        <w:contextualSpacing/>
        <w:rPr>
          <w:rFonts w:ascii="Times New Roman" w:hAnsi="Times New Roman" w:cs="Times New Roman"/>
          <w:b/>
          <w:bCs/>
          <w:color w:val="000000" w:themeColor="text1"/>
          <w:sz w:val="24"/>
          <w:szCs w:val="24"/>
        </w:rPr>
      </w:pPr>
    </w:p>
    <w:p w14:paraId="29D27B39" w14:textId="77777777" w:rsidR="00860B16" w:rsidRPr="001849AC" w:rsidRDefault="00860B16" w:rsidP="00095938">
      <w:pPr>
        <w:suppressAutoHyphens/>
        <w:spacing w:after="0" w:line="480" w:lineRule="auto"/>
        <w:contextualSpacing/>
        <w:rPr>
          <w:rFonts w:ascii="Times New Roman" w:hAnsi="Times New Roman" w:cs="Times New Roman"/>
          <w:b/>
          <w:bCs/>
          <w:color w:val="000000" w:themeColor="text1"/>
          <w:sz w:val="24"/>
          <w:szCs w:val="24"/>
          <w:u w:val="single"/>
        </w:rPr>
      </w:pPr>
      <w:r w:rsidRPr="001849AC">
        <w:rPr>
          <w:rFonts w:ascii="Times New Roman" w:hAnsi="Times New Roman" w:cs="Times New Roman"/>
          <w:b/>
          <w:bCs/>
          <w:color w:val="000000" w:themeColor="text1"/>
          <w:sz w:val="24"/>
          <w:szCs w:val="24"/>
          <w:u w:val="single"/>
        </w:rPr>
        <w:t>Known Vulnerabilities and Details:</w:t>
      </w:r>
    </w:p>
    <w:p w14:paraId="0ACE1101" w14:textId="77777777" w:rsidR="00860B16" w:rsidRPr="001849AC" w:rsidRDefault="00860B16" w:rsidP="00095938">
      <w:pPr>
        <w:suppressAutoHyphens/>
        <w:spacing w:after="0" w:line="480" w:lineRule="auto"/>
        <w:contextualSpacing/>
        <w:rPr>
          <w:rFonts w:ascii="Times New Roman" w:hAnsi="Times New Roman" w:cs="Times New Roman"/>
          <w:b/>
          <w:bCs/>
          <w:color w:val="000000" w:themeColor="text1"/>
          <w:sz w:val="24"/>
          <w:szCs w:val="24"/>
        </w:rPr>
      </w:pPr>
      <w:r w:rsidRPr="001849AC">
        <w:rPr>
          <w:rFonts w:ascii="Times New Roman" w:hAnsi="Times New Roman" w:cs="Times New Roman"/>
          <w:b/>
          <w:bCs/>
          <w:color w:val="000000" w:themeColor="text1"/>
          <w:sz w:val="24"/>
          <w:szCs w:val="24"/>
        </w:rPr>
        <w:t>1. bcprov-jdk15on-1.46.jar</w:t>
      </w:r>
    </w:p>
    <w:p w14:paraId="1E6EF7EE" w14:textId="77777777" w:rsidR="00860B16" w:rsidRPr="001849AC" w:rsidRDefault="00860B16" w:rsidP="00095938">
      <w:pPr>
        <w:numPr>
          <w:ilvl w:val="0"/>
          <w:numId w:val="26"/>
        </w:numPr>
        <w:suppressAutoHyphens/>
        <w:spacing w:after="0" w:line="480" w:lineRule="auto"/>
        <w:contextualSpacing/>
        <w:rPr>
          <w:rFonts w:ascii="Times New Roman" w:hAnsi="Times New Roman" w:cs="Times New Roman"/>
          <w:b/>
          <w:bCs/>
          <w:color w:val="000000" w:themeColor="text1"/>
          <w:sz w:val="24"/>
          <w:szCs w:val="24"/>
        </w:rPr>
      </w:pPr>
      <w:r w:rsidRPr="001849AC">
        <w:rPr>
          <w:rFonts w:ascii="Times New Roman" w:hAnsi="Times New Roman" w:cs="Times New Roman"/>
          <w:b/>
          <w:bCs/>
          <w:color w:val="000000" w:themeColor="text1"/>
          <w:sz w:val="24"/>
          <w:szCs w:val="24"/>
        </w:rPr>
        <w:t xml:space="preserve">Vulnerability Code: </w:t>
      </w:r>
      <w:r w:rsidRPr="001849AC">
        <w:rPr>
          <w:rFonts w:ascii="Times New Roman" w:hAnsi="Times New Roman" w:cs="Times New Roman"/>
          <w:color w:val="000000" w:themeColor="text1"/>
          <w:sz w:val="24"/>
          <w:szCs w:val="24"/>
        </w:rPr>
        <w:t>CPE 2.3: a:bouncycastle:legion-of-the-bouncy-castle-java-cryptography-api</w:t>
      </w:r>
    </w:p>
    <w:p w14:paraId="222A3184" w14:textId="77777777" w:rsidR="00860B16" w:rsidRPr="001849AC" w:rsidRDefault="00860B16" w:rsidP="00095938">
      <w:pPr>
        <w:numPr>
          <w:ilvl w:val="0"/>
          <w:numId w:val="26"/>
        </w:numPr>
        <w:suppressAutoHyphens/>
        <w:spacing w:after="0" w:line="480" w:lineRule="auto"/>
        <w:contextualSpacing/>
        <w:rPr>
          <w:rFonts w:ascii="Times New Roman" w:hAnsi="Times New Roman" w:cs="Times New Roman"/>
          <w:color w:val="000000" w:themeColor="text1"/>
          <w:sz w:val="24"/>
          <w:szCs w:val="24"/>
        </w:rPr>
      </w:pPr>
      <w:r w:rsidRPr="001849AC">
        <w:rPr>
          <w:rFonts w:ascii="Times New Roman" w:hAnsi="Times New Roman" w:cs="Times New Roman"/>
          <w:b/>
          <w:bCs/>
          <w:color w:val="000000" w:themeColor="text1"/>
          <w:sz w:val="24"/>
          <w:szCs w:val="24"/>
        </w:rPr>
        <w:t xml:space="preserve">Description: </w:t>
      </w:r>
      <w:r w:rsidRPr="001849AC">
        <w:rPr>
          <w:rFonts w:ascii="Times New Roman" w:hAnsi="Times New Roman" w:cs="Times New Roman"/>
          <w:color w:val="000000" w:themeColor="text1"/>
          <w:sz w:val="24"/>
          <w:szCs w:val="24"/>
        </w:rPr>
        <w:t>This library has known cryptographic weaknesses that can compromise data integrity and confidentiality.</w:t>
      </w:r>
    </w:p>
    <w:p w14:paraId="47BA5671" w14:textId="77777777" w:rsidR="00860B16" w:rsidRPr="001849AC" w:rsidRDefault="00860B16" w:rsidP="00095938">
      <w:pPr>
        <w:numPr>
          <w:ilvl w:val="0"/>
          <w:numId w:val="26"/>
        </w:numPr>
        <w:suppressAutoHyphens/>
        <w:spacing w:after="0" w:line="480" w:lineRule="auto"/>
        <w:contextualSpacing/>
        <w:rPr>
          <w:rFonts w:ascii="Times New Roman" w:hAnsi="Times New Roman" w:cs="Times New Roman"/>
          <w:color w:val="000000" w:themeColor="text1"/>
          <w:sz w:val="24"/>
          <w:szCs w:val="24"/>
        </w:rPr>
      </w:pPr>
      <w:r w:rsidRPr="001849AC">
        <w:rPr>
          <w:rFonts w:ascii="Times New Roman" w:hAnsi="Times New Roman" w:cs="Times New Roman"/>
          <w:b/>
          <w:bCs/>
          <w:color w:val="000000" w:themeColor="text1"/>
          <w:sz w:val="24"/>
          <w:szCs w:val="24"/>
        </w:rPr>
        <w:t xml:space="preserve">Recommended Solution: </w:t>
      </w:r>
      <w:r w:rsidRPr="001849AC">
        <w:rPr>
          <w:rFonts w:ascii="Times New Roman" w:hAnsi="Times New Roman" w:cs="Times New Roman"/>
          <w:color w:val="000000" w:themeColor="text1"/>
          <w:sz w:val="24"/>
          <w:szCs w:val="24"/>
        </w:rPr>
        <w:t>Upgrade to the latest version of the library that addresses these issues.</w:t>
      </w:r>
    </w:p>
    <w:p w14:paraId="5292FD73" w14:textId="77777777" w:rsidR="00860B16" w:rsidRPr="001849AC" w:rsidRDefault="00860B16" w:rsidP="00095938">
      <w:pPr>
        <w:numPr>
          <w:ilvl w:val="0"/>
          <w:numId w:val="26"/>
        </w:numPr>
        <w:suppressAutoHyphens/>
        <w:spacing w:after="0" w:line="480" w:lineRule="auto"/>
        <w:contextualSpacing/>
        <w:rPr>
          <w:rFonts w:ascii="Times New Roman" w:hAnsi="Times New Roman" w:cs="Times New Roman"/>
          <w:color w:val="000000" w:themeColor="text1"/>
          <w:sz w:val="24"/>
          <w:szCs w:val="24"/>
        </w:rPr>
      </w:pPr>
      <w:r w:rsidRPr="001849AC">
        <w:rPr>
          <w:rFonts w:ascii="Times New Roman" w:hAnsi="Times New Roman" w:cs="Times New Roman"/>
          <w:b/>
          <w:bCs/>
          <w:color w:val="000000" w:themeColor="text1"/>
          <w:sz w:val="24"/>
          <w:szCs w:val="24"/>
        </w:rPr>
        <w:lastRenderedPageBreak/>
        <w:t xml:space="preserve">Attribution: </w:t>
      </w:r>
      <w:r w:rsidRPr="001849AC">
        <w:rPr>
          <w:rFonts w:ascii="Times New Roman" w:hAnsi="Times New Roman" w:cs="Times New Roman"/>
          <w:color w:val="000000" w:themeColor="text1"/>
          <w:sz w:val="24"/>
          <w:szCs w:val="24"/>
        </w:rPr>
        <w:t>Identified via the National Vulnerability Database (NVD) and referenced in the OWASP Dependency-Check tool.</w:t>
      </w:r>
    </w:p>
    <w:p w14:paraId="6C11FACB" w14:textId="77777777" w:rsidR="00860B16" w:rsidRPr="001849AC" w:rsidRDefault="00860B16" w:rsidP="00095938">
      <w:pPr>
        <w:suppressAutoHyphens/>
        <w:spacing w:after="0" w:line="480" w:lineRule="auto"/>
        <w:contextualSpacing/>
        <w:rPr>
          <w:rFonts w:ascii="Times New Roman" w:hAnsi="Times New Roman" w:cs="Times New Roman"/>
          <w:b/>
          <w:bCs/>
          <w:color w:val="000000" w:themeColor="text1"/>
          <w:sz w:val="24"/>
          <w:szCs w:val="24"/>
        </w:rPr>
      </w:pPr>
      <w:r w:rsidRPr="001849AC">
        <w:rPr>
          <w:rFonts w:ascii="Times New Roman" w:hAnsi="Times New Roman" w:cs="Times New Roman"/>
          <w:b/>
          <w:bCs/>
          <w:color w:val="000000" w:themeColor="text1"/>
          <w:sz w:val="24"/>
          <w:szCs w:val="24"/>
        </w:rPr>
        <w:t>2. spring-boot-2.2.4.RELEASE.jar</w:t>
      </w:r>
    </w:p>
    <w:p w14:paraId="08CF2BAB" w14:textId="77777777" w:rsidR="00860B16" w:rsidRPr="001849AC" w:rsidRDefault="00860B16" w:rsidP="00095938">
      <w:pPr>
        <w:numPr>
          <w:ilvl w:val="0"/>
          <w:numId w:val="27"/>
        </w:numPr>
        <w:suppressAutoHyphens/>
        <w:spacing w:after="0" w:line="480" w:lineRule="auto"/>
        <w:contextualSpacing/>
        <w:rPr>
          <w:rFonts w:ascii="Times New Roman" w:hAnsi="Times New Roman" w:cs="Times New Roman"/>
          <w:b/>
          <w:bCs/>
          <w:color w:val="000000" w:themeColor="text1"/>
          <w:sz w:val="24"/>
          <w:szCs w:val="24"/>
        </w:rPr>
      </w:pPr>
      <w:r w:rsidRPr="001849AC">
        <w:rPr>
          <w:rFonts w:ascii="Times New Roman" w:hAnsi="Times New Roman" w:cs="Times New Roman"/>
          <w:b/>
          <w:bCs/>
          <w:color w:val="000000" w:themeColor="text1"/>
          <w:sz w:val="24"/>
          <w:szCs w:val="24"/>
        </w:rPr>
        <w:t>Vulnerability Code</w:t>
      </w:r>
      <w:r w:rsidRPr="001849AC">
        <w:rPr>
          <w:rFonts w:ascii="Times New Roman" w:hAnsi="Times New Roman" w:cs="Times New Roman"/>
          <w:color w:val="000000" w:themeColor="text1"/>
          <w:sz w:val="24"/>
          <w:szCs w:val="24"/>
        </w:rPr>
        <w:t>: CPE 2.3: a:vmware:spring_boot</w:t>
      </w:r>
    </w:p>
    <w:p w14:paraId="0ECB0495" w14:textId="0C86B45C" w:rsidR="00860B16" w:rsidRPr="001849AC" w:rsidRDefault="00860B16" w:rsidP="00095938">
      <w:pPr>
        <w:numPr>
          <w:ilvl w:val="0"/>
          <w:numId w:val="27"/>
        </w:numPr>
        <w:suppressAutoHyphens/>
        <w:spacing w:after="0" w:line="480" w:lineRule="auto"/>
        <w:contextualSpacing/>
        <w:rPr>
          <w:rFonts w:ascii="Times New Roman" w:hAnsi="Times New Roman" w:cs="Times New Roman"/>
          <w:b/>
          <w:bCs/>
          <w:color w:val="000000" w:themeColor="text1"/>
          <w:sz w:val="24"/>
          <w:szCs w:val="24"/>
        </w:rPr>
      </w:pPr>
      <w:r w:rsidRPr="001849AC">
        <w:rPr>
          <w:rFonts w:ascii="Times New Roman" w:hAnsi="Times New Roman" w:cs="Times New Roman"/>
          <w:b/>
          <w:bCs/>
          <w:color w:val="000000" w:themeColor="text1"/>
          <w:sz w:val="24"/>
          <w:szCs w:val="24"/>
        </w:rPr>
        <w:t xml:space="preserve">Description: </w:t>
      </w:r>
      <w:r w:rsidRPr="001849AC">
        <w:rPr>
          <w:rFonts w:ascii="Times New Roman" w:hAnsi="Times New Roman" w:cs="Times New Roman"/>
          <w:color w:val="000000" w:themeColor="text1"/>
          <w:sz w:val="24"/>
          <w:szCs w:val="24"/>
        </w:rPr>
        <w:t>The version of Spring Boot used is outdated and vulnerable to multiple issues, including remote code execution</w:t>
      </w:r>
      <w:r w:rsidR="00996908" w:rsidRPr="001849AC">
        <w:rPr>
          <w:rFonts w:ascii="Times New Roman" w:hAnsi="Times New Roman" w:cs="Times New Roman"/>
          <w:color w:val="000000" w:themeColor="text1"/>
          <w:sz w:val="24"/>
          <w:szCs w:val="24"/>
        </w:rPr>
        <w:t>.</w:t>
      </w:r>
    </w:p>
    <w:p w14:paraId="1D7B8A38" w14:textId="77777777" w:rsidR="00860B16" w:rsidRPr="001849AC" w:rsidRDefault="00860B16" w:rsidP="00095938">
      <w:pPr>
        <w:numPr>
          <w:ilvl w:val="0"/>
          <w:numId w:val="27"/>
        </w:numPr>
        <w:suppressAutoHyphens/>
        <w:spacing w:after="0" w:line="480" w:lineRule="auto"/>
        <w:contextualSpacing/>
        <w:rPr>
          <w:rFonts w:ascii="Times New Roman" w:hAnsi="Times New Roman" w:cs="Times New Roman"/>
          <w:color w:val="000000" w:themeColor="text1"/>
          <w:sz w:val="24"/>
          <w:szCs w:val="24"/>
        </w:rPr>
      </w:pPr>
      <w:r w:rsidRPr="001849AC">
        <w:rPr>
          <w:rFonts w:ascii="Times New Roman" w:hAnsi="Times New Roman" w:cs="Times New Roman"/>
          <w:b/>
          <w:bCs/>
          <w:color w:val="000000" w:themeColor="text1"/>
          <w:sz w:val="24"/>
          <w:szCs w:val="24"/>
        </w:rPr>
        <w:t xml:space="preserve">Recommended Solution: </w:t>
      </w:r>
      <w:r w:rsidRPr="001849AC">
        <w:rPr>
          <w:rFonts w:ascii="Times New Roman" w:hAnsi="Times New Roman" w:cs="Times New Roman"/>
          <w:color w:val="000000" w:themeColor="text1"/>
          <w:sz w:val="24"/>
          <w:szCs w:val="24"/>
        </w:rPr>
        <w:t>Upgrade to Spring Boot 2.5.0 or later to address known vulnerabilities.</w:t>
      </w:r>
    </w:p>
    <w:p w14:paraId="277241C4" w14:textId="77777777" w:rsidR="00860B16" w:rsidRPr="001849AC" w:rsidRDefault="00860B16" w:rsidP="00095938">
      <w:pPr>
        <w:numPr>
          <w:ilvl w:val="0"/>
          <w:numId w:val="27"/>
        </w:numPr>
        <w:suppressAutoHyphens/>
        <w:spacing w:after="0" w:line="480" w:lineRule="auto"/>
        <w:contextualSpacing/>
        <w:rPr>
          <w:rFonts w:ascii="Times New Roman" w:hAnsi="Times New Roman" w:cs="Times New Roman"/>
          <w:b/>
          <w:bCs/>
          <w:color w:val="000000" w:themeColor="text1"/>
          <w:sz w:val="24"/>
          <w:szCs w:val="24"/>
        </w:rPr>
      </w:pPr>
      <w:r w:rsidRPr="001849AC">
        <w:rPr>
          <w:rFonts w:ascii="Times New Roman" w:hAnsi="Times New Roman" w:cs="Times New Roman"/>
          <w:b/>
          <w:bCs/>
          <w:color w:val="000000" w:themeColor="text1"/>
          <w:sz w:val="24"/>
          <w:szCs w:val="24"/>
        </w:rPr>
        <w:t xml:space="preserve">Attribution: </w:t>
      </w:r>
      <w:r w:rsidRPr="001849AC">
        <w:rPr>
          <w:rFonts w:ascii="Times New Roman" w:hAnsi="Times New Roman" w:cs="Times New Roman"/>
          <w:color w:val="000000" w:themeColor="text1"/>
          <w:sz w:val="24"/>
          <w:szCs w:val="24"/>
        </w:rPr>
        <w:t>Documented in the NVD and highlighted in the dependency-check report.</w:t>
      </w:r>
    </w:p>
    <w:p w14:paraId="6551B140" w14:textId="77777777" w:rsidR="00860B16" w:rsidRPr="001849AC" w:rsidRDefault="00860B16" w:rsidP="00095938">
      <w:pPr>
        <w:suppressAutoHyphens/>
        <w:spacing w:after="0" w:line="480" w:lineRule="auto"/>
        <w:contextualSpacing/>
        <w:rPr>
          <w:rFonts w:ascii="Times New Roman" w:hAnsi="Times New Roman" w:cs="Times New Roman"/>
          <w:b/>
          <w:bCs/>
          <w:color w:val="000000" w:themeColor="text1"/>
          <w:sz w:val="24"/>
          <w:szCs w:val="24"/>
        </w:rPr>
      </w:pPr>
      <w:r w:rsidRPr="001849AC">
        <w:rPr>
          <w:rFonts w:ascii="Times New Roman" w:hAnsi="Times New Roman" w:cs="Times New Roman"/>
          <w:b/>
          <w:bCs/>
          <w:color w:val="000000" w:themeColor="text1"/>
          <w:sz w:val="24"/>
          <w:szCs w:val="24"/>
        </w:rPr>
        <w:t>3. logback-classic-1.2.3.jar</w:t>
      </w:r>
    </w:p>
    <w:p w14:paraId="0A09D52C" w14:textId="77777777" w:rsidR="00860B16" w:rsidRPr="001849AC" w:rsidRDefault="00860B16" w:rsidP="00095938">
      <w:pPr>
        <w:numPr>
          <w:ilvl w:val="0"/>
          <w:numId w:val="28"/>
        </w:numPr>
        <w:suppressAutoHyphens/>
        <w:spacing w:after="0" w:line="480" w:lineRule="auto"/>
        <w:contextualSpacing/>
        <w:rPr>
          <w:rFonts w:ascii="Times New Roman" w:hAnsi="Times New Roman" w:cs="Times New Roman"/>
          <w:b/>
          <w:bCs/>
          <w:color w:val="000000" w:themeColor="text1"/>
          <w:sz w:val="24"/>
          <w:szCs w:val="24"/>
        </w:rPr>
      </w:pPr>
      <w:r w:rsidRPr="001849AC">
        <w:rPr>
          <w:rFonts w:ascii="Times New Roman" w:hAnsi="Times New Roman" w:cs="Times New Roman"/>
          <w:b/>
          <w:bCs/>
          <w:color w:val="000000" w:themeColor="text1"/>
          <w:sz w:val="24"/>
          <w:szCs w:val="24"/>
        </w:rPr>
        <w:t xml:space="preserve">Vulnerability Code: </w:t>
      </w:r>
      <w:r w:rsidRPr="001849AC">
        <w:rPr>
          <w:rFonts w:ascii="Times New Roman" w:hAnsi="Times New Roman" w:cs="Times New Roman"/>
          <w:color w:val="000000" w:themeColor="text1"/>
          <w:sz w:val="24"/>
          <w:szCs w:val="24"/>
        </w:rPr>
        <w:t>CPE 2.3: a:qos.logback:logback-classic</w:t>
      </w:r>
    </w:p>
    <w:p w14:paraId="3643A232" w14:textId="77777777" w:rsidR="00860B16" w:rsidRPr="001849AC" w:rsidRDefault="00860B16" w:rsidP="00095938">
      <w:pPr>
        <w:numPr>
          <w:ilvl w:val="0"/>
          <w:numId w:val="28"/>
        </w:numPr>
        <w:suppressAutoHyphens/>
        <w:spacing w:after="0" w:line="480" w:lineRule="auto"/>
        <w:contextualSpacing/>
        <w:rPr>
          <w:rFonts w:ascii="Times New Roman" w:hAnsi="Times New Roman" w:cs="Times New Roman"/>
          <w:color w:val="000000" w:themeColor="text1"/>
          <w:sz w:val="24"/>
          <w:szCs w:val="24"/>
        </w:rPr>
      </w:pPr>
      <w:r w:rsidRPr="001849AC">
        <w:rPr>
          <w:rFonts w:ascii="Times New Roman" w:hAnsi="Times New Roman" w:cs="Times New Roman"/>
          <w:b/>
          <w:bCs/>
          <w:color w:val="000000" w:themeColor="text1"/>
          <w:sz w:val="24"/>
          <w:szCs w:val="24"/>
        </w:rPr>
        <w:t xml:space="preserve">Description: </w:t>
      </w:r>
      <w:r w:rsidRPr="001849AC">
        <w:rPr>
          <w:rFonts w:ascii="Times New Roman" w:hAnsi="Times New Roman" w:cs="Times New Roman"/>
          <w:color w:val="000000" w:themeColor="text1"/>
          <w:sz w:val="24"/>
          <w:szCs w:val="24"/>
        </w:rPr>
        <w:t>Vulnerabilities in this version can lead to improper logging practices that may expose sensitive data.</w:t>
      </w:r>
    </w:p>
    <w:p w14:paraId="5BB22E41" w14:textId="77777777" w:rsidR="00860B16" w:rsidRPr="001849AC" w:rsidRDefault="00860B16" w:rsidP="00095938">
      <w:pPr>
        <w:numPr>
          <w:ilvl w:val="0"/>
          <w:numId w:val="28"/>
        </w:numPr>
        <w:suppressAutoHyphens/>
        <w:spacing w:after="0" w:line="480" w:lineRule="auto"/>
        <w:contextualSpacing/>
        <w:rPr>
          <w:rFonts w:ascii="Times New Roman" w:hAnsi="Times New Roman" w:cs="Times New Roman"/>
          <w:color w:val="000000" w:themeColor="text1"/>
          <w:sz w:val="24"/>
          <w:szCs w:val="24"/>
        </w:rPr>
      </w:pPr>
      <w:r w:rsidRPr="001849AC">
        <w:rPr>
          <w:rFonts w:ascii="Times New Roman" w:hAnsi="Times New Roman" w:cs="Times New Roman"/>
          <w:b/>
          <w:bCs/>
          <w:color w:val="000000" w:themeColor="text1"/>
          <w:sz w:val="24"/>
          <w:szCs w:val="24"/>
        </w:rPr>
        <w:t xml:space="preserve">Recommended Solution: </w:t>
      </w:r>
      <w:r w:rsidRPr="001849AC">
        <w:rPr>
          <w:rFonts w:ascii="Times New Roman" w:hAnsi="Times New Roman" w:cs="Times New Roman"/>
          <w:color w:val="000000" w:themeColor="text1"/>
          <w:sz w:val="24"/>
          <w:szCs w:val="24"/>
        </w:rPr>
        <w:t>Upgrade to the latest stable version of Logback Classic to mitigate risks.</w:t>
      </w:r>
    </w:p>
    <w:p w14:paraId="5DA56880" w14:textId="77777777" w:rsidR="00860B16" w:rsidRPr="001849AC" w:rsidRDefault="00860B16" w:rsidP="00095938">
      <w:pPr>
        <w:numPr>
          <w:ilvl w:val="0"/>
          <w:numId w:val="28"/>
        </w:numPr>
        <w:suppressAutoHyphens/>
        <w:spacing w:after="0" w:line="480" w:lineRule="auto"/>
        <w:contextualSpacing/>
        <w:rPr>
          <w:rFonts w:ascii="Times New Roman" w:hAnsi="Times New Roman" w:cs="Times New Roman"/>
          <w:color w:val="000000" w:themeColor="text1"/>
          <w:sz w:val="24"/>
          <w:szCs w:val="24"/>
        </w:rPr>
      </w:pPr>
      <w:r w:rsidRPr="001849AC">
        <w:rPr>
          <w:rFonts w:ascii="Times New Roman" w:hAnsi="Times New Roman" w:cs="Times New Roman"/>
          <w:b/>
          <w:bCs/>
          <w:color w:val="000000" w:themeColor="text1"/>
          <w:sz w:val="24"/>
          <w:szCs w:val="24"/>
        </w:rPr>
        <w:t xml:space="preserve">Attribution: </w:t>
      </w:r>
      <w:r w:rsidRPr="001849AC">
        <w:rPr>
          <w:rFonts w:ascii="Times New Roman" w:hAnsi="Times New Roman" w:cs="Times New Roman"/>
          <w:color w:val="000000" w:themeColor="text1"/>
          <w:sz w:val="24"/>
          <w:szCs w:val="24"/>
        </w:rPr>
        <w:t>Tracked in the NVD and flagged during the dependency analysis.</w:t>
      </w:r>
    </w:p>
    <w:p w14:paraId="2DA6DE21" w14:textId="77777777" w:rsidR="00860B16" w:rsidRPr="001849AC" w:rsidRDefault="00860B16" w:rsidP="00095938">
      <w:pPr>
        <w:suppressAutoHyphens/>
        <w:spacing w:after="0" w:line="480" w:lineRule="auto"/>
        <w:contextualSpacing/>
        <w:rPr>
          <w:rFonts w:ascii="Times New Roman" w:hAnsi="Times New Roman" w:cs="Times New Roman"/>
          <w:b/>
          <w:bCs/>
          <w:color w:val="000000" w:themeColor="text1"/>
          <w:sz w:val="24"/>
          <w:szCs w:val="24"/>
        </w:rPr>
      </w:pPr>
      <w:r w:rsidRPr="001849AC">
        <w:rPr>
          <w:rFonts w:ascii="Times New Roman" w:hAnsi="Times New Roman" w:cs="Times New Roman"/>
          <w:b/>
          <w:bCs/>
          <w:color w:val="000000" w:themeColor="text1"/>
          <w:sz w:val="24"/>
          <w:szCs w:val="24"/>
        </w:rPr>
        <w:t>4. log4j-api-2.12.1.jar</w:t>
      </w:r>
    </w:p>
    <w:p w14:paraId="75A4537A" w14:textId="77777777" w:rsidR="00860B16" w:rsidRPr="001849AC" w:rsidRDefault="00860B16" w:rsidP="00095938">
      <w:pPr>
        <w:numPr>
          <w:ilvl w:val="0"/>
          <w:numId w:val="29"/>
        </w:numPr>
        <w:suppressAutoHyphens/>
        <w:spacing w:after="0" w:line="480" w:lineRule="auto"/>
        <w:contextualSpacing/>
        <w:rPr>
          <w:rFonts w:ascii="Times New Roman" w:hAnsi="Times New Roman" w:cs="Times New Roman"/>
          <w:b/>
          <w:bCs/>
          <w:color w:val="000000" w:themeColor="text1"/>
          <w:sz w:val="24"/>
          <w:szCs w:val="24"/>
        </w:rPr>
      </w:pPr>
      <w:r w:rsidRPr="001849AC">
        <w:rPr>
          <w:rFonts w:ascii="Times New Roman" w:hAnsi="Times New Roman" w:cs="Times New Roman"/>
          <w:b/>
          <w:bCs/>
          <w:color w:val="000000" w:themeColor="text1"/>
          <w:sz w:val="24"/>
          <w:szCs w:val="24"/>
        </w:rPr>
        <w:t xml:space="preserve">Vulnerability Code: </w:t>
      </w:r>
      <w:r w:rsidRPr="001849AC">
        <w:rPr>
          <w:rFonts w:ascii="Times New Roman" w:hAnsi="Times New Roman" w:cs="Times New Roman"/>
          <w:color w:val="000000" w:themeColor="text1"/>
          <w:sz w:val="24"/>
          <w:szCs w:val="24"/>
        </w:rPr>
        <w:t>CPE 2.3: a:apache:log4j</w:t>
      </w:r>
    </w:p>
    <w:p w14:paraId="3C237811" w14:textId="77777777" w:rsidR="00860B16" w:rsidRPr="001849AC" w:rsidRDefault="00860B16" w:rsidP="00095938">
      <w:pPr>
        <w:numPr>
          <w:ilvl w:val="0"/>
          <w:numId w:val="29"/>
        </w:numPr>
        <w:suppressAutoHyphens/>
        <w:spacing w:after="0" w:line="480" w:lineRule="auto"/>
        <w:contextualSpacing/>
        <w:rPr>
          <w:rFonts w:ascii="Times New Roman" w:hAnsi="Times New Roman" w:cs="Times New Roman"/>
          <w:color w:val="000000" w:themeColor="text1"/>
          <w:sz w:val="24"/>
          <w:szCs w:val="24"/>
        </w:rPr>
      </w:pPr>
      <w:r w:rsidRPr="001849AC">
        <w:rPr>
          <w:rFonts w:ascii="Times New Roman" w:hAnsi="Times New Roman" w:cs="Times New Roman"/>
          <w:b/>
          <w:bCs/>
          <w:color w:val="000000" w:themeColor="text1"/>
          <w:sz w:val="24"/>
          <w:szCs w:val="24"/>
        </w:rPr>
        <w:t xml:space="preserve">Description: </w:t>
      </w:r>
      <w:r w:rsidRPr="001849AC">
        <w:rPr>
          <w:rFonts w:ascii="Times New Roman" w:hAnsi="Times New Roman" w:cs="Times New Roman"/>
          <w:color w:val="000000" w:themeColor="text1"/>
          <w:sz w:val="24"/>
          <w:szCs w:val="24"/>
        </w:rPr>
        <w:t>The Log4j version used has potential vulnerabilities for remote code execution attacks.</w:t>
      </w:r>
    </w:p>
    <w:p w14:paraId="37C1EAAF" w14:textId="77777777" w:rsidR="00860B16" w:rsidRPr="001849AC" w:rsidRDefault="00860B16" w:rsidP="00095938">
      <w:pPr>
        <w:numPr>
          <w:ilvl w:val="0"/>
          <w:numId w:val="29"/>
        </w:numPr>
        <w:suppressAutoHyphens/>
        <w:spacing w:after="0" w:line="480" w:lineRule="auto"/>
        <w:contextualSpacing/>
        <w:rPr>
          <w:rFonts w:ascii="Times New Roman" w:hAnsi="Times New Roman" w:cs="Times New Roman"/>
          <w:b/>
          <w:bCs/>
          <w:color w:val="000000" w:themeColor="text1"/>
          <w:sz w:val="24"/>
          <w:szCs w:val="24"/>
        </w:rPr>
      </w:pPr>
      <w:r w:rsidRPr="001849AC">
        <w:rPr>
          <w:rFonts w:ascii="Times New Roman" w:hAnsi="Times New Roman" w:cs="Times New Roman"/>
          <w:b/>
          <w:bCs/>
          <w:color w:val="000000" w:themeColor="text1"/>
          <w:sz w:val="24"/>
          <w:szCs w:val="24"/>
        </w:rPr>
        <w:t xml:space="preserve">Recommended Solution: </w:t>
      </w:r>
      <w:r w:rsidRPr="001849AC">
        <w:rPr>
          <w:rFonts w:ascii="Times New Roman" w:hAnsi="Times New Roman" w:cs="Times New Roman"/>
          <w:color w:val="000000" w:themeColor="text1"/>
          <w:sz w:val="24"/>
          <w:szCs w:val="24"/>
        </w:rPr>
        <w:t>Upgrade to Log4j 2.17.0 or higher to mitigate known risks.</w:t>
      </w:r>
    </w:p>
    <w:p w14:paraId="2555127E" w14:textId="77777777" w:rsidR="00860B16" w:rsidRPr="001849AC" w:rsidRDefault="00860B16" w:rsidP="00095938">
      <w:pPr>
        <w:numPr>
          <w:ilvl w:val="0"/>
          <w:numId w:val="29"/>
        </w:numPr>
        <w:suppressAutoHyphens/>
        <w:spacing w:after="0" w:line="480" w:lineRule="auto"/>
        <w:contextualSpacing/>
        <w:rPr>
          <w:rFonts w:ascii="Times New Roman" w:hAnsi="Times New Roman" w:cs="Times New Roman"/>
          <w:color w:val="000000" w:themeColor="text1"/>
          <w:sz w:val="24"/>
          <w:szCs w:val="24"/>
        </w:rPr>
      </w:pPr>
      <w:r w:rsidRPr="001849AC">
        <w:rPr>
          <w:rFonts w:ascii="Times New Roman" w:hAnsi="Times New Roman" w:cs="Times New Roman"/>
          <w:b/>
          <w:bCs/>
          <w:color w:val="000000" w:themeColor="text1"/>
          <w:sz w:val="24"/>
          <w:szCs w:val="24"/>
        </w:rPr>
        <w:t>Attribution</w:t>
      </w:r>
      <w:r w:rsidRPr="001849AC">
        <w:rPr>
          <w:rFonts w:ascii="Times New Roman" w:hAnsi="Times New Roman" w:cs="Times New Roman"/>
          <w:color w:val="000000" w:themeColor="text1"/>
          <w:sz w:val="24"/>
          <w:szCs w:val="24"/>
        </w:rPr>
        <w:t>: Well-documented vulnerability in the NVD and widely discussed in security bulletins.</w:t>
      </w:r>
    </w:p>
    <w:p w14:paraId="4BB33A39" w14:textId="77777777" w:rsidR="00860B16" w:rsidRPr="001849AC" w:rsidRDefault="00860B16" w:rsidP="00095938">
      <w:pPr>
        <w:suppressAutoHyphens/>
        <w:spacing w:after="0" w:line="480" w:lineRule="auto"/>
        <w:contextualSpacing/>
        <w:rPr>
          <w:rFonts w:ascii="Times New Roman" w:hAnsi="Times New Roman" w:cs="Times New Roman"/>
          <w:b/>
          <w:bCs/>
          <w:color w:val="000000" w:themeColor="text1"/>
          <w:sz w:val="24"/>
          <w:szCs w:val="24"/>
        </w:rPr>
      </w:pPr>
      <w:r w:rsidRPr="001849AC">
        <w:rPr>
          <w:rFonts w:ascii="Times New Roman" w:hAnsi="Times New Roman" w:cs="Times New Roman"/>
          <w:b/>
          <w:bCs/>
          <w:color w:val="000000" w:themeColor="text1"/>
          <w:sz w:val="24"/>
          <w:szCs w:val="24"/>
        </w:rPr>
        <w:lastRenderedPageBreak/>
        <w:t>5. jackson-databind-2.10.2.jar</w:t>
      </w:r>
    </w:p>
    <w:p w14:paraId="35CD7D5E" w14:textId="77777777" w:rsidR="00860B16" w:rsidRPr="001849AC" w:rsidRDefault="00860B16" w:rsidP="00095938">
      <w:pPr>
        <w:numPr>
          <w:ilvl w:val="0"/>
          <w:numId w:val="30"/>
        </w:numPr>
        <w:suppressAutoHyphens/>
        <w:spacing w:after="0" w:line="480" w:lineRule="auto"/>
        <w:contextualSpacing/>
        <w:rPr>
          <w:rFonts w:ascii="Times New Roman" w:hAnsi="Times New Roman" w:cs="Times New Roman"/>
          <w:b/>
          <w:bCs/>
          <w:color w:val="000000" w:themeColor="text1"/>
          <w:sz w:val="24"/>
          <w:szCs w:val="24"/>
        </w:rPr>
      </w:pPr>
      <w:r w:rsidRPr="001849AC">
        <w:rPr>
          <w:rFonts w:ascii="Times New Roman" w:hAnsi="Times New Roman" w:cs="Times New Roman"/>
          <w:b/>
          <w:bCs/>
          <w:color w:val="000000" w:themeColor="text1"/>
          <w:sz w:val="24"/>
          <w:szCs w:val="24"/>
        </w:rPr>
        <w:t xml:space="preserve">Vulnerability Code: </w:t>
      </w:r>
      <w:r w:rsidRPr="001849AC">
        <w:rPr>
          <w:rFonts w:ascii="Times New Roman" w:hAnsi="Times New Roman" w:cs="Times New Roman"/>
          <w:color w:val="000000" w:themeColor="text1"/>
          <w:sz w:val="24"/>
          <w:szCs w:val="24"/>
        </w:rPr>
        <w:t>CPE 2.3: a:fasterxml:jackson-databind</w:t>
      </w:r>
    </w:p>
    <w:p w14:paraId="274F3EC4" w14:textId="77777777" w:rsidR="00860B16" w:rsidRPr="001849AC" w:rsidRDefault="00860B16" w:rsidP="00095938">
      <w:pPr>
        <w:numPr>
          <w:ilvl w:val="0"/>
          <w:numId w:val="30"/>
        </w:numPr>
        <w:suppressAutoHyphens/>
        <w:spacing w:after="0" w:line="480" w:lineRule="auto"/>
        <w:contextualSpacing/>
        <w:rPr>
          <w:rFonts w:ascii="Times New Roman" w:hAnsi="Times New Roman" w:cs="Times New Roman"/>
          <w:b/>
          <w:bCs/>
          <w:color w:val="000000" w:themeColor="text1"/>
          <w:sz w:val="24"/>
          <w:szCs w:val="24"/>
        </w:rPr>
      </w:pPr>
      <w:r w:rsidRPr="001849AC">
        <w:rPr>
          <w:rFonts w:ascii="Times New Roman" w:hAnsi="Times New Roman" w:cs="Times New Roman"/>
          <w:b/>
          <w:bCs/>
          <w:color w:val="000000" w:themeColor="text1"/>
          <w:sz w:val="24"/>
          <w:szCs w:val="24"/>
        </w:rPr>
        <w:t xml:space="preserve">Description: </w:t>
      </w:r>
      <w:r w:rsidRPr="001849AC">
        <w:rPr>
          <w:rFonts w:ascii="Times New Roman" w:hAnsi="Times New Roman" w:cs="Times New Roman"/>
          <w:color w:val="000000" w:themeColor="text1"/>
          <w:sz w:val="24"/>
          <w:szCs w:val="24"/>
        </w:rPr>
        <w:t>Vulnerable to data binding exploits that can lead to deserialization attacks.</w:t>
      </w:r>
    </w:p>
    <w:p w14:paraId="2627A0D9" w14:textId="77777777" w:rsidR="00860B16" w:rsidRPr="001849AC" w:rsidRDefault="00860B16" w:rsidP="00095938">
      <w:pPr>
        <w:numPr>
          <w:ilvl w:val="0"/>
          <w:numId w:val="30"/>
        </w:numPr>
        <w:suppressAutoHyphens/>
        <w:spacing w:after="0" w:line="480" w:lineRule="auto"/>
        <w:contextualSpacing/>
        <w:rPr>
          <w:rFonts w:ascii="Times New Roman" w:hAnsi="Times New Roman" w:cs="Times New Roman"/>
          <w:color w:val="000000" w:themeColor="text1"/>
          <w:sz w:val="24"/>
          <w:szCs w:val="24"/>
        </w:rPr>
      </w:pPr>
      <w:r w:rsidRPr="001849AC">
        <w:rPr>
          <w:rFonts w:ascii="Times New Roman" w:hAnsi="Times New Roman" w:cs="Times New Roman"/>
          <w:b/>
          <w:bCs/>
          <w:color w:val="000000" w:themeColor="text1"/>
          <w:sz w:val="24"/>
          <w:szCs w:val="24"/>
        </w:rPr>
        <w:t xml:space="preserve">Recommended Solution: </w:t>
      </w:r>
      <w:r w:rsidRPr="001849AC">
        <w:rPr>
          <w:rFonts w:ascii="Times New Roman" w:hAnsi="Times New Roman" w:cs="Times New Roman"/>
          <w:color w:val="000000" w:themeColor="text1"/>
          <w:sz w:val="24"/>
          <w:szCs w:val="24"/>
        </w:rPr>
        <w:t>Upgrade to a more recent version of Jackson Databind (e.g., 2.12.0 or later).</w:t>
      </w:r>
    </w:p>
    <w:p w14:paraId="59526EC9" w14:textId="77777777" w:rsidR="00860B16" w:rsidRPr="001849AC" w:rsidRDefault="00860B16" w:rsidP="00095938">
      <w:pPr>
        <w:numPr>
          <w:ilvl w:val="0"/>
          <w:numId w:val="30"/>
        </w:numPr>
        <w:suppressAutoHyphens/>
        <w:spacing w:after="0" w:line="480" w:lineRule="auto"/>
        <w:contextualSpacing/>
        <w:rPr>
          <w:rFonts w:ascii="Times New Roman" w:hAnsi="Times New Roman" w:cs="Times New Roman"/>
          <w:b/>
          <w:bCs/>
          <w:color w:val="000000" w:themeColor="text1"/>
          <w:sz w:val="24"/>
          <w:szCs w:val="24"/>
        </w:rPr>
      </w:pPr>
      <w:r w:rsidRPr="001849AC">
        <w:rPr>
          <w:rFonts w:ascii="Times New Roman" w:hAnsi="Times New Roman" w:cs="Times New Roman"/>
          <w:b/>
          <w:bCs/>
          <w:color w:val="000000" w:themeColor="text1"/>
          <w:sz w:val="24"/>
          <w:szCs w:val="24"/>
        </w:rPr>
        <w:t>Attribution</w:t>
      </w:r>
      <w:r w:rsidRPr="001849AC">
        <w:rPr>
          <w:rFonts w:ascii="Times New Roman" w:hAnsi="Times New Roman" w:cs="Times New Roman"/>
          <w:color w:val="000000" w:themeColor="text1"/>
          <w:sz w:val="24"/>
          <w:szCs w:val="24"/>
        </w:rPr>
        <w:t>: Highlighted in the dependency-check report based on CVE listings</w:t>
      </w:r>
      <w:r w:rsidRPr="001849AC">
        <w:rPr>
          <w:rFonts w:ascii="Times New Roman" w:hAnsi="Times New Roman" w:cs="Times New Roman"/>
          <w:b/>
          <w:bCs/>
          <w:color w:val="000000" w:themeColor="text1"/>
          <w:sz w:val="24"/>
          <w:szCs w:val="24"/>
        </w:rPr>
        <w:t>.</w:t>
      </w:r>
    </w:p>
    <w:p w14:paraId="05ED20DB" w14:textId="77777777" w:rsidR="00860B16" w:rsidRPr="001849AC" w:rsidRDefault="00860B16" w:rsidP="000B05B1">
      <w:pPr>
        <w:suppressAutoHyphens/>
        <w:spacing w:after="0" w:line="240" w:lineRule="auto"/>
        <w:contextualSpacing/>
        <w:rPr>
          <w:rFonts w:ascii="Times New Roman" w:hAnsi="Times New Roman" w:cs="Times New Roman"/>
          <w:b/>
          <w:bCs/>
          <w:color w:val="000000" w:themeColor="text1"/>
          <w:sz w:val="24"/>
          <w:szCs w:val="24"/>
        </w:rPr>
      </w:pPr>
    </w:p>
    <w:p w14:paraId="0BD10739" w14:textId="0D278CD9" w:rsidR="531DB269" w:rsidRPr="001849AC" w:rsidRDefault="531DB269" w:rsidP="000B05B1">
      <w:pPr>
        <w:suppressAutoHyphens/>
        <w:spacing w:after="0" w:line="240" w:lineRule="auto"/>
        <w:contextualSpacing/>
        <w:rPr>
          <w:rFonts w:ascii="Times New Roman" w:hAnsi="Times New Roman" w:cs="Times New Roman"/>
          <w:b/>
          <w:bCs/>
          <w:color w:val="000000" w:themeColor="text1"/>
          <w:sz w:val="24"/>
          <w:szCs w:val="24"/>
        </w:rPr>
      </w:pPr>
      <w:r w:rsidRPr="001849AC">
        <w:rPr>
          <w:rFonts w:ascii="Times New Roman" w:hAnsi="Times New Roman" w:cs="Times New Roman"/>
          <w:b/>
          <w:bCs/>
          <w:color w:val="000000" w:themeColor="text1"/>
          <w:sz w:val="24"/>
          <w:szCs w:val="24"/>
        </w:rPr>
        <w:t>5. Mitigation Plan</w:t>
      </w:r>
    </w:p>
    <w:p w14:paraId="547FEC5D" w14:textId="4B156422" w:rsidR="531DB269" w:rsidRPr="001849AC" w:rsidRDefault="004D4292" w:rsidP="000B05B1">
      <w:pPr>
        <w:suppressAutoHyphens/>
        <w:spacing w:after="0" w:line="240" w:lineRule="auto"/>
        <w:contextualSpacing/>
        <w:rPr>
          <w:rFonts w:ascii="Times New Roman" w:hAnsi="Times New Roman" w:cs="Times New Roman"/>
          <w:color w:val="000000" w:themeColor="text1"/>
          <w:sz w:val="24"/>
          <w:szCs w:val="24"/>
        </w:rPr>
      </w:pPr>
      <w:r w:rsidRPr="001849AC">
        <w:rPr>
          <w:rFonts w:ascii="Times New Roman" w:hAnsi="Times New Roman" w:cs="Times New Roman"/>
          <w:color w:val="000000" w:themeColor="text1"/>
          <w:sz w:val="24"/>
          <w:szCs w:val="24"/>
        </w:rPr>
        <w:t>Interpret the</w:t>
      </w:r>
      <w:r w:rsidR="531DB269" w:rsidRPr="001849AC">
        <w:rPr>
          <w:rFonts w:ascii="Times New Roman" w:hAnsi="Times New Roman" w:cs="Times New Roman"/>
          <w:color w:val="000000" w:themeColor="text1"/>
          <w:sz w:val="24"/>
          <w:szCs w:val="24"/>
        </w:rPr>
        <w:t xml:space="preserve"> results from the manual review and static testing</w:t>
      </w:r>
      <w:r w:rsidR="00BE5AC6" w:rsidRPr="001849AC">
        <w:rPr>
          <w:rFonts w:ascii="Times New Roman" w:hAnsi="Times New Roman" w:cs="Times New Roman"/>
          <w:color w:val="000000" w:themeColor="text1"/>
          <w:sz w:val="24"/>
          <w:szCs w:val="24"/>
        </w:rPr>
        <w:t xml:space="preserve"> report. Then i</w:t>
      </w:r>
      <w:r w:rsidR="531DB269" w:rsidRPr="001849AC">
        <w:rPr>
          <w:rFonts w:ascii="Times New Roman" w:hAnsi="Times New Roman" w:cs="Times New Roman"/>
          <w:color w:val="000000" w:themeColor="text1"/>
          <w:sz w:val="24"/>
          <w:szCs w:val="24"/>
        </w:rPr>
        <w:t xml:space="preserve">dentify the steps to </w:t>
      </w:r>
      <w:r w:rsidR="00BE5AC6" w:rsidRPr="001849AC">
        <w:rPr>
          <w:rFonts w:ascii="Times New Roman" w:hAnsi="Times New Roman" w:cs="Times New Roman"/>
          <w:color w:val="000000" w:themeColor="text1"/>
          <w:sz w:val="24"/>
          <w:szCs w:val="24"/>
        </w:rPr>
        <w:t>mitigate</w:t>
      </w:r>
      <w:r w:rsidR="531DB269" w:rsidRPr="001849AC">
        <w:rPr>
          <w:rFonts w:ascii="Times New Roman" w:hAnsi="Times New Roman" w:cs="Times New Roman"/>
          <w:color w:val="000000" w:themeColor="text1"/>
          <w:sz w:val="24"/>
          <w:szCs w:val="24"/>
        </w:rPr>
        <w:t xml:space="preserve"> the identified security vulnerabilities for Artemis </w:t>
      </w:r>
      <w:r w:rsidR="00F46E91" w:rsidRPr="001849AC">
        <w:rPr>
          <w:rFonts w:ascii="Times New Roman" w:hAnsi="Times New Roman" w:cs="Times New Roman"/>
          <w:color w:val="000000" w:themeColor="text1"/>
          <w:sz w:val="24"/>
          <w:szCs w:val="24"/>
        </w:rPr>
        <w:t>Financials’</w:t>
      </w:r>
      <w:r w:rsidR="531DB269" w:rsidRPr="001849AC">
        <w:rPr>
          <w:rFonts w:ascii="Times New Roman" w:hAnsi="Times New Roman" w:cs="Times New Roman"/>
          <w:color w:val="000000" w:themeColor="text1"/>
          <w:sz w:val="24"/>
          <w:szCs w:val="24"/>
        </w:rPr>
        <w:t xml:space="preserve"> software application.</w:t>
      </w:r>
    </w:p>
    <w:p w14:paraId="26B72996" w14:textId="77777777" w:rsidR="003A2F8A" w:rsidRPr="001849AC"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1053E33E" w14:textId="7757FE1F" w:rsidR="006E60E7" w:rsidRPr="001849AC" w:rsidRDefault="006E60E7" w:rsidP="00095938">
      <w:pPr>
        <w:suppressAutoHyphens/>
        <w:spacing w:after="0" w:line="480" w:lineRule="auto"/>
        <w:ind w:firstLine="720"/>
        <w:contextualSpacing/>
        <w:rPr>
          <w:rFonts w:ascii="Times New Roman" w:hAnsi="Times New Roman" w:cs="Times New Roman"/>
          <w:sz w:val="24"/>
          <w:szCs w:val="24"/>
        </w:rPr>
      </w:pPr>
      <w:r w:rsidRPr="001849AC">
        <w:rPr>
          <w:rFonts w:ascii="Times New Roman" w:hAnsi="Times New Roman" w:cs="Times New Roman"/>
          <w:sz w:val="24"/>
          <w:szCs w:val="24"/>
        </w:rPr>
        <w:t xml:space="preserve">To address the identified vulnerabilities in Artemis </w:t>
      </w:r>
      <w:r w:rsidR="00F46E91" w:rsidRPr="001849AC">
        <w:rPr>
          <w:rFonts w:ascii="Times New Roman" w:hAnsi="Times New Roman" w:cs="Times New Roman"/>
          <w:sz w:val="24"/>
          <w:szCs w:val="24"/>
        </w:rPr>
        <w:t>Financials’</w:t>
      </w:r>
      <w:r w:rsidRPr="001849AC">
        <w:rPr>
          <w:rFonts w:ascii="Times New Roman" w:hAnsi="Times New Roman" w:cs="Times New Roman"/>
          <w:sz w:val="24"/>
          <w:szCs w:val="24"/>
        </w:rPr>
        <w:t xml:space="preserve"> software application, several steps must be taken. First, outdated and vulnerable dependencies, such as bcprov-jdk15on-1.46.jar, spring-boot-2.2.4.RELEASE.jar, logback-classic-1.2.3.jar, log4j-api-2.12.1.jar, and jackson-databind-2.10.2.jar, must be upgraded to their latest stable versions to mitigate security risks such as cryptographic weaknesses, remote code execution, and data binding exploits. Dependency updates should be performed regularly to ensure that the application remains secure against newly discovered vulnerabilities.</w:t>
      </w:r>
    </w:p>
    <w:p w14:paraId="7D416BEE" w14:textId="77777777" w:rsidR="006E60E7" w:rsidRPr="001849AC" w:rsidRDefault="006E60E7" w:rsidP="00095938">
      <w:pPr>
        <w:suppressAutoHyphens/>
        <w:spacing w:after="0" w:line="480" w:lineRule="auto"/>
        <w:ind w:firstLine="720"/>
        <w:contextualSpacing/>
        <w:rPr>
          <w:rFonts w:ascii="Times New Roman" w:hAnsi="Times New Roman" w:cs="Times New Roman"/>
          <w:sz w:val="24"/>
          <w:szCs w:val="24"/>
        </w:rPr>
      </w:pPr>
      <w:r w:rsidRPr="001849AC">
        <w:rPr>
          <w:rFonts w:ascii="Times New Roman" w:hAnsi="Times New Roman" w:cs="Times New Roman"/>
          <w:sz w:val="24"/>
          <w:szCs w:val="24"/>
        </w:rPr>
        <w:t>Additionally, input validation and sanitization should be implemented across all REST endpoints to prevent injection attacks and ensure that user inputs are safely processed. Sensitive data, such as customer information, must be encrypted both in transit and at rest to protect confidentiality. Logging practices should be reviewed to avoid exposing sensitive information and ensure compliance with security best practices.</w:t>
      </w:r>
    </w:p>
    <w:p w14:paraId="6A69540B" w14:textId="4DC18EA1" w:rsidR="322AA2CB" w:rsidRPr="001849AC" w:rsidRDefault="006E60E7" w:rsidP="00095938">
      <w:pPr>
        <w:suppressAutoHyphens/>
        <w:spacing w:after="0" w:line="480" w:lineRule="auto"/>
        <w:ind w:firstLine="720"/>
        <w:contextualSpacing/>
        <w:rPr>
          <w:rFonts w:ascii="Times New Roman" w:hAnsi="Times New Roman" w:cs="Times New Roman"/>
          <w:sz w:val="24"/>
          <w:szCs w:val="24"/>
        </w:rPr>
      </w:pPr>
      <w:r w:rsidRPr="001849AC">
        <w:rPr>
          <w:rFonts w:ascii="Times New Roman" w:hAnsi="Times New Roman" w:cs="Times New Roman"/>
          <w:sz w:val="24"/>
          <w:szCs w:val="24"/>
        </w:rPr>
        <w:t xml:space="preserve">Authentication and authorization mechanisms should be added or strengthened to secure access to the application’s endpoints. Finally, regular security audits, including automated dependency checks and manual code reviews, should be conducted to identify and address </w:t>
      </w:r>
      <w:r w:rsidRPr="001849AC">
        <w:rPr>
          <w:rFonts w:ascii="Times New Roman" w:hAnsi="Times New Roman" w:cs="Times New Roman"/>
          <w:sz w:val="24"/>
          <w:szCs w:val="24"/>
        </w:rPr>
        <w:lastRenderedPageBreak/>
        <w:t>potential vulnerabilities proactively. Implementing these measures will significantly enhance the security posture of the application and protect both the organization and its users from potential threats</w:t>
      </w:r>
      <w:r w:rsidR="00F61636">
        <w:rPr>
          <w:rFonts w:ascii="Times New Roman" w:hAnsi="Times New Roman" w:cs="Times New Roman"/>
          <w:sz w:val="24"/>
          <w:szCs w:val="24"/>
        </w:rPr>
        <w:t>.</w:t>
      </w:r>
    </w:p>
    <w:sectPr w:rsidR="322AA2CB" w:rsidRPr="001849AC" w:rsidSect="00F20525">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983982" w14:textId="77777777" w:rsidR="00D769A2" w:rsidRDefault="00D769A2" w:rsidP="002F3F84">
      <w:r>
        <w:separator/>
      </w:r>
    </w:p>
  </w:endnote>
  <w:endnote w:type="continuationSeparator" w:id="0">
    <w:p w14:paraId="625EC4D1" w14:textId="77777777" w:rsidR="00D769A2" w:rsidRDefault="00D769A2" w:rsidP="002F3F84">
      <w:r>
        <w:continuationSeparator/>
      </w:r>
    </w:p>
  </w:endnote>
  <w:endnote w:type="continuationNotice" w:id="1">
    <w:p w14:paraId="7ACA304F" w14:textId="77777777" w:rsidR="00D769A2" w:rsidRDefault="00D769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00429C" w14:textId="77777777" w:rsidR="00D769A2" w:rsidRDefault="00D769A2" w:rsidP="002F3F84">
      <w:r>
        <w:separator/>
      </w:r>
    </w:p>
  </w:footnote>
  <w:footnote w:type="continuationSeparator" w:id="0">
    <w:p w14:paraId="762C1C3B" w14:textId="77777777" w:rsidR="00D769A2" w:rsidRDefault="00D769A2" w:rsidP="002F3F84">
      <w:r>
        <w:continuationSeparator/>
      </w:r>
    </w:p>
  </w:footnote>
  <w:footnote w:type="continuationNotice" w:id="1">
    <w:p w14:paraId="6AA314AF" w14:textId="77777777" w:rsidR="00D769A2" w:rsidRDefault="00D769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0D60ED1"/>
    <w:multiLevelType w:val="multilevel"/>
    <w:tmpl w:val="4EF2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F63C7D"/>
    <w:multiLevelType w:val="multilevel"/>
    <w:tmpl w:val="7EE2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657DD3"/>
    <w:multiLevelType w:val="multilevel"/>
    <w:tmpl w:val="C7BC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1D6B12"/>
    <w:multiLevelType w:val="multilevel"/>
    <w:tmpl w:val="AA44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CB3A26"/>
    <w:multiLevelType w:val="multilevel"/>
    <w:tmpl w:val="1B46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20" w15:restartNumberingAfterBreak="0">
    <w:nsid w:val="33E06680"/>
    <w:multiLevelType w:val="multilevel"/>
    <w:tmpl w:val="177A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0271F4"/>
    <w:multiLevelType w:val="multilevel"/>
    <w:tmpl w:val="FB1059D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37685103"/>
    <w:multiLevelType w:val="multilevel"/>
    <w:tmpl w:val="64E8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BD4E56"/>
    <w:multiLevelType w:val="multilevel"/>
    <w:tmpl w:val="F8A8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C706B9"/>
    <w:multiLevelType w:val="multilevel"/>
    <w:tmpl w:val="310E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56565918"/>
    <w:multiLevelType w:val="multilevel"/>
    <w:tmpl w:val="8DCA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73293E"/>
    <w:multiLevelType w:val="multilevel"/>
    <w:tmpl w:val="C1EA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580CBF"/>
    <w:multiLevelType w:val="multilevel"/>
    <w:tmpl w:val="800C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34" w15:restartNumberingAfterBreak="0">
    <w:nsid w:val="73EE3664"/>
    <w:multiLevelType w:val="multilevel"/>
    <w:tmpl w:val="9B16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37"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38"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AB41A98"/>
    <w:multiLevelType w:val="multilevel"/>
    <w:tmpl w:val="C12C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36698C"/>
    <w:multiLevelType w:val="multilevel"/>
    <w:tmpl w:val="F9BC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55474">
    <w:abstractNumId w:val="36"/>
  </w:num>
  <w:num w:numId="2" w16cid:durableId="1080641033">
    <w:abstractNumId w:val="8"/>
  </w:num>
  <w:num w:numId="3" w16cid:durableId="48696316">
    <w:abstractNumId w:val="6"/>
  </w:num>
  <w:num w:numId="4" w16cid:durableId="400517338">
    <w:abstractNumId w:val="37"/>
  </w:num>
  <w:num w:numId="5" w16cid:durableId="1327516238">
    <w:abstractNumId w:val="33"/>
  </w:num>
  <w:num w:numId="6" w16cid:durableId="1023173312">
    <w:abstractNumId w:val="1"/>
  </w:num>
  <w:num w:numId="7" w16cid:durableId="667905391">
    <w:abstractNumId w:val="7"/>
  </w:num>
  <w:num w:numId="8" w16cid:durableId="2056158376">
    <w:abstractNumId w:val="25"/>
  </w:num>
  <w:num w:numId="9" w16cid:durableId="2034652499">
    <w:abstractNumId w:val="19"/>
  </w:num>
  <w:num w:numId="10" w16cid:durableId="667711553">
    <w:abstractNumId w:val="18"/>
  </w:num>
  <w:num w:numId="11" w16cid:durableId="1200625610">
    <w:abstractNumId w:val="11"/>
  </w:num>
  <w:num w:numId="12" w16cid:durableId="702367391">
    <w:abstractNumId w:val="30"/>
  </w:num>
  <w:num w:numId="13" w16cid:durableId="1732731064">
    <w:abstractNumId w:val="26"/>
    <w:lvlOverride w:ilvl="0">
      <w:lvl w:ilvl="0">
        <w:numFmt w:val="lowerLetter"/>
        <w:lvlText w:val="%1."/>
        <w:lvlJc w:val="left"/>
      </w:lvl>
    </w:lvlOverride>
  </w:num>
  <w:num w:numId="14" w16cid:durableId="225528553">
    <w:abstractNumId w:val="12"/>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31"/>
  </w:num>
  <w:num w:numId="18" w16cid:durableId="54864448">
    <w:abstractNumId w:val="13"/>
  </w:num>
  <w:num w:numId="19" w16cid:durableId="189877605">
    <w:abstractNumId w:val="5"/>
  </w:num>
  <w:num w:numId="20" w16cid:durableId="1198857267">
    <w:abstractNumId w:val="35"/>
  </w:num>
  <w:num w:numId="21" w16cid:durableId="1595164647">
    <w:abstractNumId w:val="38"/>
  </w:num>
  <w:num w:numId="22" w16cid:durableId="502403426">
    <w:abstractNumId w:val="10"/>
  </w:num>
  <w:num w:numId="23" w16cid:durableId="1402559692">
    <w:abstractNumId w:val="2"/>
  </w:num>
  <w:num w:numId="24" w16cid:durableId="210264192">
    <w:abstractNumId w:val="27"/>
  </w:num>
  <w:num w:numId="25" w16cid:durableId="318656350">
    <w:abstractNumId w:val="4"/>
  </w:num>
  <w:num w:numId="26" w16cid:durableId="2033217181">
    <w:abstractNumId w:val="22"/>
  </w:num>
  <w:num w:numId="27" w16cid:durableId="547304881">
    <w:abstractNumId w:val="23"/>
  </w:num>
  <w:num w:numId="28" w16cid:durableId="420881972">
    <w:abstractNumId w:val="40"/>
  </w:num>
  <w:num w:numId="29" w16cid:durableId="2115591181">
    <w:abstractNumId w:val="29"/>
  </w:num>
  <w:num w:numId="30" w16cid:durableId="1415281653">
    <w:abstractNumId w:val="20"/>
  </w:num>
  <w:num w:numId="31" w16cid:durableId="523135393">
    <w:abstractNumId w:val="14"/>
  </w:num>
  <w:num w:numId="32" w16cid:durableId="1881042854">
    <w:abstractNumId w:val="15"/>
  </w:num>
  <w:num w:numId="33" w16cid:durableId="548079227">
    <w:abstractNumId w:val="34"/>
  </w:num>
  <w:num w:numId="34" w16cid:durableId="1681203337">
    <w:abstractNumId w:val="28"/>
  </w:num>
  <w:num w:numId="35" w16cid:durableId="1908375168">
    <w:abstractNumId w:val="32"/>
  </w:num>
  <w:num w:numId="36" w16cid:durableId="377629772">
    <w:abstractNumId w:val="24"/>
  </w:num>
  <w:num w:numId="37" w16cid:durableId="245841654">
    <w:abstractNumId w:val="9"/>
  </w:num>
  <w:num w:numId="38" w16cid:durableId="766343877">
    <w:abstractNumId w:val="16"/>
  </w:num>
  <w:num w:numId="39" w16cid:durableId="464466783">
    <w:abstractNumId w:val="17"/>
  </w:num>
  <w:num w:numId="40" w16cid:durableId="1106658079">
    <w:abstractNumId w:val="39"/>
  </w:num>
  <w:num w:numId="41" w16cid:durableId="194033627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00BE8"/>
    <w:rsid w:val="00010B8A"/>
    <w:rsid w:val="00020066"/>
    <w:rsid w:val="00025C05"/>
    <w:rsid w:val="000314A1"/>
    <w:rsid w:val="00032A6D"/>
    <w:rsid w:val="0003798F"/>
    <w:rsid w:val="00052476"/>
    <w:rsid w:val="00064A16"/>
    <w:rsid w:val="00073977"/>
    <w:rsid w:val="00095938"/>
    <w:rsid w:val="000B05B1"/>
    <w:rsid w:val="000C0BC0"/>
    <w:rsid w:val="000D2A1B"/>
    <w:rsid w:val="000D4B1E"/>
    <w:rsid w:val="00113667"/>
    <w:rsid w:val="001240EF"/>
    <w:rsid w:val="00125FEF"/>
    <w:rsid w:val="0013182C"/>
    <w:rsid w:val="0016475A"/>
    <w:rsid w:val="001650C9"/>
    <w:rsid w:val="00173CC0"/>
    <w:rsid w:val="001849AC"/>
    <w:rsid w:val="00187548"/>
    <w:rsid w:val="001A381D"/>
    <w:rsid w:val="001B2EDA"/>
    <w:rsid w:val="001C55A7"/>
    <w:rsid w:val="001C767C"/>
    <w:rsid w:val="001E2BC4"/>
    <w:rsid w:val="001E5399"/>
    <w:rsid w:val="001E664A"/>
    <w:rsid w:val="001F347C"/>
    <w:rsid w:val="002079DF"/>
    <w:rsid w:val="00223220"/>
    <w:rsid w:val="00225BE2"/>
    <w:rsid w:val="00226919"/>
    <w:rsid w:val="00234FC3"/>
    <w:rsid w:val="002429ED"/>
    <w:rsid w:val="00250101"/>
    <w:rsid w:val="002542B1"/>
    <w:rsid w:val="00262D50"/>
    <w:rsid w:val="00266758"/>
    <w:rsid w:val="002712C7"/>
    <w:rsid w:val="00271E26"/>
    <w:rsid w:val="002778D5"/>
    <w:rsid w:val="00281DF1"/>
    <w:rsid w:val="00283077"/>
    <w:rsid w:val="00283B7F"/>
    <w:rsid w:val="002B1BE5"/>
    <w:rsid w:val="002B4C2F"/>
    <w:rsid w:val="002D41B0"/>
    <w:rsid w:val="002D79BF"/>
    <w:rsid w:val="002DA730"/>
    <w:rsid w:val="002E70DF"/>
    <w:rsid w:val="002F3F84"/>
    <w:rsid w:val="002F66FC"/>
    <w:rsid w:val="00321D27"/>
    <w:rsid w:val="003221D7"/>
    <w:rsid w:val="0032740C"/>
    <w:rsid w:val="00332449"/>
    <w:rsid w:val="00352FD0"/>
    <w:rsid w:val="00356631"/>
    <w:rsid w:val="003726AD"/>
    <w:rsid w:val="0037344C"/>
    <w:rsid w:val="00393181"/>
    <w:rsid w:val="003A0BF9"/>
    <w:rsid w:val="003A2F8A"/>
    <w:rsid w:val="003A6390"/>
    <w:rsid w:val="003C2AE6"/>
    <w:rsid w:val="003D5918"/>
    <w:rsid w:val="003E399D"/>
    <w:rsid w:val="003E5350"/>
    <w:rsid w:val="003F32E7"/>
    <w:rsid w:val="003F4787"/>
    <w:rsid w:val="003F695D"/>
    <w:rsid w:val="004079F2"/>
    <w:rsid w:val="004333E0"/>
    <w:rsid w:val="00455845"/>
    <w:rsid w:val="004609FD"/>
    <w:rsid w:val="00460DE5"/>
    <w:rsid w:val="0046151B"/>
    <w:rsid w:val="00462F70"/>
    <w:rsid w:val="00463750"/>
    <w:rsid w:val="004802CA"/>
    <w:rsid w:val="00485402"/>
    <w:rsid w:val="00493BC8"/>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E60E7"/>
    <w:rsid w:val="006F2F77"/>
    <w:rsid w:val="00700D10"/>
    <w:rsid w:val="00701A84"/>
    <w:rsid w:val="007033DB"/>
    <w:rsid w:val="00705D42"/>
    <w:rsid w:val="007205AF"/>
    <w:rsid w:val="007415E6"/>
    <w:rsid w:val="00760100"/>
    <w:rsid w:val="007617B2"/>
    <w:rsid w:val="00761B04"/>
    <w:rsid w:val="00776757"/>
    <w:rsid w:val="0078046E"/>
    <w:rsid w:val="007929EC"/>
    <w:rsid w:val="007B4BB9"/>
    <w:rsid w:val="007C4CA8"/>
    <w:rsid w:val="007D311F"/>
    <w:rsid w:val="007D7A7B"/>
    <w:rsid w:val="007E5EA6"/>
    <w:rsid w:val="00801F57"/>
    <w:rsid w:val="00811600"/>
    <w:rsid w:val="00812410"/>
    <w:rsid w:val="008162CD"/>
    <w:rsid w:val="00841BCB"/>
    <w:rsid w:val="00844851"/>
    <w:rsid w:val="00847593"/>
    <w:rsid w:val="00860B16"/>
    <w:rsid w:val="00861EC1"/>
    <w:rsid w:val="008A08CC"/>
    <w:rsid w:val="008B3945"/>
    <w:rsid w:val="008E7E10"/>
    <w:rsid w:val="008F26B4"/>
    <w:rsid w:val="008F3828"/>
    <w:rsid w:val="0090104E"/>
    <w:rsid w:val="00921C2E"/>
    <w:rsid w:val="009279EB"/>
    <w:rsid w:val="00933A5B"/>
    <w:rsid w:val="00940B1A"/>
    <w:rsid w:val="00944D65"/>
    <w:rsid w:val="0096454D"/>
    <w:rsid w:val="00966538"/>
    <w:rsid w:val="009714E8"/>
    <w:rsid w:val="00974AE3"/>
    <w:rsid w:val="009774F3"/>
    <w:rsid w:val="00985428"/>
    <w:rsid w:val="009878FB"/>
    <w:rsid w:val="0099690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0770"/>
    <w:rsid w:val="00B66A6E"/>
    <w:rsid w:val="00B70EF1"/>
    <w:rsid w:val="00BB1033"/>
    <w:rsid w:val="00BD4019"/>
    <w:rsid w:val="00BE22B6"/>
    <w:rsid w:val="00BE5AC6"/>
    <w:rsid w:val="00BF2E4C"/>
    <w:rsid w:val="00BF4E7E"/>
    <w:rsid w:val="00C06A29"/>
    <w:rsid w:val="00C40227"/>
    <w:rsid w:val="00C41B36"/>
    <w:rsid w:val="00C56FC2"/>
    <w:rsid w:val="00C8056A"/>
    <w:rsid w:val="00C82798"/>
    <w:rsid w:val="00C94751"/>
    <w:rsid w:val="00CB16D1"/>
    <w:rsid w:val="00CB2008"/>
    <w:rsid w:val="00CD3D98"/>
    <w:rsid w:val="00CD774B"/>
    <w:rsid w:val="00CE44E9"/>
    <w:rsid w:val="00CF0E92"/>
    <w:rsid w:val="00D000D3"/>
    <w:rsid w:val="00D1075E"/>
    <w:rsid w:val="00D11B72"/>
    <w:rsid w:val="00D11EFC"/>
    <w:rsid w:val="00D247D6"/>
    <w:rsid w:val="00D27FB4"/>
    <w:rsid w:val="00D41CD5"/>
    <w:rsid w:val="00D769A2"/>
    <w:rsid w:val="00D8455A"/>
    <w:rsid w:val="00DA28C0"/>
    <w:rsid w:val="00DA78A0"/>
    <w:rsid w:val="00DB63D9"/>
    <w:rsid w:val="00DC2970"/>
    <w:rsid w:val="00DC5AB3"/>
    <w:rsid w:val="00DD3256"/>
    <w:rsid w:val="00DF6C60"/>
    <w:rsid w:val="00E02BD0"/>
    <w:rsid w:val="00E06EAA"/>
    <w:rsid w:val="00E2188F"/>
    <w:rsid w:val="00E2280C"/>
    <w:rsid w:val="00E25FF4"/>
    <w:rsid w:val="00E51AA6"/>
    <w:rsid w:val="00E66FC0"/>
    <w:rsid w:val="00E74639"/>
    <w:rsid w:val="00E81328"/>
    <w:rsid w:val="00E83958"/>
    <w:rsid w:val="00EE3EAE"/>
    <w:rsid w:val="00F053DB"/>
    <w:rsid w:val="00F143F0"/>
    <w:rsid w:val="00F20525"/>
    <w:rsid w:val="00F22275"/>
    <w:rsid w:val="00F24449"/>
    <w:rsid w:val="00F41864"/>
    <w:rsid w:val="00F46E91"/>
    <w:rsid w:val="00F61636"/>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494217">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43631744">
      <w:bodyDiv w:val="1"/>
      <w:marLeft w:val="0"/>
      <w:marRight w:val="0"/>
      <w:marTop w:val="0"/>
      <w:marBottom w:val="0"/>
      <w:divBdr>
        <w:top w:val="none" w:sz="0" w:space="0" w:color="auto"/>
        <w:left w:val="none" w:sz="0" w:space="0" w:color="auto"/>
        <w:bottom w:val="none" w:sz="0" w:space="0" w:color="auto"/>
        <w:right w:val="none" w:sz="0" w:space="0" w:color="auto"/>
      </w:divBdr>
    </w:div>
    <w:div w:id="793788105">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47733526">
      <w:bodyDiv w:val="1"/>
      <w:marLeft w:val="0"/>
      <w:marRight w:val="0"/>
      <w:marTop w:val="0"/>
      <w:marBottom w:val="0"/>
      <w:divBdr>
        <w:top w:val="none" w:sz="0" w:space="0" w:color="auto"/>
        <w:left w:val="none" w:sz="0" w:space="0" w:color="auto"/>
        <w:bottom w:val="none" w:sz="0" w:space="0" w:color="auto"/>
        <w:right w:val="none" w:sz="0" w:space="0" w:color="auto"/>
      </w:divBdr>
    </w:div>
    <w:div w:id="1087532324">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46369476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80814882">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3160086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17073313">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1119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1148</TotalTime>
  <Pages>9</Pages>
  <Words>1623</Words>
  <Characters>9255</Characters>
  <Application>Microsoft Office Word</Application>
  <DocSecurity>0</DocSecurity>
  <Lines>77</Lines>
  <Paragraphs>21</Paragraphs>
  <ScaleCrop>false</ScaleCrop>
  <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Makayla Meeks</cp:lastModifiedBy>
  <cp:revision>32</cp:revision>
  <dcterms:created xsi:type="dcterms:W3CDTF">2025-01-10T23:51:00Z</dcterms:created>
  <dcterms:modified xsi:type="dcterms:W3CDTF">2025-01-22T18:41:00Z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