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002" w:rsidRDefault="006D5DEA" w:rsidP="006D5DEA">
      <w:pPr>
        <w:pStyle w:val="a3"/>
        <w:numPr>
          <w:ilvl w:val="0"/>
          <w:numId w:val="1"/>
        </w:numPr>
      </w:pPr>
      <w:r>
        <w:t>Αριθμοί – Συστήματα αρίθμησης</w:t>
      </w:r>
      <w:bookmarkStart w:id="0" w:name="_GoBack"/>
      <w:bookmarkEnd w:id="0"/>
    </w:p>
    <w:p w:rsidR="006D5DEA" w:rsidRDefault="006D5DEA" w:rsidP="006D5DEA">
      <w:pPr>
        <w:pStyle w:val="a3"/>
        <w:numPr>
          <w:ilvl w:val="0"/>
          <w:numId w:val="1"/>
        </w:numPr>
      </w:pPr>
      <w:r>
        <w:t>Ρίζες</w:t>
      </w:r>
    </w:p>
    <w:p w:rsidR="006D5DEA" w:rsidRDefault="006D5DEA" w:rsidP="006D5DEA">
      <w:pPr>
        <w:pStyle w:val="a3"/>
        <w:numPr>
          <w:ilvl w:val="0"/>
          <w:numId w:val="1"/>
        </w:numPr>
      </w:pPr>
      <w:r>
        <w:t>Απόλυτες τιμές</w:t>
      </w:r>
    </w:p>
    <w:p w:rsidR="006D5DEA" w:rsidRDefault="006D5DEA" w:rsidP="006D5DEA">
      <w:pPr>
        <w:pStyle w:val="a3"/>
        <w:numPr>
          <w:ilvl w:val="0"/>
          <w:numId w:val="1"/>
        </w:numPr>
      </w:pPr>
      <w:r>
        <w:t>Εξισώσεις – Ανισώσεις</w:t>
      </w:r>
    </w:p>
    <w:p w:rsidR="006D5DEA" w:rsidRDefault="006D5DEA" w:rsidP="006D5DEA">
      <w:pPr>
        <w:pStyle w:val="a3"/>
        <w:numPr>
          <w:ilvl w:val="0"/>
          <w:numId w:val="1"/>
        </w:numPr>
      </w:pPr>
      <w:r>
        <w:t>Τριγωνομετρία</w:t>
      </w:r>
    </w:p>
    <w:p w:rsidR="006D5DEA" w:rsidRDefault="006D5DEA" w:rsidP="006D5DEA">
      <w:pPr>
        <w:pStyle w:val="a3"/>
        <w:numPr>
          <w:ilvl w:val="0"/>
          <w:numId w:val="1"/>
        </w:numPr>
      </w:pPr>
      <w:r>
        <w:t>Συναρτήσεις</w:t>
      </w:r>
    </w:p>
    <w:p w:rsidR="006D5DEA" w:rsidRDefault="006D5DEA" w:rsidP="006D5DEA">
      <w:pPr>
        <w:pStyle w:val="a3"/>
        <w:numPr>
          <w:ilvl w:val="0"/>
          <w:numId w:val="1"/>
        </w:numPr>
      </w:pPr>
      <w:r>
        <w:t>Λογάριθμοι</w:t>
      </w:r>
    </w:p>
    <w:p w:rsidR="006D5DEA" w:rsidRDefault="006D5DEA" w:rsidP="006D5DEA">
      <w:pPr>
        <w:pStyle w:val="a3"/>
        <w:numPr>
          <w:ilvl w:val="0"/>
          <w:numId w:val="1"/>
        </w:numPr>
      </w:pPr>
      <w:r>
        <w:t>Ακολουθίες</w:t>
      </w:r>
    </w:p>
    <w:p w:rsidR="006D5DEA" w:rsidRDefault="006D5DEA" w:rsidP="006D5DEA">
      <w:pPr>
        <w:pStyle w:val="a3"/>
        <w:numPr>
          <w:ilvl w:val="0"/>
          <w:numId w:val="1"/>
        </w:numPr>
      </w:pPr>
      <w:r>
        <w:t>Σειρές</w:t>
      </w:r>
    </w:p>
    <w:p w:rsidR="006D5DEA" w:rsidRDefault="006D5DEA" w:rsidP="006D5DEA">
      <w:pPr>
        <w:pStyle w:val="a3"/>
        <w:numPr>
          <w:ilvl w:val="0"/>
          <w:numId w:val="1"/>
        </w:numPr>
      </w:pPr>
      <w:r>
        <w:t>Γινόμενα</w:t>
      </w:r>
    </w:p>
    <w:p w:rsidR="006D5DEA" w:rsidRDefault="006D5DEA" w:rsidP="006D5DEA">
      <w:pPr>
        <w:pStyle w:val="a3"/>
        <w:numPr>
          <w:ilvl w:val="0"/>
          <w:numId w:val="1"/>
        </w:numPr>
      </w:pPr>
      <w:r>
        <w:t>Σύνολα</w:t>
      </w:r>
    </w:p>
    <w:p w:rsidR="006D5DEA" w:rsidRDefault="006D5DEA" w:rsidP="006D5DEA">
      <w:pPr>
        <w:pStyle w:val="a3"/>
        <w:numPr>
          <w:ilvl w:val="0"/>
          <w:numId w:val="1"/>
        </w:numPr>
      </w:pPr>
      <w:r>
        <w:t>Λογική – Προτασιακός λογισμός</w:t>
      </w:r>
    </w:p>
    <w:p w:rsidR="006D5DEA" w:rsidRDefault="00447864" w:rsidP="006D5DEA">
      <w:pPr>
        <w:pStyle w:val="a3"/>
        <w:numPr>
          <w:ilvl w:val="0"/>
          <w:numId w:val="1"/>
        </w:numPr>
      </w:pPr>
      <w:r>
        <w:t>Βασικά σχήματα</w:t>
      </w:r>
    </w:p>
    <w:p w:rsidR="00447864" w:rsidRDefault="00447864" w:rsidP="006D5DEA">
      <w:pPr>
        <w:pStyle w:val="a3"/>
        <w:numPr>
          <w:ilvl w:val="0"/>
          <w:numId w:val="1"/>
        </w:numPr>
      </w:pPr>
      <w:r>
        <w:t>Ευθείες</w:t>
      </w:r>
    </w:p>
    <w:p w:rsidR="00447864" w:rsidRDefault="00447864" w:rsidP="006D5DEA">
      <w:pPr>
        <w:pStyle w:val="a3"/>
        <w:numPr>
          <w:ilvl w:val="0"/>
          <w:numId w:val="1"/>
        </w:numPr>
      </w:pPr>
      <w:r>
        <w:t>Τρίγωνα</w:t>
      </w:r>
    </w:p>
    <w:p w:rsidR="00A81ED9" w:rsidRDefault="00A81ED9" w:rsidP="006D5DEA">
      <w:pPr>
        <w:pStyle w:val="a3"/>
        <w:numPr>
          <w:ilvl w:val="0"/>
          <w:numId w:val="1"/>
        </w:numPr>
      </w:pPr>
      <w:r>
        <w:t>Βασικά τετράπλευρα</w:t>
      </w:r>
    </w:p>
    <w:p w:rsidR="00447864" w:rsidRDefault="00447864" w:rsidP="006D5DEA">
      <w:pPr>
        <w:pStyle w:val="a3"/>
        <w:numPr>
          <w:ilvl w:val="0"/>
          <w:numId w:val="1"/>
        </w:numPr>
      </w:pPr>
      <w:r>
        <w:t>Κύκλος</w:t>
      </w:r>
    </w:p>
    <w:p w:rsidR="00447864" w:rsidRDefault="00447864" w:rsidP="006D5DEA">
      <w:pPr>
        <w:pStyle w:val="a3"/>
        <w:numPr>
          <w:ilvl w:val="0"/>
          <w:numId w:val="1"/>
        </w:numPr>
      </w:pPr>
      <w:r>
        <w:t>Κανονικά πολύγωνα</w:t>
      </w:r>
    </w:p>
    <w:p w:rsidR="00447864" w:rsidRDefault="00A81ED9" w:rsidP="006D5DEA">
      <w:pPr>
        <w:pStyle w:val="a3"/>
        <w:numPr>
          <w:ilvl w:val="0"/>
          <w:numId w:val="1"/>
        </w:numPr>
      </w:pPr>
      <w:r>
        <w:t>Στερεομετρία</w:t>
      </w:r>
    </w:p>
    <w:p w:rsidR="00A81ED9" w:rsidRDefault="00A81ED9" w:rsidP="006D5DEA">
      <w:pPr>
        <w:pStyle w:val="a3"/>
        <w:numPr>
          <w:ilvl w:val="0"/>
          <w:numId w:val="1"/>
        </w:numPr>
      </w:pPr>
      <w:r>
        <w:t>Κωνικές τομές</w:t>
      </w:r>
    </w:p>
    <w:p w:rsidR="00A81ED9" w:rsidRDefault="00A81ED9" w:rsidP="006D5DEA">
      <w:pPr>
        <w:pStyle w:val="a3"/>
        <w:numPr>
          <w:ilvl w:val="0"/>
          <w:numId w:val="1"/>
        </w:numPr>
      </w:pPr>
      <w:r>
        <w:t>Διανύσματα</w:t>
      </w:r>
    </w:p>
    <w:p w:rsidR="00A81ED9" w:rsidRDefault="0081513A" w:rsidP="006D5DEA">
      <w:pPr>
        <w:pStyle w:val="a3"/>
        <w:numPr>
          <w:ilvl w:val="0"/>
          <w:numId w:val="1"/>
        </w:numPr>
      </w:pPr>
      <w:r>
        <w:t>Αναλυτική Γεωμετρία</w:t>
      </w:r>
    </w:p>
    <w:p w:rsidR="00A81ED9" w:rsidRDefault="00A81ED9" w:rsidP="006D5DEA">
      <w:pPr>
        <w:pStyle w:val="a3"/>
        <w:numPr>
          <w:ilvl w:val="0"/>
          <w:numId w:val="1"/>
        </w:numPr>
      </w:pPr>
      <w:r>
        <w:t>Όρια</w:t>
      </w:r>
    </w:p>
    <w:p w:rsidR="00A81ED9" w:rsidRDefault="00A81ED9" w:rsidP="00A81ED9">
      <w:pPr>
        <w:pStyle w:val="a3"/>
        <w:numPr>
          <w:ilvl w:val="0"/>
          <w:numId w:val="1"/>
        </w:numPr>
      </w:pPr>
      <w:r>
        <w:t>Παράγωγος – Μεικτές παράγωγοι</w:t>
      </w:r>
    </w:p>
    <w:p w:rsidR="00A81ED9" w:rsidRDefault="00A81ED9" w:rsidP="00A81ED9">
      <w:pPr>
        <w:pStyle w:val="a3"/>
        <w:numPr>
          <w:ilvl w:val="0"/>
          <w:numId w:val="1"/>
        </w:numPr>
      </w:pPr>
      <w:r>
        <w:t>Ολοκλήρωμα</w:t>
      </w:r>
    </w:p>
    <w:p w:rsidR="00A81ED9" w:rsidRDefault="00A81ED9" w:rsidP="00A81ED9">
      <w:pPr>
        <w:pStyle w:val="a3"/>
        <w:numPr>
          <w:ilvl w:val="0"/>
          <w:numId w:val="1"/>
        </w:numPr>
      </w:pPr>
      <w:r>
        <w:t>Διαφορικές εξισώσεις</w:t>
      </w:r>
    </w:p>
    <w:p w:rsidR="00A81ED9" w:rsidRDefault="00A81ED9" w:rsidP="00A81ED9">
      <w:pPr>
        <w:pStyle w:val="a3"/>
        <w:numPr>
          <w:ilvl w:val="0"/>
          <w:numId w:val="1"/>
        </w:numPr>
      </w:pPr>
      <w:r>
        <w:t>Μερικές Διαφορικές Εξισώσεις</w:t>
      </w:r>
    </w:p>
    <w:p w:rsidR="00A81ED9" w:rsidRDefault="00A81ED9" w:rsidP="00A81ED9">
      <w:pPr>
        <w:pStyle w:val="a3"/>
        <w:numPr>
          <w:ilvl w:val="0"/>
          <w:numId w:val="1"/>
        </w:numPr>
      </w:pPr>
      <w:r>
        <w:t>Απειροστικός λογισμός μιας μεταβλητής</w:t>
      </w:r>
    </w:p>
    <w:p w:rsidR="00A81ED9" w:rsidRDefault="00A81ED9" w:rsidP="00A81ED9">
      <w:pPr>
        <w:pStyle w:val="a3"/>
        <w:numPr>
          <w:ilvl w:val="0"/>
          <w:numId w:val="1"/>
        </w:numPr>
      </w:pPr>
      <w:r>
        <w:t>Απειροστικός λογισμός πολλών μεταβλητών</w:t>
      </w:r>
    </w:p>
    <w:p w:rsidR="00A81ED9" w:rsidRDefault="00A81ED9" w:rsidP="00A81ED9">
      <w:pPr>
        <w:pStyle w:val="a3"/>
        <w:numPr>
          <w:ilvl w:val="0"/>
          <w:numId w:val="1"/>
        </w:numPr>
      </w:pPr>
      <w:r>
        <w:t>Διανυσματικός λογισμός</w:t>
      </w:r>
    </w:p>
    <w:p w:rsidR="00A81ED9" w:rsidRDefault="00A81ED9" w:rsidP="00A81ED9">
      <w:pPr>
        <w:pStyle w:val="a3"/>
        <w:numPr>
          <w:ilvl w:val="0"/>
          <w:numId w:val="1"/>
        </w:numPr>
      </w:pPr>
      <w:r>
        <w:t>Πολλαπλά Ολοκληρώματα</w:t>
      </w:r>
    </w:p>
    <w:p w:rsidR="00A81ED9" w:rsidRDefault="00A81ED9" w:rsidP="00A81ED9">
      <w:pPr>
        <w:pStyle w:val="a3"/>
        <w:numPr>
          <w:ilvl w:val="0"/>
          <w:numId w:val="1"/>
        </w:numPr>
      </w:pPr>
      <w:proofErr w:type="spellStart"/>
      <w:r>
        <w:t>Επικαμπύλια</w:t>
      </w:r>
      <w:proofErr w:type="spellEnd"/>
      <w:r>
        <w:t xml:space="preserve"> – Επιφανειακά ολοκληρώματα</w:t>
      </w:r>
    </w:p>
    <w:p w:rsidR="00A81ED9" w:rsidRDefault="00A81ED9" w:rsidP="00A81ED9">
      <w:pPr>
        <w:pStyle w:val="a3"/>
        <w:numPr>
          <w:ilvl w:val="0"/>
          <w:numId w:val="1"/>
        </w:numPr>
      </w:pPr>
      <w:r>
        <w:t>Ολοκληρωτικά θεωρήματα</w:t>
      </w:r>
    </w:p>
    <w:p w:rsidR="00A81ED9" w:rsidRDefault="00A81ED9" w:rsidP="00A81ED9">
      <w:pPr>
        <w:pStyle w:val="a3"/>
        <w:numPr>
          <w:ilvl w:val="0"/>
          <w:numId w:val="1"/>
        </w:numPr>
      </w:pPr>
      <w:r>
        <w:t>Πίνακες – Συστήματα</w:t>
      </w:r>
    </w:p>
    <w:p w:rsidR="00A81ED9" w:rsidRDefault="00A81ED9" w:rsidP="00A81ED9">
      <w:pPr>
        <w:pStyle w:val="a3"/>
        <w:numPr>
          <w:ilvl w:val="0"/>
          <w:numId w:val="1"/>
        </w:numPr>
      </w:pPr>
      <w:r>
        <w:t>Διανυσματικοί χώροι</w:t>
      </w:r>
    </w:p>
    <w:p w:rsidR="00A81ED9" w:rsidRDefault="00A81ED9" w:rsidP="00A81ED9">
      <w:pPr>
        <w:pStyle w:val="a3"/>
        <w:numPr>
          <w:ilvl w:val="0"/>
          <w:numId w:val="1"/>
        </w:numPr>
      </w:pPr>
      <w:r>
        <w:t>Ορίζουσες</w:t>
      </w:r>
    </w:p>
    <w:p w:rsidR="00A81ED9" w:rsidRDefault="00A81ED9" w:rsidP="00A81ED9">
      <w:pPr>
        <w:pStyle w:val="a3"/>
        <w:numPr>
          <w:ilvl w:val="0"/>
          <w:numId w:val="1"/>
        </w:numPr>
      </w:pPr>
      <w:r>
        <w:t>Πιθανότητες – Στατιστική</w:t>
      </w:r>
    </w:p>
    <w:p w:rsidR="00A81ED9" w:rsidRDefault="00A81ED9" w:rsidP="00A81ED9">
      <w:pPr>
        <w:pStyle w:val="a3"/>
        <w:numPr>
          <w:ilvl w:val="0"/>
          <w:numId w:val="1"/>
        </w:numPr>
      </w:pPr>
      <w:r>
        <w:t>Τοπολογία</w:t>
      </w:r>
    </w:p>
    <w:p w:rsidR="00A81ED9" w:rsidRDefault="007C7FC8" w:rsidP="00A81ED9">
      <w:pPr>
        <w:pStyle w:val="a3"/>
        <w:numPr>
          <w:ilvl w:val="0"/>
          <w:numId w:val="1"/>
        </w:numPr>
      </w:pPr>
      <w:r>
        <w:t>Συναρτησιακή ανάλυση</w:t>
      </w:r>
    </w:p>
    <w:p w:rsidR="007C7FC8" w:rsidRDefault="007C7FC8" w:rsidP="00A81ED9">
      <w:pPr>
        <w:pStyle w:val="a3"/>
        <w:numPr>
          <w:ilvl w:val="0"/>
          <w:numId w:val="1"/>
        </w:numPr>
      </w:pPr>
      <w:r>
        <w:t>Ειδικές συναρτήσεις</w:t>
      </w:r>
    </w:p>
    <w:p w:rsidR="007C7FC8" w:rsidRDefault="007C7FC8" w:rsidP="00A81ED9">
      <w:pPr>
        <w:pStyle w:val="a3"/>
        <w:numPr>
          <w:ilvl w:val="0"/>
          <w:numId w:val="1"/>
        </w:numPr>
      </w:pPr>
      <w:r>
        <w:t>Θεωρία μέτρου</w:t>
      </w:r>
    </w:p>
    <w:p w:rsidR="007C7FC8" w:rsidRDefault="007C7FC8" w:rsidP="00A81ED9">
      <w:pPr>
        <w:pStyle w:val="a3"/>
        <w:numPr>
          <w:ilvl w:val="0"/>
          <w:numId w:val="1"/>
        </w:numPr>
      </w:pPr>
      <w:r>
        <w:t>Μιγαδικοί αριθμοί – συναρτήσεις – ανάλυση</w:t>
      </w:r>
    </w:p>
    <w:p w:rsidR="007C7FC8" w:rsidRDefault="007C7FC8" w:rsidP="00A81ED9">
      <w:pPr>
        <w:pStyle w:val="a3"/>
        <w:numPr>
          <w:ilvl w:val="0"/>
          <w:numId w:val="1"/>
        </w:numPr>
      </w:pPr>
      <w:proofErr w:type="spellStart"/>
      <w:r>
        <w:t>Κουατέρνια</w:t>
      </w:r>
      <w:proofErr w:type="spellEnd"/>
    </w:p>
    <w:p w:rsidR="007C7FC8" w:rsidRDefault="007C7FC8" w:rsidP="00A81ED9">
      <w:pPr>
        <w:pStyle w:val="a3"/>
        <w:numPr>
          <w:ilvl w:val="0"/>
          <w:numId w:val="1"/>
        </w:numPr>
      </w:pPr>
      <w:r>
        <w:t>Θεωρία ομάδων</w:t>
      </w:r>
    </w:p>
    <w:p w:rsidR="007C7FC8" w:rsidRDefault="007C7FC8" w:rsidP="00A81ED9">
      <w:pPr>
        <w:pStyle w:val="a3"/>
        <w:numPr>
          <w:ilvl w:val="0"/>
          <w:numId w:val="1"/>
        </w:numPr>
      </w:pPr>
      <w:r>
        <w:t>Θεωρία δακτυλίων – σωμάτων</w:t>
      </w:r>
    </w:p>
    <w:p w:rsidR="007C7FC8" w:rsidRDefault="007C7FC8" w:rsidP="00A81ED9">
      <w:pPr>
        <w:pStyle w:val="a3"/>
        <w:numPr>
          <w:ilvl w:val="0"/>
          <w:numId w:val="1"/>
        </w:numPr>
      </w:pPr>
      <w:r>
        <w:t>Ολοκληρωτικές εξισώσεις</w:t>
      </w:r>
    </w:p>
    <w:p w:rsidR="007C7FC8" w:rsidRDefault="007C7FC8" w:rsidP="00A81ED9">
      <w:pPr>
        <w:pStyle w:val="a3"/>
        <w:numPr>
          <w:ilvl w:val="0"/>
          <w:numId w:val="1"/>
        </w:numPr>
      </w:pPr>
      <w:r>
        <w:t>Θεωρία αριθμών</w:t>
      </w:r>
    </w:p>
    <w:p w:rsidR="00512701" w:rsidRDefault="007C7FC8" w:rsidP="00512701">
      <w:pPr>
        <w:pStyle w:val="a3"/>
        <w:numPr>
          <w:ilvl w:val="0"/>
          <w:numId w:val="1"/>
        </w:numPr>
      </w:pPr>
      <w:r>
        <w:t>Διαφορική Γεω</w:t>
      </w:r>
      <w:r w:rsidR="00512701">
        <w:t>μετρία</w:t>
      </w:r>
    </w:p>
    <w:p w:rsidR="00512701" w:rsidRDefault="00512701" w:rsidP="00512701">
      <w:pPr>
        <w:pStyle w:val="a3"/>
        <w:numPr>
          <w:ilvl w:val="0"/>
          <w:numId w:val="1"/>
        </w:numPr>
      </w:pPr>
      <w:r>
        <w:lastRenderedPageBreak/>
        <w:t>Θεωρία συνόλων</w:t>
      </w:r>
    </w:p>
    <w:p w:rsidR="00512701" w:rsidRDefault="00512701" w:rsidP="00512701">
      <w:pPr>
        <w:pStyle w:val="a3"/>
        <w:numPr>
          <w:ilvl w:val="0"/>
          <w:numId w:val="1"/>
        </w:numPr>
      </w:pPr>
      <w:r>
        <w:t>Ιστορία μαθηματικών</w:t>
      </w:r>
    </w:p>
    <w:p w:rsidR="00512701" w:rsidRPr="00512701" w:rsidRDefault="00512701" w:rsidP="00512701">
      <w:pPr>
        <w:pStyle w:val="a3"/>
        <w:numPr>
          <w:ilvl w:val="0"/>
          <w:numId w:val="1"/>
        </w:numPr>
      </w:pPr>
      <w:r>
        <w:t xml:space="preserve">Ανάλυση </w:t>
      </w:r>
      <w:r>
        <w:rPr>
          <w:lang w:val="en-US"/>
        </w:rPr>
        <w:t>Fourier</w:t>
      </w:r>
    </w:p>
    <w:p w:rsidR="00512701" w:rsidRDefault="00F97396" w:rsidP="00512701">
      <w:pPr>
        <w:pStyle w:val="a3"/>
        <w:numPr>
          <w:ilvl w:val="0"/>
          <w:numId w:val="1"/>
        </w:numPr>
      </w:pPr>
      <w:r>
        <w:t>Αριθμητική ανάλυση</w:t>
      </w:r>
    </w:p>
    <w:p w:rsidR="00F97396" w:rsidRDefault="00F97396" w:rsidP="00512701">
      <w:pPr>
        <w:pStyle w:val="a3"/>
        <w:numPr>
          <w:ilvl w:val="0"/>
          <w:numId w:val="1"/>
        </w:numPr>
      </w:pPr>
      <w:r>
        <w:t>Μοντέρνα άλγεβρα</w:t>
      </w:r>
    </w:p>
    <w:p w:rsidR="00F97396" w:rsidRDefault="00F97396" w:rsidP="00512701">
      <w:pPr>
        <w:pStyle w:val="a3"/>
        <w:numPr>
          <w:ilvl w:val="0"/>
          <w:numId w:val="1"/>
        </w:numPr>
      </w:pPr>
      <w:r>
        <w:t>Μοντέρνα Γεωμετρία</w:t>
      </w:r>
    </w:p>
    <w:p w:rsidR="0081513A" w:rsidRDefault="00F97396" w:rsidP="0081513A">
      <w:pPr>
        <w:pStyle w:val="a3"/>
        <w:numPr>
          <w:ilvl w:val="0"/>
          <w:numId w:val="1"/>
        </w:numPr>
      </w:pPr>
      <w:r>
        <w:t>Συνδυαστική</w:t>
      </w:r>
    </w:p>
    <w:p w:rsidR="0081513A" w:rsidRDefault="0081513A" w:rsidP="0081513A">
      <w:pPr>
        <w:pStyle w:val="a3"/>
        <w:numPr>
          <w:ilvl w:val="0"/>
          <w:numId w:val="1"/>
        </w:numPr>
      </w:pPr>
      <w:r>
        <w:t>Εξισώσεις διαφορών</w:t>
      </w:r>
    </w:p>
    <w:sectPr w:rsidR="008151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E2A09"/>
    <w:multiLevelType w:val="hybridMultilevel"/>
    <w:tmpl w:val="BA5002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EA"/>
    <w:rsid w:val="00142C12"/>
    <w:rsid w:val="00447864"/>
    <w:rsid w:val="00512701"/>
    <w:rsid w:val="006D5DEA"/>
    <w:rsid w:val="007C7FC8"/>
    <w:rsid w:val="0081513A"/>
    <w:rsid w:val="009B1002"/>
    <w:rsid w:val="00A81ED9"/>
    <w:rsid w:val="00F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80D63"/>
  <w15:chartTrackingRefBased/>
  <w15:docId w15:val="{452F390B-7C34-4682-B558-60BA4AA7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Spyros</dc:creator>
  <cp:keywords/>
  <dc:description/>
  <cp:lastModifiedBy>Spyros</cp:lastModifiedBy>
  <cp:revision>1</cp:revision>
  <dcterms:created xsi:type="dcterms:W3CDTF">2018-10-29T09:15:00Z</dcterms:created>
  <dcterms:modified xsi:type="dcterms:W3CDTF">2018-10-29T14:34:00Z</dcterms:modified>
</cp:coreProperties>
</file>