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media/image2.png" ContentType="image/png"/>
  <Override PartName="/word/media/image3.png" ContentType="image/png"/>
  <Override PartName="/word/media/image4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4967605</wp:posOffset>
            </wp:positionH>
            <wp:positionV relativeFrom="page">
              <wp:posOffset>7108825</wp:posOffset>
            </wp:positionV>
            <wp:extent cx="2026920" cy="2453005"/>
            <wp:effectExtent l="0" t="0" r="0" b="0"/>
            <wp:wrapSquare wrapText="largest"/>
            <wp:docPr id="1" name="% 1 Αντίγραφο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% 1 Αντίγραφο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ΘΕΜΑ 1</w:t>
      </w:r>
    </w:p>
    <w:p>
      <w:pPr>
        <w:pStyle w:val="Normal"/>
        <w:bidi w:val="0"/>
        <w:jc w:val="start"/>
        <w:rPr/>
      </w:pPr>
      <w:r>
        <w:rPr/>
        <w:t>α)</w:t>
      </w:r>
      <w:r>
        <w:rPr/>
        <w:t xml:space="preserve"> Να αποδείξετε ότι η διάμεσος ενός ορθογωνίου τριγώνου που αντιστοιχεί στην υποτείνουσα, ισούται με το μισό της υποτείνουσας.</w:t>
        <w:tab/>
        <w:tab/>
        <w:tab/>
        <w:tab/>
        <w:tab/>
        <w:tab/>
      </w:r>
      <w:r>
        <w:rPr/>
        <w:t>(Μονάδες 10)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β)</w:t>
      </w:r>
      <w:r>
        <w:rPr/>
        <w:t xml:space="preserve"> Ποιο τετράπλευρο ονομάζεται ρόμβος;</w:t>
        <w:tab/>
        <w:tab/>
        <w:tab/>
        <w:tab/>
        <w:tab/>
        <w:tab/>
      </w:r>
      <w:r>
        <w:rPr/>
        <w:t>(Μονάδες 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γ)</w:t>
      </w:r>
      <w:r>
        <w:rPr/>
        <w:t xml:space="preserve"> Να χαρακτηρίσετε καθεμία από τις παρακάτω προτάσεις ως </w:t>
      </w:r>
      <w:r>
        <w:rPr>
          <w:b/>
          <w:bCs/>
        </w:rPr>
        <w:t xml:space="preserve">ΣΩΣΤΗ </w:t>
      </w:r>
      <w:r>
        <w:rPr>
          <w:b w:val="false"/>
          <w:bCs w:val="false"/>
        </w:rPr>
        <w:t xml:space="preserve">ή </w:t>
      </w:r>
      <w:r>
        <w:rPr>
          <w:b/>
          <w:bCs/>
        </w:rPr>
        <w:t>ΛΑΘΟΣ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Αν ένα τρίγωνο έχει δύο γωνίες ίσες τότε είναι ισοσκελές.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Οι εντός εναλλάξ γωνίες είναι πάντοτε ίσες.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Οι διαγώνιοι ενός τετραγώνου είναι ίσες.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Σε κάθε τραπέζιο οι γωνίες πάνω σε μια βάση είναι ίσες.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Αν δύο τρίγωνα έχουν δύο πλευρές ίσες μια προς μια και μια γωνία ίση, τότε είναι ίσα.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</w:rPr>
        <w:t>(Μονάδες 10)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ΘΕΜΑ 2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Δίνεται οξυγώνιο τρίγωνο ΑΓΒ. Φέρουμε από τη κορυφή Α ευθεία (ε) παράλληλη στη ΒΓ. Η  κάθετη στο μέσο Μ της πλευράς ΑΒ τέμνει την (ε) στο Δ και την ΒΓ στο Ε.</w:t>
      </w:r>
    </w:p>
    <w:p>
      <w:pPr>
        <w:pStyle w:val="Normal"/>
        <w:tabs>
          <w:tab w:val="clear" w:pos="709"/>
          <w:tab w:val="left" w:pos="6946" w:leader="none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α) Να αποδείξετε ότι ΔΑ=ΔΒ και ΕΑ=ΕΒ.</w:t>
        <w:tab/>
        <w:t xml:space="preserve">                (Μονάδες 6)</w:t>
      </w:r>
    </w:p>
    <w:p>
      <w:pPr>
        <w:pStyle w:val="Normal"/>
        <w:tabs>
          <w:tab w:val="clear" w:pos="709"/>
          <w:tab w:val="left" w:pos="6946" w:leader="none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β) Να συγκρίνετε τα τρίγωνα ΑΜΔ και ΕΜΒ.</w:t>
        <w:tab/>
        <w:t xml:space="preserve">              (Μονάδες 10)</w:t>
      </w:r>
    </w:p>
    <w:p>
      <w:pPr>
        <w:pStyle w:val="Normal"/>
        <w:tabs>
          <w:tab w:val="clear" w:pos="709"/>
          <w:tab w:val="left" w:pos="6946" w:leader="none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γ) Να αποδείξετε ότι το τετράπλευρο ΑΔΒΕ είναι ρόμβος.</w:t>
        <w:tab/>
        <w:t xml:space="preserve">                (Μονάδες 9)</w:t>
      </w:r>
    </w:p>
    <w:p>
      <w:pPr>
        <w:pStyle w:val="Normal"/>
        <w:tabs>
          <w:tab w:val="clear" w:pos="709"/>
          <w:tab w:val="left" w:pos="6804" w:leader="none"/>
        </w:tabs>
        <w:spacing w:lineRule="auto" w:line="360"/>
        <w:ind w:hanging="284" w:start="284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6804" w:leader="none"/>
        </w:tabs>
        <w:spacing w:lineRule="auto" w:line="360"/>
        <w:ind w:hanging="284" w:start="284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390775" cy="1543050"/>
            <wp:effectExtent l="0" t="0" r="0" b="0"/>
            <wp:docPr id="2" name="Εικόνα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6804" w:leader="none"/>
        </w:tabs>
        <w:spacing w:lineRule="auto" w:line="360"/>
        <w:ind w:hanging="284" w:start="284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ΘΕΜΑ 3 </w:t>
      </w:r>
    </w:p>
    <w:p>
      <w:pPr>
        <w:pStyle w:val="Normal"/>
        <w:spacing w:lineRule="auto" w:line="36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Δίνεται ισοσκελές τρίγωνο ΑΒΓ με </w:t>
      </w:r>
      <w:r>
        <w:rPr>
          <w:rFonts w:ascii="Liberation Serif" w:hAnsi="Liberation Serif"/>
        </w:rPr>
      </w:r>
      <m:oMath xmlns:m="http://schemas.openxmlformats.org/officeDocument/2006/math">
        <m:r>
          <m:t xml:space="preserve">ΑΒ</m:t>
        </m:r>
        <m:r>
          <m:t xml:space="preserve">=</m:t>
        </m:r>
        <m:r>
          <m:t xml:space="preserve">ΑΓ</m:t>
        </m:r>
      </m:oMath>
      <w:r>
        <w:rPr>
          <w:rFonts w:ascii="Liberation Serif" w:hAnsi="Liberation Serif"/>
        </w:rPr>
        <w:t xml:space="preserve"> και </w:t>
      </w:r>
      <w:r>
        <w:rPr>
          <w:rFonts w:ascii="Liberation Serif" w:hAnsi="Liberation Serif"/>
        </w:rPr>
      </w:r>
      <m:oMath xmlns:m="http://schemas.openxmlformats.org/officeDocument/2006/math">
        <m:acc>
          <m:accPr>
            <m:chr m:val="^"/>
          </m:accPr>
          <m:e>
            <m:r>
              <m:t xml:space="preserve">Α</m:t>
            </m:r>
          </m:e>
        </m:acc>
        <m:r>
          <m:t xml:space="preserve">=</m:t>
        </m:r>
        <m:sSup>
          <m:e>
            <m:r>
              <m:t xml:space="preserve">36</m:t>
            </m:r>
          </m:e>
          <m:sup>
            <m:r>
              <m:t xml:space="preserve">ο</m:t>
            </m:r>
          </m:sup>
        </m:sSup>
      </m:oMath>
      <w:r>
        <w:rPr>
          <w:rFonts w:eastAsia="" w:ascii="Liberation Serif" w:hAnsi="Liberation Serif" w:eastAsiaTheme="minorEastAsia"/>
        </w:rPr>
        <w:t>.</w:t>
      </w:r>
      <w:r>
        <w:rPr>
          <w:rFonts w:ascii="Liberation Serif" w:hAnsi="Liberation Serif"/>
        </w:rPr>
        <w:t xml:space="preserve"> Έστω ΒΔ η διχοτόμος της γωνίας </w:t>
      </w:r>
      <w:r>
        <w:rPr>
          <w:rFonts w:ascii="Liberation Serif" w:hAnsi="Liberation Serif"/>
        </w:rPr>
      </w:r>
      <m:oMath xmlns:m="http://schemas.openxmlformats.org/officeDocument/2006/math">
        <m:acc>
          <m:accPr>
            <m:chr m:val="^"/>
          </m:accPr>
          <m:e>
            <m:r>
              <m:t xml:space="preserve">Β</m:t>
            </m:r>
          </m:e>
        </m:acc>
      </m:oMath>
      <w:r>
        <w:rPr>
          <w:rFonts w:ascii="Liberation Serif" w:hAnsi="Liberation Serif"/>
        </w:rPr>
        <w:t xml:space="preserve"> και Ε σημείο της πλευράς ΑΒ ώστε </w:t>
      </w:r>
      <w:r>
        <w:rPr>
          <w:rFonts w:ascii="Liberation Serif" w:hAnsi="Liberation Serif"/>
        </w:rPr>
      </w:r>
      <m:oMath xmlns:m="http://schemas.openxmlformats.org/officeDocument/2006/math">
        <m:r>
          <m:t xml:space="preserve">ΑΕ</m:t>
        </m:r>
        <m:r>
          <m:t xml:space="preserve">=</m:t>
        </m:r>
        <m:r>
          <m:t xml:space="preserve">ΓΔ</m:t>
        </m:r>
      </m:oMath>
      <w:r>
        <w:rPr>
          <w:rFonts w:ascii="Liberation Serif" w:hAnsi="Liberation Serif"/>
        </w:rPr>
        <w:t>.</w:t>
      </w:r>
    </w:p>
    <w:p>
      <w:pPr>
        <w:pStyle w:val="Normal"/>
        <w:spacing w:lineRule="auto" w:line="36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α) Να αποδείξετε ότι </w:t>
      </w:r>
      <w:r>
        <w:rPr>
          <w:rFonts w:ascii="Liberation Serif" w:hAnsi="Liberation Serif"/>
        </w:rPr>
      </w:r>
      <m:oMath xmlns:m="http://schemas.openxmlformats.org/officeDocument/2006/math">
        <m:r>
          <m:t xml:space="preserve">ΑΔ</m:t>
        </m:r>
        <m:r>
          <m:t xml:space="preserve">=</m:t>
        </m:r>
        <m:r>
          <m:t xml:space="preserve">ΒΔ</m:t>
        </m:r>
      </m:oMath>
      <w:r>
        <w:rPr>
          <w:rFonts w:ascii="Liberation Serif" w:hAnsi="Liberation Serif"/>
        </w:rPr>
        <w:t>.</w:t>
        <w:tab/>
        <w:tab/>
        <w:tab/>
        <w:t xml:space="preserve">        (Μονάδες 8)</w:t>
      </w:r>
    </w:p>
    <w:p>
      <w:pPr>
        <w:pStyle w:val="Normal"/>
        <w:spacing w:lineRule="auto" w:line="36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β) Να αποδείξετε ότι το τρίγωνο ΒΔΕ είναι ισοσκελές.   (Μονάδες 7)</w:t>
      </w:r>
    </w:p>
    <w:p>
      <w:pPr>
        <w:pStyle w:val="Normal"/>
        <w:spacing w:lineRule="auto" w:line="36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γ) Η παράλληλη από το Β προς την ΑΓ τέμνει την προέκταση της ΔΕ (προς το Ε) στο σημείο Ζ</w:t>
      </w:r>
      <w:r>
        <w:rPr>
          <w:rFonts w:eastAsia="" w:ascii="Liberation Serif" w:hAnsi="Liberation Serif" w:eastAsiaTheme="minorEastAsia"/>
        </w:rPr>
        <w:t xml:space="preserve">. </w:t>
      </w:r>
      <w:r>
        <w:rPr>
          <w:rFonts w:ascii="Liberation Serif" w:hAnsi="Liberation Serif"/>
        </w:rPr>
        <w:t xml:space="preserve">Να αποδείξετε ότι το τρίγωνο ΒΔΖ είναι ισοσκελές. </w:t>
        <w:tab/>
        <w:tab/>
        <w:tab/>
        <w:tab/>
        <w:tab/>
        <w:tab/>
        <w:t xml:space="preserve">      (Μονάδες 10)</w:t>
      </w:r>
    </w:p>
    <w:p>
      <w:pPr>
        <w:pStyle w:val="Normal"/>
        <w:spacing w:lineRule="auto" w:line="360" w:before="0" w:after="0"/>
        <w:contextualSpacing/>
        <w:jc w:val="center"/>
        <w:rPr>
          <w:rFonts w:ascii="Calibri" w:hAnsi="Calibri" w:asciiTheme="minorHAnsi" w:hAnsiTheme="minorHAnsi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ΘΕΜΑ 4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Δίνεται ορθογώνιο τρίγωνο ΑΒΓ με τη γωνία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m:t xml:space="preserve">Α</m:t>
            </m:r>
          </m:e>
        </m:acc>
      </m:oMath>
      <w:r>
        <w:rPr>
          <w:sz w:val="24"/>
          <w:szCs w:val="24"/>
        </w:rPr>
        <w:t xml:space="preserve"> ορθή και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m:t xml:space="preserve">Β</m:t>
            </m:r>
          </m:e>
        </m:acc>
        <m:r>
          <m:t xml:space="preserve">=</m:t>
        </m:r>
        <m:r>
          <m:t xml:space="preserve">2</m:t>
        </m:r>
        <m:acc>
          <m:accPr>
            <m:chr m:val="^"/>
          </m:accPr>
          <m:e>
            <m:r>
              <m:t xml:space="preserve">Γ</m:t>
            </m:r>
          </m:e>
        </m:acc>
      </m:oMath>
      <w:r>
        <w:rPr>
          <w:rFonts w:eastAsia="" w:eastAsiaTheme="minorEastAsia"/>
          <w:sz w:val="24"/>
          <w:szCs w:val="24"/>
        </w:rPr>
        <w:t>.</w:t>
      </w:r>
      <w:r>
        <w:rPr>
          <w:sz w:val="24"/>
          <w:szCs w:val="24"/>
        </w:rPr>
        <w:t xml:space="preserve"> Φέρουμε το ύψος του ΑΔ και σημείο Ε στην προέκταση της ΑΒ τέτοιο ώστε ΒΕ = ΒΔ. 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α) Να υπολογίσετε τις γωνίες του τριγώνου ΒΔΕ.</w:t>
        <w:tab/>
        <w:tab/>
        <w:tab/>
        <w:t xml:space="preserve"> </w:t>
        <w:tab/>
        <w:t xml:space="preserve">            (Μονάδες 9)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β) Να αποδείξετε ότι: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/>
      </w:r>
      <m:oMath xmlns:m="http://schemas.openxmlformats.org/officeDocument/2006/math">
        <m:r>
          <m:t xml:space="preserve">ΒΕ</m:t>
        </m:r>
        <m:r>
          <m:t xml:space="preserve">=</m:t>
        </m:r>
        <m:f>
          <m:num>
            <m:r>
              <m:t xml:space="preserve">ΑΒ</m:t>
            </m:r>
          </m:num>
          <m:den>
            <m:r>
              <m:t xml:space="preserve">2</m:t>
            </m:r>
          </m:den>
        </m:f>
      </m:oMath>
      <w:r>
        <w:rPr>
          <w:rFonts w:eastAsia="" w:eastAsiaTheme="minorEastAsia"/>
          <w:sz w:val="24"/>
          <w:szCs w:val="24"/>
        </w:rPr>
        <w:t xml:space="preserve">.  </w:t>
      </w:r>
      <w:r>
        <w:rPr>
          <w:sz w:val="24"/>
          <w:szCs w:val="24"/>
        </w:rPr>
        <w:tab/>
        <w:tab/>
        <w:tab/>
        <w:tab/>
        <w:tab/>
        <w:tab/>
        <w:tab/>
        <w:t xml:space="preserve">                         (Μονάδες 8)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ΑΕ = ΓΔ.</w:t>
        <w:tab/>
        <w:tab/>
        <w:tab/>
        <w:tab/>
        <w:tab/>
        <w:tab/>
        <w:t xml:space="preserve"> </w:t>
        <w:tab/>
        <w:tab/>
        <w:t xml:space="preserve">            (Μονάδες 8)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210050" cy="3409950"/>
            <wp:effectExtent l="0" t="0" r="0" b="0"/>
            <wp:docPr id="3" name="Γραφικό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Γραφικό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lowerRoman"/>
      <w:lvlText w:val="%1."/>
      <w:lvlJc w:val="end"/>
      <w:pPr>
        <w:tabs>
          <w:tab w:val="num" w:pos="0"/>
        </w:tabs>
        <w:ind w:start="1004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24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444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164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884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04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24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044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76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Droid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" w:cs="Droid Sans"/>
      <w:color w:val="auto"/>
      <w:kern w:val="2"/>
      <w:sz w:val="24"/>
      <w:szCs w:val="24"/>
      <w:lang w:val="el-GR" w:eastAsia="zh-CN" w:bidi="hi-IN"/>
    </w:rPr>
  </w:style>
  <w:style w:type="character" w:styleId="Style14">
    <w:name w:val="Χαρακτήρες αρίθμησης"/>
    <w:qFormat/>
    <w:rPr/>
  </w:style>
  <w:style w:type="paragraph" w:styleId="Style15">
    <w:name w:val="Επικεφαλίδα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Ευρετήριο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sv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LibreOffice/24.2.3.2$Linux_X86_64 LibreOffice_project/420$Build-2</Application>
  <AppVersion>15.0000</AppVersion>
  <Pages>2</Pages>
  <Words>288</Words>
  <Characters>1263</Characters>
  <CharactersWithSpaces>1684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2024-05-18T10:23:40Z</dcterms:created>
  <dc:creator/>
  <dc:description/>
  <dc:language>el-GR</dc:language>
  <cp:lastModifiedBy/>
  <dcterms:modified xsi:type="dcterms:W3CDTF">2024-05-18T10:45:21Z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