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5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tcBorders>
              <w:top w:val="none"/>
              <w:left w:val="none"/>
              <w:bottom w:val="single" w:color="00B4D8" w:sz="12"/>
              <w:right w:val="none"/>
            </w:tcBorders>
            <w:shd w:fill="1A1A2E" w:val="clear"/>
            <w:tcMar>
              <w:top w:type="dxa" w:w="400"/>
              <w:left w:type="dxa" w:w="360"/>
              <w:bottom w:type="dxa" w:w="400"/>
              <w:right w:type="dxa" w:w="360"/>
            </w:tcMar>
          </w:tcPr>
          <w:p>
            <w:pPr>
              <w:spacing w:after="80" w:before="200"/>
            </w:pPr>
            <w:r>
              <w:rPr>
                <w:rFonts w:ascii="Calibri" w:cs="Calibri" w:eastAsia="Calibri" w:hAnsi="Calibri"/>
                <w:b/>
                <w:bCs/>
                <w:color w:val="00B4D8"/>
                <w:sz w:val="72"/>
                <w:szCs w:val="72"/>
              </w:rPr>
              <w:t xml:space="preserve">🔒 TRACE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Tamper-Resistant AI Case Evidence</w:t>
            </w:r>
          </w:p>
          <w:p>
            <w:pPr>
              <w:spacing w:after="200" w:before="0"/>
            </w:pPr>
            <w:r>
              <w:rPr>
                <w:rFonts w:ascii="Calibri" w:cs="Calibri" w:eastAsia="Calibri" w:hAnsi="Calibri"/>
                <w:i/>
                <w:iCs/>
                <w:color w:val="AABBFF"/>
                <w:sz w:val="24"/>
                <w:szCs w:val="24"/>
              </w:rPr>
              <w:t xml:space="preserve">"When the evidence disappears, your story shouldn't."</w:t>
            </w:r>
          </w:p>
          <w:p>
            <w:pPr>
              <w:spacing w:after="40" w:before="60"/>
            </w:pPr>
            <w:r>
              <w:rPr>
                <w:rFonts w:ascii="Calibri" w:cs="Calibri" w:eastAsia="Calibri" w:hAnsi="Calibri"/>
                <w:color w:val="D0D4DC"/>
                <w:sz w:val="20"/>
                <w:szCs w:val="20"/>
              </w:rPr>
              <w:t xml:space="preserve">iQOO Hackathon 2026  ·  Track 09: Open Innovation  ·  City Battle → Grand Finale</w:t>
            </w:r>
          </w:p>
          <w:p>
            <w:pPr>
              <w:spacing w:after="160" w:before="40"/>
            </w:pPr>
            <w:r>
              <w:rPr>
                <w:rFonts w:ascii="Calibri" w:cs="Calibri" w:eastAsia="Calibri" w:hAnsi="Calibri"/>
                <w:color w:val="D0D4DC"/>
                <w:sz w:val="20"/>
                <w:szCs w:val="20"/>
              </w:rPr>
              <w:t xml:space="preserve">Team: Jaskirat, Vishal Lakshmikanthan, Sneha C  ·  Sri Sairam College of Engineering, Chennai</w:t>
            </w:r>
          </w:p>
        </w:tc>
      </w:tr>
    </w:tbl>
    <w:p>
      <w:pPr>
        <w:spacing w:after="160" w:before="0"/>
      </w:pPr>
    </w:p>
    <w:p>
      <w:r>
        <w:br w:type="page"/>
      </w:r>
    </w:p>
    <w:p>
      <w:pPr>
        <w:pStyle w:val="Heading2"/>
        <w:pBdr>
          <w:bottom w:val="single" w:color="533483" w:sz="4"/>
        </w:pBdr>
        <w:spacing w:after="160" w:before="360"/>
      </w:pPr>
      <w:r>
        <w:rPr>
          <w:rFonts w:ascii="Calibri" w:cs="Calibri" w:eastAsia="Calibri" w:hAnsi="Calibri"/>
          <w:b/>
          <w:bCs/>
          <w:color w:val="16213E"/>
          <w:sz w:val="36"/>
          <w:szCs w:val="36"/>
        </w:rPr>
        <w:t xml:space="preserve">1. Project Overview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6213E"/>
          <w:sz w:val="22"/>
          <w:szCs w:val="22"/>
        </w:rPr>
        <w:t xml:space="preserve">Project Name: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TRACE — Tamper-Resistant AI Case Evidence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6213E"/>
          <w:sz w:val="22"/>
          <w:szCs w:val="22"/>
        </w:rPr>
        <w:t xml:space="preserve">Hackathon: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iQOO Hackathon 2026, City Battles (Aug–Oct 2026)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6213E"/>
          <w:sz w:val="22"/>
          <w:szCs w:val="22"/>
        </w:rPr>
        <w:t xml:space="preserve">Track: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Track 09 — Open Innovation (Wildcard · Everywhere)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6213E"/>
          <w:sz w:val="22"/>
          <w:szCs w:val="22"/>
        </w:rPr>
        <w:t xml:space="preserve">Build Surface: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iQOO phone (Snapdragon NPU) — primary device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6213E"/>
          <w:sz w:val="22"/>
          <w:szCs w:val="22"/>
        </w:rPr>
        <w:t xml:space="preserve">Build Duration: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Full pre-build from now until September 7, 2026 + live 30-hour City Battle sprint</w:t>
      </w:r>
    </w:p>
    <w:p>
      <w:pPr>
        <w:spacing w:after="80" w:before="0"/>
      </w:pPr>
    </w:p>
    <w:p>
      <w:pPr>
        <w:spacing w:after="12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TRACE is a privacy-first, phone-native AI system designed to help victims of digital abuse — online harassment, cyberbullying, blackmail, sextortion, impersonation, and workplace digital abuse — preserve, organize, reconstruct, and present their evidence in a structured, tamper-evident format.</w:t>
      </w:r>
    </w:p>
    <w:p>
      <w:pPr>
        <w:spacing w:after="12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All AI inference runs on the iQOO device via the Snapdragon NPU using fully free, open-source models. No sensitive evidence ever leaves the phone. No cloud AI API is called with the user's private data.</w:t>
      </w:r>
    </w:p>
    <w:p>
      <w:pPr>
        <w:spacing w:after="80" w:before="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0F3460"/>
          <w:sz w:val="28"/>
          <w:szCs w:val="28"/>
        </w:rPr>
        <w:t xml:space="preserve">1.1 The Problem</w:t>
      </w:r>
    </w:p>
    <w:p>
      <w:pPr>
        <w:spacing w:after="12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Digital harassment victims face a critical gap: they may possess scattered fragments of evidence — screenshots, screen recordings, chat exports, voice memos — but have no way to convert that raw material into a structured incident record.</w:t>
      </w:r>
    </w:p>
    <w:p>
      <w:pPr>
        <w:spacing w:after="12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Evidence vanishes rapidly through:</w:t>
      </w:r>
    </w:p>
    <w:p>
      <w:pPr>
        <w:pStyle w:val="ListParagraph"/>
        <w:numPr>
          <w:ilvl w:val="0"/>
          <w:numId w:val="1"/>
        </w:numPr>
        <w:spacing w:after="60" w:before="40"/>
        <w:ind w:left="360" w:hanging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Disappearing messages and self-destructing media</w:t>
      </w:r>
    </w:p>
    <w:p>
      <w:pPr>
        <w:pStyle w:val="ListParagraph"/>
        <w:numPr>
          <w:ilvl w:val="0"/>
          <w:numId w:val="1"/>
        </w:numPr>
        <w:spacing w:after="60" w:before="40"/>
        <w:ind w:left="360" w:hanging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Deleted or unsent messages, edited content</w:t>
      </w:r>
    </w:p>
    <w:p>
      <w:pPr>
        <w:pStyle w:val="ListParagraph"/>
        <w:numPr>
          <w:ilvl w:val="0"/>
          <w:numId w:val="1"/>
        </w:numPr>
        <w:spacing w:after="60" w:before="40"/>
        <w:ind w:left="360" w:hanging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Account deletions, username changes</w:t>
      </w:r>
    </w:p>
    <w:p>
      <w:pPr>
        <w:pStyle w:val="ListParagraph"/>
        <w:numPr>
          <w:ilvl w:val="0"/>
          <w:numId w:val="1"/>
        </w:numPr>
        <w:spacing w:after="60" w:before="40"/>
        <w:ind w:left="360" w:hanging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Temporary stories and statuses</w:t>
      </w:r>
    </w:p>
    <w:p>
      <w:pPr>
        <w:pStyle w:val="ListParagraph"/>
        <w:numPr>
          <w:ilvl w:val="0"/>
          <w:numId w:val="1"/>
        </w:numPr>
        <w:spacing w:after="60" w:before="40"/>
        <w:ind w:left="360" w:hanging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Deleted files and notification records</w:t>
      </w:r>
    </w:p>
    <w:p>
      <w:pPr>
        <w:spacing w:after="80" w:before="0"/>
      </w:pPr>
    </w:p>
    <w:p>
      <w:pPr>
        <w:spacing w:after="12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When victims report incidents under emotional stress, they are asked to manually reconstruct: what happened, when, in what order, who was responsible, and which piece of evidence supports each claim. TRACE solves this.</w:t>
      </w:r>
    </w:p>
    <w:p>
      <w:pPr>
        <w:spacing w:after="80" w:before="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0F3460"/>
          <w:sz w:val="28"/>
          <w:szCs w:val="28"/>
        </w:rPr>
        <w:t xml:space="preserve">1.2 Core Insight</w:t>
      </w:r>
    </w:p>
    <w:p>
      <w:pPr>
        <w:spacing w:after="12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The problem is not a storage problem. Victims already have gallery apps, cloud drives, and note-taking tools. The problem is the absence of an evidence structure.</w:t>
      </w:r>
    </w:p>
    <w:tbl>
      <w:tblPr>
        <w:tblW w:type="dxa" w:w="95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750"/>
        <w:gridCol w:w="4750"/>
      </w:tblGrid>
      <w:tr>
        <w:tc>
          <w:tcPr>
            <w:tcW w:type="dxa" w:w="4750"/>
            <w:tcBorders>
              <w:top w:val="single" w:color="EF4444" w:sz="4"/>
              <w:left w:val="none"/>
              <w:bottom w:val="none"/>
              <w:right w:val="none"/>
            </w:tcBorders>
            <w:shd w:fill="FEE2E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F4444"/>
                <w:sz w:val="22"/>
                <w:szCs w:val="22"/>
              </w:rPr>
              <w:t xml:space="preserve">Without TRACE</w:t>
            </w:r>
          </w:p>
          <w:p>
            <w:pPr>
              <w:spacing w:after="80" w:before="0"/>
            </w:pPr>
          </w:p>
          <w:p>
            <w:pPr>
              <w:pStyle w:val="ListParagraph"/>
              <w:numPr>
                <w:ilvl w:val="0"/>
                <w:numId w:val="1"/>
              </w:numPr>
              <w:spacing w:after="60" w:before="40"/>
              <w:ind w:left="360" w:hanging="360"/>
            </w:pPr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Scattered screenshots in gallery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before="40"/>
              <w:ind w:left="360" w:hanging="360"/>
            </w:pPr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No chronological structure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before="40"/>
              <w:ind w:left="360" w:hanging="360"/>
            </w:pPr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Manual reconstruction under stress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before="40"/>
              <w:ind w:left="360" w:hanging="360"/>
            </w:pPr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No tamper-evidence or integrity proof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before="40"/>
              <w:ind w:left="360" w:hanging="360"/>
            </w:pPr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Difficult to present to police / HR</w:t>
            </w:r>
          </w:p>
        </w:tc>
        <w:tc>
          <w:tcPr>
            <w:tcW w:type="dxa" w:w="4750"/>
            <w:tcBorders>
              <w:top w:val="single" w:color="10B981" w:sz="4"/>
              <w:left w:val="none"/>
              <w:bottom w:val="none"/>
              <w:right w:val="none"/>
            </w:tcBorders>
            <w:shd w:fill="D1FAE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0B981"/>
                <w:sz w:val="22"/>
                <w:szCs w:val="22"/>
              </w:rPr>
              <w:t xml:space="preserve">With TRACE</w:t>
            </w:r>
          </w:p>
          <w:p>
            <w:pPr>
              <w:spacing w:after="80" w:before="0"/>
            </w:pPr>
          </w:p>
          <w:p>
            <w:pPr>
              <w:pStyle w:val="ListParagraph"/>
              <w:numPr>
                <w:ilvl w:val="0"/>
                <w:numId w:val="1"/>
              </w:numPr>
              <w:spacing w:after="60" w:before="40"/>
              <w:ind w:left="360" w:hanging="360"/>
            </w:pPr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All evidence imported, hashed, indexed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before="40"/>
              <w:ind w:left="360" w:hanging="360"/>
            </w:pPr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AI-reconstructed chronological timeline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before="40"/>
              <w:ind w:left="360" w:hanging="360"/>
            </w:pPr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Auto-clustered events with AI narrative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before="40"/>
              <w:ind w:left="360" w:hanging="360"/>
            </w:pPr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SHA-256 hash chain for tamper evidence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before="40"/>
              <w:ind w:left="360" w:hanging="360"/>
            </w:pPr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One-tap PDF incident report, ready to submit</w:t>
            </w:r>
          </w:p>
        </w:tc>
      </w:tr>
    </w:tbl>
    <w:p>
      <w:pPr>
        <w:spacing w:after="160" w:before="0"/>
      </w:pPr>
    </w:p>
    <w:p>
      <w:r>
        <w:br w:type="page"/>
      </w:r>
    </w:p>
    <w:p>
      <w:pPr>
        <w:pStyle w:val="Heading2"/>
        <w:pBdr>
          <w:bottom w:val="single" w:color="533483" w:sz="4"/>
        </w:pBdr>
        <w:spacing w:after="160" w:before="360"/>
      </w:pPr>
      <w:r>
        <w:rPr>
          <w:rFonts w:ascii="Calibri" w:cs="Calibri" w:eastAsia="Calibri" w:hAnsi="Calibri"/>
          <w:b/>
          <w:bCs/>
          <w:color w:val="16213E"/>
          <w:sz w:val="36"/>
          <w:szCs w:val="36"/>
        </w:rPr>
        <w:t xml:space="preserve">2. Technology Stack (100% Free Tier)</w:t>
      </w:r>
    </w:p>
    <w:p>
      <w:pPr>
        <w:spacing w:after="12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Every library, model, and service used in TRACE is free, open-source, or has a permanently free tier. No paid subscriptions. No API credits beyond the hackathon-provided iQOO AI credits (which we treat as a bonus, not a dependency).</w:t>
      </w:r>
    </w:p>
    <w:p>
      <w:pPr>
        <w:spacing w:after="80" w:before="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0F3460"/>
          <w:sz w:val="28"/>
          <w:szCs w:val="28"/>
        </w:rPr>
        <w:t xml:space="preserve">2.1 Frontend / Mobile App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300"/>
      </w:tblGrid>
      <w:tr>
        <w:trPr>
          <w:tblHeader/>
        </w:trPr>
        <w:tc>
          <w:tcPr>
            <w:tcW w:type="dxa" w:w="2400"/>
            <w:tcBorders>
              <w:top w:val="single" w:color="533483" w:sz="4"/>
              <w:left w:val="none"/>
              <w:bottom w:val="single" w:color="533483" w:sz="4"/>
              <w:right w:val="single" w:color="533483" w:sz="2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533483" w:sz="4"/>
              <w:left w:val="none"/>
              <w:bottom w:val="single" w:color="533483" w:sz="4"/>
              <w:right w:val="single" w:color="533483" w:sz="2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300"/>
            <w:tcBorders>
              <w:top w:val="single" w:color="533483" w:sz="4"/>
              <w:left w:val="none"/>
              <w:bottom w:val="single" w:color="533483" w:sz="4"/>
              <w:right w:val="none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Reason / Notes</w:t>
            </w:r>
          </w:p>
        </w:tc>
      </w:tr>
      <w:tr>
        <w:tc>
          <w:tcPr>
            <w:tcW w:type="dxa" w:w="2400"/>
            <w:tcBorders>
              <w:top w:val="single" w:color="D0D4DC" w:sz="2"/>
              <w:left w:val="none"/>
              <w:bottom w:val="single" w:color="D0D4DC" w:sz="2"/>
              <w:right w:val="single" w:color="D0D4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Mobile framework</w:t>
            </w:r>
          </w:p>
        </w:tc>
        <w:tc>
          <w:tcPr>
            <w:tcW w:type="dxa" w:w="2800"/>
            <w:tcBorders>
              <w:top w:val="single" w:color="D0D4DC" w:sz="2"/>
              <w:left w:val="none"/>
              <w:bottom w:val="single" w:color="D0D4DC" w:sz="2"/>
              <w:right w:val="single" w:color="D0D4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React Native (Expo SDK 51)</w:t>
            </w:r>
          </w:p>
        </w:tc>
        <w:tc>
          <w:tcPr>
            <w:tcW w:type="dxa" w:w="4300"/>
            <w:tcBorders>
              <w:top w:val="single" w:color="D0D4DC" w:sz="2"/>
              <w:left w:val="none"/>
              <w:bottom w:val="single" w:color="D0D4DC" w:sz="2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Free. Cross-platform. Expo Go for rapid dev. expo-file-system, expo-document-picker, expo-camera built-in.</w:t>
            </w:r>
          </w:p>
        </w:tc>
      </w:tr>
      <w:tr>
        <w:tc>
          <w:tcPr>
            <w:tcW w:type="dxa" w:w="2400"/>
            <w:tcBorders>
              <w:top w:val="single" w:color="D0D4DC" w:sz="2"/>
              <w:left w:val="none"/>
              <w:bottom w:val="single" w:color="D0D4DC" w:sz="2"/>
              <w:right w:val="single" w:color="D0D4DC" w:sz="2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UI components</w:t>
            </w:r>
          </w:p>
        </w:tc>
        <w:tc>
          <w:tcPr>
            <w:tcW w:type="dxa" w:w="2800"/>
            <w:tcBorders>
              <w:top w:val="single" w:color="D0D4DC" w:sz="2"/>
              <w:left w:val="none"/>
              <w:bottom w:val="single" w:color="D0D4DC" w:sz="2"/>
              <w:right w:val="single" w:color="D0D4DC" w:sz="2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NativeWind + React Native Paper</w:t>
            </w:r>
          </w:p>
        </w:tc>
        <w:tc>
          <w:tcPr>
            <w:tcW w:type="dxa" w:w="4300"/>
            <w:tcBorders>
              <w:top w:val="single" w:color="D0D4DC" w:sz="2"/>
              <w:left w:val="none"/>
              <w:bottom w:val="single" w:color="D0D4DC" w:sz="2"/>
              <w:right w:val="none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Free. Tailwind CSS utility classes on RN. Paper for Material components.</w:t>
            </w:r>
          </w:p>
        </w:tc>
      </w:tr>
      <w:tr>
        <w:tc>
          <w:tcPr>
            <w:tcW w:type="dxa" w:w="2400"/>
            <w:tcBorders>
              <w:top w:val="single" w:color="D0D4DC" w:sz="2"/>
              <w:left w:val="none"/>
              <w:bottom w:val="single" w:color="D0D4DC" w:sz="2"/>
              <w:right w:val="single" w:color="D0D4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Navigation</w:t>
            </w:r>
          </w:p>
        </w:tc>
        <w:tc>
          <w:tcPr>
            <w:tcW w:type="dxa" w:w="2800"/>
            <w:tcBorders>
              <w:top w:val="single" w:color="D0D4DC" w:sz="2"/>
              <w:left w:val="none"/>
              <w:bottom w:val="single" w:color="D0D4DC" w:sz="2"/>
              <w:right w:val="single" w:color="D0D4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Expo Router v3</w:t>
            </w:r>
          </w:p>
        </w:tc>
        <w:tc>
          <w:tcPr>
            <w:tcW w:type="dxa" w:w="4300"/>
            <w:tcBorders>
              <w:top w:val="single" w:color="D0D4DC" w:sz="2"/>
              <w:left w:val="none"/>
              <w:bottom w:val="single" w:color="D0D4DC" w:sz="2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Free. File-based routing, deep links, bottom tabs.</w:t>
            </w:r>
          </w:p>
        </w:tc>
      </w:tr>
      <w:tr>
        <w:tc>
          <w:tcPr>
            <w:tcW w:type="dxa" w:w="2400"/>
            <w:tcBorders>
              <w:top w:val="single" w:color="D0D4DC" w:sz="2"/>
              <w:left w:val="none"/>
              <w:bottom w:val="single" w:color="D0D4DC" w:sz="2"/>
              <w:right w:val="single" w:color="D0D4DC" w:sz="2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State management</w:t>
            </w:r>
          </w:p>
        </w:tc>
        <w:tc>
          <w:tcPr>
            <w:tcW w:type="dxa" w:w="2800"/>
            <w:tcBorders>
              <w:top w:val="single" w:color="D0D4DC" w:sz="2"/>
              <w:left w:val="none"/>
              <w:bottom w:val="single" w:color="D0D4DC" w:sz="2"/>
              <w:right w:val="single" w:color="D0D4DC" w:sz="2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Zustand</w:t>
            </w:r>
          </w:p>
        </w:tc>
        <w:tc>
          <w:tcPr>
            <w:tcW w:type="dxa" w:w="4300"/>
            <w:tcBorders>
              <w:top w:val="single" w:color="D0D4DC" w:sz="2"/>
              <w:left w:val="none"/>
              <w:bottom w:val="single" w:color="D0D4DC" w:sz="2"/>
              <w:right w:val="none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Free. Minimal boilerplate. Perfect for evidence store.</w:t>
            </w:r>
          </w:p>
        </w:tc>
      </w:tr>
      <w:tr>
        <w:tc>
          <w:tcPr>
            <w:tcW w:type="dxa" w:w="2400"/>
            <w:tcBorders>
              <w:top w:val="single" w:color="D0D4DC" w:sz="2"/>
              <w:left w:val="none"/>
              <w:bottom w:val="single" w:color="D0D4DC" w:sz="2"/>
              <w:right w:val="single" w:color="D0D4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Local database</w:t>
            </w:r>
          </w:p>
        </w:tc>
        <w:tc>
          <w:tcPr>
            <w:tcW w:type="dxa" w:w="2800"/>
            <w:tcBorders>
              <w:top w:val="single" w:color="D0D4DC" w:sz="2"/>
              <w:left w:val="none"/>
              <w:bottom w:val="single" w:color="D0D4DC" w:sz="2"/>
              <w:right w:val="single" w:color="D0D4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expo-sqlite (SQLite)</w:t>
            </w:r>
          </w:p>
        </w:tc>
        <w:tc>
          <w:tcPr>
            <w:tcW w:type="dxa" w:w="4300"/>
            <w:tcBorders>
              <w:top w:val="single" w:color="D0D4DC" w:sz="2"/>
              <w:left w:val="none"/>
              <w:bottom w:val="single" w:color="D0D4DC" w:sz="2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Free. On-device. Stores evidence metadata, hashes, events, timeline.</w:t>
            </w:r>
          </w:p>
        </w:tc>
      </w:tr>
      <w:tr>
        <w:tc>
          <w:tcPr>
            <w:tcW w:type="dxa" w:w="2400"/>
            <w:tcBorders>
              <w:top w:val="single" w:color="D0D4DC" w:sz="2"/>
              <w:left w:val="none"/>
              <w:bottom w:val="single" w:color="D0D4DC" w:sz="2"/>
              <w:right w:val="single" w:color="D0D4DC" w:sz="2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File handling</w:t>
            </w:r>
          </w:p>
        </w:tc>
        <w:tc>
          <w:tcPr>
            <w:tcW w:type="dxa" w:w="2800"/>
            <w:tcBorders>
              <w:top w:val="single" w:color="D0D4DC" w:sz="2"/>
              <w:left w:val="none"/>
              <w:bottom w:val="single" w:color="D0D4DC" w:sz="2"/>
              <w:right w:val="single" w:color="D0D4DC" w:sz="2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expo-file-system + expo-sharing</w:t>
            </w:r>
          </w:p>
        </w:tc>
        <w:tc>
          <w:tcPr>
            <w:tcW w:type="dxa" w:w="4300"/>
            <w:tcBorders>
              <w:top w:val="single" w:color="D0D4DC" w:sz="2"/>
              <w:left w:val="none"/>
              <w:bottom w:val="single" w:color="D0D4DC" w:sz="2"/>
              <w:right w:val="none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Free. Read/write local files. Share PDF exports via system share sheet.</w:t>
            </w:r>
          </w:p>
        </w:tc>
      </w:tr>
    </w:tbl>
    <w:p>
      <w:pPr>
        <w:spacing w:after="80" w:before="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0F3460"/>
          <w:sz w:val="28"/>
          <w:szCs w:val="28"/>
        </w:rPr>
        <w:t xml:space="preserve">2.2 AI / ML — On-Device (Snapdragon NPU)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300"/>
      </w:tblGrid>
      <w:tr>
        <w:trPr>
          <w:tblHeader/>
        </w:trPr>
        <w:tc>
          <w:tcPr>
            <w:tcW w:type="dxa" w:w="2400"/>
            <w:tcBorders>
              <w:top w:val="single" w:color="533483" w:sz="4"/>
              <w:left w:val="none"/>
              <w:bottom w:val="single" w:color="533483" w:sz="4"/>
              <w:right w:val="single" w:color="533483" w:sz="2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AI Capability</w:t>
            </w:r>
          </w:p>
        </w:tc>
        <w:tc>
          <w:tcPr>
            <w:tcW w:type="dxa" w:w="2800"/>
            <w:tcBorders>
              <w:top w:val="single" w:color="533483" w:sz="4"/>
              <w:left w:val="none"/>
              <w:bottom w:val="single" w:color="533483" w:sz="4"/>
              <w:right w:val="single" w:color="533483" w:sz="2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Library / Model</w:t>
            </w:r>
          </w:p>
        </w:tc>
        <w:tc>
          <w:tcPr>
            <w:tcW w:type="dxa" w:w="4300"/>
            <w:tcBorders>
              <w:top w:val="single" w:color="533483" w:sz="4"/>
              <w:left w:val="none"/>
              <w:bottom w:val="single" w:color="533483" w:sz="4"/>
              <w:right w:val="none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0D4DC" w:sz="2"/>
              <w:left w:val="none"/>
              <w:bottom w:val="single" w:color="D0D4DC" w:sz="2"/>
              <w:right w:val="single" w:color="D0D4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On-device LLM inference</w:t>
            </w:r>
          </w:p>
        </w:tc>
        <w:tc>
          <w:tcPr>
            <w:tcW w:type="dxa" w:w="2800"/>
            <w:tcBorders>
              <w:top w:val="single" w:color="D0D4DC" w:sz="2"/>
              <w:left w:val="none"/>
              <w:bottom w:val="single" w:color="D0D4DC" w:sz="2"/>
              <w:right w:val="single" w:color="D0D4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MediaPipe LLM Inference API + Gemma 2B (INT4)</w:t>
            </w:r>
          </w:p>
        </w:tc>
        <w:tc>
          <w:tcPr>
            <w:tcW w:type="dxa" w:w="4300"/>
            <w:tcBorders>
              <w:top w:val="single" w:color="D0D4DC" w:sz="2"/>
              <w:left w:val="none"/>
              <w:bottom w:val="single" w:color="D0D4DC" w:sz="2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FREE. Google's official on-device LLM API. Gemma 2B 4-bit quantized runs on Snapdragon NPU at ~15 tok/s. Powers event clustering, AI narrative, and report generation.</w:t>
            </w:r>
          </w:p>
        </w:tc>
      </w:tr>
      <w:tr>
        <w:tc>
          <w:tcPr>
            <w:tcW w:type="dxa" w:w="2400"/>
            <w:tcBorders>
              <w:top w:val="single" w:color="D0D4DC" w:sz="2"/>
              <w:left w:val="none"/>
              <w:bottom w:val="single" w:color="D0D4DC" w:sz="2"/>
              <w:right w:val="single" w:color="D0D4DC" w:sz="2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OCR (text from images)</w:t>
            </w:r>
          </w:p>
        </w:tc>
        <w:tc>
          <w:tcPr>
            <w:tcW w:type="dxa" w:w="2800"/>
            <w:tcBorders>
              <w:top w:val="single" w:color="D0D4DC" w:sz="2"/>
              <w:left w:val="none"/>
              <w:bottom w:val="single" w:color="D0D4DC" w:sz="2"/>
              <w:right w:val="single" w:color="D0D4DC" w:sz="2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Google ML Kit Text Recognition v2</w:t>
            </w:r>
          </w:p>
        </w:tc>
        <w:tc>
          <w:tcPr>
            <w:tcW w:type="dxa" w:w="4300"/>
            <w:tcBorders>
              <w:top w:val="single" w:color="D0D4DC" w:sz="2"/>
              <w:left w:val="none"/>
              <w:bottom w:val="single" w:color="D0D4DC" w:sz="2"/>
              <w:right w:val="none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FREE forever. Fully offline. Extracts text from screenshots, photos, PDFs. Supports 100+ languages including Hindi, Tamil.</w:t>
            </w:r>
          </w:p>
        </w:tc>
      </w:tr>
      <w:tr>
        <w:tc>
          <w:tcPr>
            <w:tcW w:type="dxa" w:w="2400"/>
            <w:tcBorders>
              <w:top w:val="single" w:color="D0D4DC" w:sz="2"/>
              <w:left w:val="none"/>
              <w:bottom w:val="single" w:color="D0D4DC" w:sz="2"/>
              <w:right w:val="single" w:color="D0D4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Face / person detection</w:t>
            </w:r>
          </w:p>
        </w:tc>
        <w:tc>
          <w:tcPr>
            <w:tcW w:type="dxa" w:w="2800"/>
            <w:tcBorders>
              <w:top w:val="single" w:color="D0D4DC" w:sz="2"/>
              <w:left w:val="none"/>
              <w:bottom w:val="single" w:color="D0D4DC" w:sz="2"/>
              <w:right w:val="single" w:color="D0D4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Google ML Kit Face Detection</w:t>
            </w:r>
          </w:p>
        </w:tc>
        <w:tc>
          <w:tcPr>
            <w:tcW w:type="dxa" w:w="4300"/>
            <w:tcBorders>
              <w:top w:val="single" w:color="D0D4DC" w:sz="2"/>
              <w:left w:val="none"/>
              <w:bottom w:val="single" w:color="D0D4DC" w:sz="2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FREE forever. Offline. Detects faces in evidence images. Used to flag morphed/edited media and identify repeated actors.</w:t>
            </w:r>
          </w:p>
        </w:tc>
      </w:tr>
      <w:tr>
        <w:tc>
          <w:tcPr>
            <w:tcW w:type="dxa" w:w="2400"/>
            <w:tcBorders>
              <w:top w:val="single" w:color="D0D4DC" w:sz="2"/>
              <w:left w:val="none"/>
              <w:bottom w:val="single" w:color="D0D4DC" w:sz="2"/>
              <w:right w:val="single" w:color="D0D4DC" w:sz="2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Speech-to-text (audio evidence)</w:t>
            </w:r>
          </w:p>
        </w:tc>
        <w:tc>
          <w:tcPr>
            <w:tcW w:type="dxa" w:w="2800"/>
            <w:tcBorders>
              <w:top w:val="single" w:color="D0D4DC" w:sz="2"/>
              <w:left w:val="none"/>
              <w:bottom w:val="single" w:color="D0D4DC" w:sz="2"/>
              <w:right w:val="single" w:color="D0D4DC" w:sz="2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Whisper.cpp (tiny / base model)</w:t>
            </w:r>
          </w:p>
        </w:tc>
        <w:tc>
          <w:tcPr>
            <w:tcW w:type="dxa" w:w="4300"/>
            <w:tcBorders>
              <w:top w:val="single" w:color="D0D4DC" w:sz="2"/>
              <w:left w:val="none"/>
              <w:bottom w:val="single" w:color="D0D4DC" w:sz="2"/>
              <w:right w:val="none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FREE open-source. Runs locally via JNI bridge. Transcribes voice memos and audio threats into searchable text. Tiny model: ~39MB.</w:t>
            </w:r>
          </w:p>
        </w:tc>
      </w:tr>
      <w:tr>
        <w:tc>
          <w:tcPr>
            <w:tcW w:type="dxa" w:w="2400"/>
            <w:tcBorders>
              <w:top w:val="single" w:color="D0D4DC" w:sz="2"/>
              <w:left w:val="none"/>
              <w:bottom w:val="single" w:color="D0D4DC" w:sz="2"/>
              <w:right w:val="single" w:color="D0D4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Image metadata / EXIF</w:t>
            </w:r>
          </w:p>
        </w:tc>
        <w:tc>
          <w:tcPr>
            <w:tcW w:type="dxa" w:w="2800"/>
            <w:tcBorders>
              <w:top w:val="single" w:color="D0D4DC" w:sz="2"/>
              <w:left w:val="none"/>
              <w:bottom w:val="single" w:color="D0D4DC" w:sz="2"/>
              <w:right w:val="single" w:color="D0D4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expo-image-manipulator + ExifReader.js</w:t>
            </w:r>
          </w:p>
        </w:tc>
        <w:tc>
          <w:tcPr>
            <w:tcW w:type="dxa" w:w="4300"/>
            <w:tcBorders>
              <w:top w:val="single" w:color="D0D4DC" w:sz="2"/>
              <w:left w:val="none"/>
              <w:bottom w:val="single" w:color="D0D4DC" w:sz="2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FREE. Extracts GPS, device info, timestamps embedded in media files. Cross-references with reported incident time.</w:t>
            </w:r>
          </w:p>
        </w:tc>
      </w:tr>
      <w:tr>
        <w:tc>
          <w:tcPr>
            <w:tcW w:type="dxa" w:w="2400"/>
            <w:tcBorders>
              <w:top w:val="single" w:color="D0D4DC" w:sz="2"/>
              <w:left w:val="none"/>
              <w:bottom w:val="single" w:color="D0D4DC" w:sz="2"/>
              <w:right w:val="single" w:color="D0D4DC" w:sz="2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Cryptographic hashing</w:t>
            </w:r>
          </w:p>
        </w:tc>
        <w:tc>
          <w:tcPr>
            <w:tcW w:type="dxa" w:w="2800"/>
            <w:tcBorders>
              <w:top w:val="single" w:color="D0D4DC" w:sz="2"/>
              <w:left w:val="none"/>
              <w:bottom w:val="single" w:color="D0D4DC" w:sz="2"/>
              <w:right w:val="single" w:color="D0D4DC" w:sz="2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react-native-crypto (SHA-256)</w:t>
            </w:r>
          </w:p>
        </w:tc>
        <w:tc>
          <w:tcPr>
            <w:tcW w:type="dxa" w:w="4300"/>
            <w:tcBorders>
              <w:top w:val="single" w:color="D0D4DC" w:sz="2"/>
              <w:left w:val="none"/>
              <w:bottom w:val="single" w:color="D0D4DC" w:sz="2"/>
              <w:right w:val="none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FREE. SHA-256 hash computed for every imported file. Hash chain stored in SQLite. Any tampering is mathematically detectable.</w:t>
            </w:r>
          </w:p>
        </w:tc>
      </w:tr>
    </w:tbl>
    <w:p>
      <w:pPr>
        <w:spacing w:after="80" w:before="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0F3460"/>
          <w:sz w:val="28"/>
          <w:szCs w:val="28"/>
        </w:rPr>
        <w:t xml:space="preserve">2.3 Evidence Processing &amp; Report Generation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300"/>
      </w:tblGrid>
      <w:tr>
        <w:trPr>
          <w:tblHeader/>
        </w:trPr>
        <w:tc>
          <w:tcPr>
            <w:tcW w:type="dxa" w:w="2400"/>
            <w:tcBorders>
              <w:top w:val="single" w:color="533483" w:sz="4"/>
              <w:left w:val="none"/>
              <w:bottom w:val="single" w:color="533483" w:sz="4"/>
              <w:right w:val="single" w:color="533483" w:sz="2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2800"/>
            <w:tcBorders>
              <w:top w:val="single" w:color="533483" w:sz="4"/>
              <w:left w:val="none"/>
              <w:bottom w:val="single" w:color="533483" w:sz="4"/>
              <w:right w:val="single" w:color="533483" w:sz="2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W w:type="dxa" w:w="4300"/>
            <w:tcBorders>
              <w:top w:val="single" w:color="533483" w:sz="4"/>
              <w:left w:val="none"/>
              <w:bottom w:val="single" w:color="533483" w:sz="4"/>
              <w:right w:val="none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0D4DC" w:sz="2"/>
              <w:left w:val="none"/>
              <w:bottom w:val="single" w:color="D0D4DC" w:sz="2"/>
              <w:right w:val="single" w:color="D0D4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PDF report generation</w:t>
            </w:r>
          </w:p>
        </w:tc>
        <w:tc>
          <w:tcPr>
            <w:tcW w:type="dxa" w:w="2800"/>
            <w:tcBorders>
              <w:top w:val="single" w:color="D0D4DC" w:sz="2"/>
              <w:left w:val="none"/>
              <w:bottom w:val="single" w:color="D0D4DC" w:sz="2"/>
              <w:right w:val="single" w:color="D0D4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react-native-html-to-pdf</w:t>
            </w:r>
          </w:p>
        </w:tc>
        <w:tc>
          <w:tcPr>
            <w:tcW w:type="dxa" w:w="4300"/>
            <w:tcBorders>
              <w:top w:val="single" w:color="D0D4DC" w:sz="2"/>
              <w:left w:val="none"/>
              <w:bottom w:val="single" w:color="D0D4DC" w:sz="2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FREE. Converts an HTML template to a professional PDF on-device. No server needed.</w:t>
            </w:r>
          </w:p>
        </w:tc>
      </w:tr>
      <w:tr>
        <w:tc>
          <w:tcPr>
            <w:tcW w:type="dxa" w:w="2400"/>
            <w:tcBorders>
              <w:top w:val="single" w:color="D0D4DC" w:sz="2"/>
              <w:left w:val="none"/>
              <w:bottom w:val="single" w:color="D0D4DC" w:sz="2"/>
              <w:right w:val="single" w:color="D0D4DC" w:sz="2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Chat export parsing</w:t>
            </w:r>
          </w:p>
        </w:tc>
        <w:tc>
          <w:tcPr>
            <w:tcW w:type="dxa" w:w="2800"/>
            <w:tcBorders>
              <w:top w:val="single" w:color="D0D4DC" w:sz="2"/>
              <w:left w:val="none"/>
              <w:bottom w:val="single" w:color="D0D4DC" w:sz="2"/>
              <w:right w:val="single" w:color="D0D4DC" w:sz="2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Custom JS parser (regex + heuristics)</w:t>
            </w:r>
          </w:p>
        </w:tc>
        <w:tc>
          <w:tcPr>
            <w:tcW w:type="dxa" w:w="4300"/>
            <w:tcBorders>
              <w:top w:val="single" w:color="D0D4DC" w:sz="2"/>
              <w:left w:val="none"/>
              <w:bottom w:val="single" w:color="D0D4DC" w:sz="2"/>
              <w:right w:val="none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FREE. Parses WhatsApp .txt exports, Instagram HTML exports, Telegram JSON exports into structured message objects.</w:t>
            </w:r>
          </w:p>
        </w:tc>
      </w:tr>
      <w:tr>
        <w:tc>
          <w:tcPr>
            <w:tcW w:type="dxa" w:w="2400"/>
            <w:tcBorders>
              <w:top w:val="single" w:color="D0D4DC" w:sz="2"/>
              <w:left w:val="none"/>
              <w:bottom w:val="single" w:color="D0D4DC" w:sz="2"/>
              <w:right w:val="single" w:color="D0D4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Timeline visualization</w:t>
            </w:r>
          </w:p>
        </w:tc>
        <w:tc>
          <w:tcPr>
            <w:tcW w:type="dxa" w:w="2800"/>
            <w:tcBorders>
              <w:top w:val="single" w:color="D0D4DC" w:sz="2"/>
              <w:left w:val="none"/>
              <w:bottom w:val="single" w:color="D0D4DC" w:sz="2"/>
              <w:right w:val="single" w:color="D0D4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react-native-svg + custom timeline component</w:t>
            </w:r>
          </w:p>
        </w:tc>
        <w:tc>
          <w:tcPr>
            <w:tcW w:type="dxa" w:w="4300"/>
            <w:tcBorders>
              <w:top w:val="single" w:color="D0D4DC" w:sz="2"/>
              <w:left w:val="none"/>
              <w:bottom w:val="single" w:color="D0D4DC" w:sz="2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FREE. SVG-based interactive timeline. Tap events to see linked evidence.</w:t>
            </w:r>
          </w:p>
        </w:tc>
      </w:tr>
      <w:tr>
        <w:tc>
          <w:tcPr>
            <w:tcW w:type="dxa" w:w="2400"/>
            <w:tcBorders>
              <w:top w:val="single" w:color="D0D4DC" w:sz="2"/>
              <w:left w:val="none"/>
              <w:bottom w:val="single" w:color="D0D4DC" w:sz="2"/>
              <w:right w:val="single" w:color="D0D4DC" w:sz="2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File compression</w:t>
            </w:r>
          </w:p>
        </w:tc>
        <w:tc>
          <w:tcPr>
            <w:tcW w:type="dxa" w:w="2800"/>
            <w:tcBorders>
              <w:top w:val="single" w:color="D0D4DC" w:sz="2"/>
              <w:left w:val="none"/>
              <w:bottom w:val="single" w:color="D0D4DC" w:sz="2"/>
              <w:right w:val="single" w:color="D0D4DC" w:sz="2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JSZip (npm)</w:t>
            </w:r>
          </w:p>
        </w:tc>
        <w:tc>
          <w:tcPr>
            <w:tcW w:type="dxa" w:w="4300"/>
            <w:tcBorders>
              <w:top w:val="single" w:color="D0D4DC" w:sz="2"/>
              <w:left w:val="none"/>
              <w:bottom w:val="single" w:color="D0D4DC" w:sz="2"/>
              <w:right w:val="none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FREE. Packages evidence + PDF + hash manifest into a single encrypted .zip for sharing with authorities.</w:t>
            </w:r>
          </w:p>
        </w:tc>
      </w:tr>
      <w:tr>
        <w:tc>
          <w:tcPr>
            <w:tcW w:type="dxa" w:w="2400"/>
            <w:tcBorders>
              <w:top w:val="single" w:color="D0D4DC" w:sz="2"/>
              <w:left w:val="none"/>
              <w:bottom w:val="single" w:color="D0D4DC" w:sz="2"/>
              <w:right w:val="single" w:color="D0D4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Secure storage (app-level)</w:t>
            </w:r>
          </w:p>
        </w:tc>
        <w:tc>
          <w:tcPr>
            <w:tcW w:type="dxa" w:w="2800"/>
            <w:tcBorders>
              <w:top w:val="single" w:color="D0D4DC" w:sz="2"/>
              <w:left w:val="none"/>
              <w:bottom w:val="single" w:color="D0D4DC" w:sz="2"/>
              <w:right w:val="single" w:color="D0D4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expo-secure-store</w:t>
            </w:r>
          </w:p>
        </w:tc>
        <w:tc>
          <w:tcPr>
            <w:tcW w:type="dxa" w:w="4300"/>
            <w:tcBorders>
              <w:top w:val="single" w:color="D0D4DC" w:sz="2"/>
              <w:left w:val="none"/>
              <w:bottom w:val="single" w:color="D0D4DC" w:sz="2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FREE. Stores encryption keys in Android Keystore. Evidence DB encrypted at rest.</w:t>
            </w:r>
          </w:p>
        </w:tc>
      </w:tr>
    </w:tbl>
    <w:p>
      <w:pPr>
        <w:spacing w:after="80" w:before="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0F3460"/>
          <w:sz w:val="28"/>
          <w:szCs w:val="28"/>
        </w:rPr>
        <w:t xml:space="preserve">2.4 Office Kit Integration (HackTracker Score)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300"/>
      </w:tblGrid>
      <w:tr>
        <w:trPr>
          <w:tblHeader/>
        </w:trPr>
        <w:tc>
          <w:tcPr>
            <w:tcW w:type="dxa" w:w="2400"/>
            <w:tcBorders>
              <w:top w:val="single" w:color="533483" w:sz="4"/>
              <w:left w:val="none"/>
              <w:bottom w:val="single" w:color="533483" w:sz="4"/>
              <w:right w:val="single" w:color="533483" w:sz="2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800"/>
            <w:tcBorders>
              <w:top w:val="single" w:color="533483" w:sz="4"/>
              <w:left w:val="none"/>
              <w:bottom w:val="single" w:color="533483" w:sz="4"/>
              <w:right w:val="single" w:color="533483" w:sz="2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Office Kit Mechanism</w:t>
            </w:r>
          </w:p>
        </w:tc>
        <w:tc>
          <w:tcPr>
            <w:tcW w:type="dxa" w:w="4300"/>
            <w:tcBorders>
              <w:top w:val="single" w:color="533483" w:sz="4"/>
              <w:left w:val="none"/>
              <w:bottom w:val="single" w:color="533483" w:sz="4"/>
              <w:right w:val="none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Score Impact</w:t>
            </w:r>
          </w:p>
        </w:tc>
      </w:tr>
      <w:tr>
        <w:tc>
          <w:tcPr>
            <w:tcW w:type="dxa" w:w="2400"/>
            <w:tcBorders>
              <w:top w:val="single" w:color="D0D4DC" w:sz="2"/>
              <w:left w:val="none"/>
              <w:bottom w:val="single" w:color="D0D4DC" w:sz="2"/>
              <w:right w:val="single" w:color="D0D4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Laptop evidence intake</w:t>
            </w:r>
          </w:p>
        </w:tc>
        <w:tc>
          <w:tcPr>
            <w:tcW w:type="dxa" w:w="2800"/>
            <w:tcBorders>
              <w:top w:val="single" w:color="D0D4DC" w:sz="2"/>
              <w:left w:val="none"/>
              <w:bottom w:val="single" w:color="D0D4DC" w:sz="2"/>
              <w:right w:val="single" w:color="D0D4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Clipboard sync (Office Kit)</w:t>
            </w:r>
          </w:p>
        </w:tc>
        <w:tc>
          <w:tcPr>
            <w:tcW w:type="dxa" w:w="4300"/>
            <w:tcBorders>
              <w:top w:val="single" w:color="D0D4DC" w:sz="2"/>
              <w:left w:val="none"/>
              <w:bottom w:val="single" w:color="D0D4DC" w:sz="2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Evidence copied on laptop (chat logs, emails) → clipboard → synced to phone → auto-imported into TRACE.</w:t>
            </w:r>
          </w:p>
        </w:tc>
      </w:tr>
      <w:tr>
        <w:tc>
          <w:tcPr>
            <w:tcW w:type="dxa" w:w="2400"/>
            <w:tcBorders>
              <w:top w:val="single" w:color="D0D4DC" w:sz="2"/>
              <w:left w:val="none"/>
              <w:bottom w:val="single" w:color="D0D4DC" w:sz="2"/>
              <w:right w:val="single" w:color="D0D4DC" w:sz="2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Extended screen for timeline</w:t>
            </w:r>
          </w:p>
        </w:tc>
        <w:tc>
          <w:tcPr>
            <w:tcW w:type="dxa" w:w="2800"/>
            <w:tcBorders>
              <w:top w:val="single" w:color="D0D4DC" w:sz="2"/>
              <w:left w:val="none"/>
              <w:bottom w:val="single" w:color="D0D4DC" w:sz="2"/>
              <w:right w:val="single" w:color="D0D4DC" w:sz="2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Screen mirror (Office Kit)</w:t>
            </w:r>
          </w:p>
        </w:tc>
        <w:tc>
          <w:tcPr>
            <w:tcW w:type="dxa" w:w="4300"/>
            <w:tcBorders>
              <w:top w:val="single" w:color="D0D4DC" w:sz="2"/>
              <w:left w:val="none"/>
              <w:bottom w:val="single" w:color="D0D4DC" w:sz="2"/>
              <w:right w:val="none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Phone mirrors the timeline view on laptop screen during jury demo for larger display.</w:t>
            </w:r>
          </w:p>
        </w:tc>
      </w:tr>
      <w:tr>
        <w:tc>
          <w:tcPr>
            <w:tcW w:type="dxa" w:w="2400"/>
            <w:tcBorders>
              <w:top w:val="single" w:color="D0D4DC" w:sz="2"/>
              <w:left w:val="none"/>
              <w:bottom w:val="single" w:color="D0D4DC" w:sz="2"/>
              <w:right w:val="single" w:color="D0D4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PDF report export to laptop</w:t>
            </w:r>
          </w:p>
        </w:tc>
        <w:tc>
          <w:tcPr>
            <w:tcW w:type="dxa" w:w="2800"/>
            <w:tcBorders>
              <w:top w:val="single" w:color="D0D4DC" w:sz="2"/>
              <w:left w:val="none"/>
              <w:bottom w:val="single" w:color="D0D4DC" w:sz="2"/>
              <w:right w:val="single" w:color="D0D4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File transfer (Office Kit)</w:t>
            </w:r>
          </w:p>
        </w:tc>
        <w:tc>
          <w:tcPr>
            <w:tcW w:type="dxa" w:w="4300"/>
            <w:tcBorders>
              <w:top w:val="single" w:color="D0D4DC" w:sz="2"/>
              <w:left w:val="none"/>
              <w:bottom w:val="single" w:color="D0D4DC" w:sz="2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Generated PDF incident report transferred to laptop for printing or email to authority.</w:t>
            </w:r>
          </w:p>
        </w:tc>
      </w:tr>
    </w:tbl>
    <w:p>
      <w:pPr>
        <w:spacing w:after="80" w:before="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0F3460"/>
          <w:sz w:val="28"/>
          <w:szCs w:val="28"/>
        </w:rPr>
        <w:t xml:space="preserve">2.5 Development Toolchain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300"/>
      </w:tblGrid>
      <w:tr>
        <w:trPr>
          <w:tblHeader/>
        </w:trPr>
        <w:tc>
          <w:tcPr>
            <w:tcW w:type="dxa" w:w="2400"/>
            <w:tcBorders>
              <w:top w:val="single" w:color="533483" w:sz="4"/>
              <w:left w:val="none"/>
              <w:bottom w:val="single" w:color="533483" w:sz="4"/>
              <w:right w:val="single" w:color="533483" w:sz="2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800"/>
            <w:tcBorders>
              <w:top w:val="single" w:color="533483" w:sz="4"/>
              <w:left w:val="none"/>
              <w:bottom w:val="single" w:color="533483" w:sz="4"/>
              <w:right w:val="single" w:color="533483" w:sz="2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300"/>
            <w:tcBorders>
              <w:top w:val="single" w:color="533483" w:sz="4"/>
              <w:left w:val="none"/>
              <w:bottom w:val="single" w:color="533483" w:sz="4"/>
              <w:right w:val="none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0D4DC" w:sz="2"/>
              <w:left w:val="none"/>
              <w:bottom w:val="single" w:color="D0D4DC" w:sz="2"/>
              <w:right w:val="single" w:color="D0D4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IDE</w:t>
            </w:r>
          </w:p>
        </w:tc>
        <w:tc>
          <w:tcPr>
            <w:tcW w:type="dxa" w:w="2800"/>
            <w:tcBorders>
              <w:top w:val="single" w:color="D0D4DC" w:sz="2"/>
              <w:left w:val="none"/>
              <w:bottom w:val="single" w:color="D0D4DC" w:sz="2"/>
              <w:right w:val="single" w:color="D0D4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VS Code (Cursor)</w:t>
            </w:r>
          </w:p>
        </w:tc>
        <w:tc>
          <w:tcPr>
            <w:tcW w:type="dxa" w:w="4300"/>
            <w:tcBorders>
              <w:top w:val="single" w:color="D0D4DC" w:sz="2"/>
              <w:left w:val="none"/>
              <w:bottom w:val="single" w:color="D0D4DC" w:sz="2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Free. Vibecoding workflow.</w:t>
            </w:r>
          </w:p>
        </w:tc>
      </w:tr>
      <w:tr>
        <w:tc>
          <w:tcPr>
            <w:tcW w:type="dxa" w:w="2400"/>
            <w:tcBorders>
              <w:top w:val="single" w:color="D0D4DC" w:sz="2"/>
              <w:left w:val="none"/>
              <w:bottom w:val="single" w:color="D0D4DC" w:sz="2"/>
              <w:right w:val="single" w:color="D0D4DC" w:sz="2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Version control</w:t>
            </w:r>
          </w:p>
        </w:tc>
        <w:tc>
          <w:tcPr>
            <w:tcW w:type="dxa" w:w="2800"/>
            <w:tcBorders>
              <w:top w:val="single" w:color="D0D4DC" w:sz="2"/>
              <w:left w:val="none"/>
              <w:bottom w:val="single" w:color="D0D4DC" w:sz="2"/>
              <w:right w:val="single" w:color="D0D4DC" w:sz="2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Git + GitHub (free tier)</w:t>
            </w:r>
          </w:p>
        </w:tc>
        <w:tc>
          <w:tcPr>
            <w:tcW w:type="dxa" w:w="4300"/>
            <w:tcBorders>
              <w:top w:val="single" w:color="D0D4DC" w:sz="2"/>
              <w:left w:val="none"/>
              <w:bottom w:val="single" w:color="D0D4DC" w:sz="2"/>
              <w:right w:val="none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Free. Private repo. Required for hackathon submission.</w:t>
            </w:r>
          </w:p>
        </w:tc>
      </w:tr>
      <w:tr>
        <w:tc>
          <w:tcPr>
            <w:tcW w:type="dxa" w:w="2400"/>
            <w:tcBorders>
              <w:top w:val="single" w:color="D0D4DC" w:sz="2"/>
              <w:left w:val="none"/>
              <w:bottom w:val="single" w:color="D0D4DC" w:sz="2"/>
              <w:right w:val="single" w:color="D0D4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Build &amp; run</w:t>
            </w:r>
          </w:p>
        </w:tc>
        <w:tc>
          <w:tcPr>
            <w:tcW w:type="dxa" w:w="2800"/>
            <w:tcBorders>
              <w:top w:val="single" w:color="D0D4DC" w:sz="2"/>
              <w:left w:val="none"/>
              <w:bottom w:val="single" w:color="D0D4DC" w:sz="2"/>
              <w:right w:val="single" w:color="D0D4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Expo Go on iQOO device</w:t>
            </w:r>
          </w:p>
        </w:tc>
        <w:tc>
          <w:tcPr>
            <w:tcW w:type="dxa" w:w="4300"/>
            <w:tcBorders>
              <w:top w:val="single" w:color="D0D4DC" w:sz="2"/>
              <w:left w:val="none"/>
              <w:bottom w:val="single" w:color="D0D4DC" w:sz="2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Free. Instant dev builds on the loaner iQOO phone.</w:t>
            </w:r>
          </w:p>
        </w:tc>
      </w:tr>
      <w:tr>
        <w:tc>
          <w:tcPr>
            <w:tcW w:type="dxa" w:w="2400"/>
            <w:tcBorders>
              <w:top w:val="single" w:color="D0D4DC" w:sz="2"/>
              <w:left w:val="none"/>
              <w:bottom w:val="single" w:color="D0D4DC" w:sz="2"/>
              <w:right w:val="single" w:color="D0D4DC" w:sz="2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Testing</w:t>
            </w:r>
          </w:p>
        </w:tc>
        <w:tc>
          <w:tcPr>
            <w:tcW w:type="dxa" w:w="2800"/>
            <w:tcBorders>
              <w:top w:val="single" w:color="D0D4DC" w:sz="2"/>
              <w:left w:val="none"/>
              <w:bottom w:val="single" w:color="D0D4DC" w:sz="2"/>
              <w:right w:val="single" w:color="D0D4DC" w:sz="2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Jest + Detox (free)</w:t>
            </w:r>
          </w:p>
        </w:tc>
        <w:tc>
          <w:tcPr>
            <w:tcW w:type="dxa" w:w="4300"/>
            <w:tcBorders>
              <w:top w:val="single" w:color="D0D4DC" w:sz="2"/>
              <w:left w:val="none"/>
              <w:bottom w:val="single" w:color="D0D4DC" w:sz="2"/>
              <w:right w:val="none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Free. Unit tests for hash logic, parser, AI clustering.</w:t>
            </w:r>
          </w:p>
        </w:tc>
      </w:tr>
      <w:tr>
        <w:tc>
          <w:tcPr>
            <w:tcW w:type="dxa" w:w="2400"/>
            <w:tcBorders>
              <w:top w:val="single" w:color="D0D4DC" w:sz="2"/>
              <w:left w:val="none"/>
              <w:bottom w:val="single" w:color="D0D4DC" w:sz="2"/>
              <w:right w:val="single" w:color="D0D4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AI-assisted dev</w:t>
            </w:r>
          </w:p>
        </w:tc>
        <w:tc>
          <w:tcPr>
            <w:tcW w:type="dxa" w:w="2800"/>
            <w:tcBorders>
              <w:top w:val="single" w:color="D0D4DC" w:sz="2"/>
              <w:left w:val="none"/>
              <w:bottom w:val="single" w:color="D0D4DC" w:sz="2"/>
              <w:right w:val="single" w:color="D0D4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Claude / Cursor (vibecoding)</w:t>
            </w:r>
          </w:p>
        </w:tc>
        <w:tc>
          <w:tcPr>
            <w:tcW w:type="dxa" w:w="4300"/>
            <w:tcBorders>
              <w:top w:val="single" w:color="D0D4DC" w:sz="2"/>
              <w:left w:val="none"/>
              <w:bottom w:val="single" w:color="D0D4DC" w:sz="2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Sequential prompt-driven development. Jaskirat leads prompting strategy.</w:t>
            </w:r>
          </w:p>
        </w:tc>
      </w:tr>
    </w:tbl>
    <w:p>
      <w:pPr>
        <w:spacing w:after="160" w:before="0"/>
      </w:pPr>
    </w:p>
    <w:p>
      <w:r>
        <w:br w:type="page"/>
      </w:r>
    </w:p>
    <w:p>
      <w:pPr>
        <w:pStyle w:val="Heading2"/>
        <w:pBdr>
          <w:bottom w:val="single" w:color="533483" w:sz="4"/>
        </w:pBdr>
        <w:spacing w:after="160" w:before="360"/>
      </w:pPr>
      <w:r>
        <w:rPr>
          <w:rFonts w:ascii="Calibri" w:cs="Calibri" w:eastAsia="Calibri" w:hAnsi="Calibri"/>
          <w:b/>
          <w:bCs/>
          <w:color w:val="16213E"/>
          <w:sz w:val="36"/>
          <w:szCs w:val="36"/>
        </w:rPr>
        <w:t xml:space="preserve">3. System Architecture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0F3460"/>
          <w:sz w:val="28"/>
          <w:szCs w:val="28"/>
        </w:rPr>
        <w:t xml:space="preserve">3.1 High-Level Data Pipeline</w:t>
      </w:r>
    </w:p>
    <w:p>
      <w:pPr>
        <w:spacing w:after="12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TRACE processes evidence through a 6-stage on-device pipeline. No stage requires internet connectivity or cloud AI: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3000"/>
        <w:gridCol w:w="3700"/>
      </w:tblGrid>
      <w:tr>
        <w:trPr>
          <w:tblHeader/>
        </w:trPr>
        <w:tc>
          <w:tcPr>
            <w:tcW w:type="dxa" w:w="600"/>
            <w:tcBorders>
              <w:top w:val="single" w:color="533483" w:sz="4"/>
              <w:left w:val="none"/>
              <w:bottom w:val="single" w:color="533483" w:sz="4"/>
              <w:right w:val="single" w:color="533483" w:sz="2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200"/>
            <w:tcBorders>
              <w:top w:val="single" w:color="533483" w:sz="4"/>
              <w:left w:val="none"/>
              <w:bottom w:val="single" w:color="533483" w:sz="4"/>
              <w:right w:val="single" w:color="533483" w:sz="2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3000"/>
            <w:tcBorders>
              <w:top w:val="single" w:color="533483" w:sz="4"/>
              <w:left w:val="none"/>
              <w:bottom w:val="single" w:color="533483" w:sz="4"/>
              <w:right w:val="single" w:color="533483" w:sz="2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3700"/>
            <w:tcBorders>
              <w:top w:val="single" w:color="533483" w:sz="4"/>
              <w:left w:val="none"/>
              <w:bottom w:val="single" w:color="533483" w:sz="4"/>
              <w:right w:val="none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600"/>
            <w:tcBorders>
              <w:top w:val="single" w:color="D0D4DC" w:sz="2"/>
              <w:left w:val="none"/>
              <w:bottom w:val="single" w:color="D0D4DC" w:sz="2"/>
              <w:right w:val="single" w:color="D0D4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B4D8"/>
                <w:sz w:val="22"/>
                <w:szCs w:val="22"/>
              </w:rPr>
              <w:t xml:space="preserve">1</w:t>
            </w:r>
          </w:p>
        </w:tc>
        <w:tc>
          <w:tcPr>
            <w:tcW w:type="dxa" w:w="2200"/>
            <w:tcBorders>
              <w:top w:val="single" w:color="D0D4DC" w:sz="2"/>
              <w:left w:val="none"/>
              <w:bottom w:val="single" w:color="D0D4DC" w:sz="2"/>
              <w:right w:val="single" w:color="D0D4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Evidence Ingestion</w:t>
            </w:r>
          </w:p>
        </w:tc>
        <w:tc>
          <w:tcPr>
            <w:tcW w:type="dxa" w:w="3000"/>
            <w:tcBorders>
              <w:top w:val="single" w:color="D0D4DC" w:sz="2"/>
              <w:left w:val="none"/>
              <w:bottom w:val="single" w:color="D0D4DC" w:sz="2"/>
              <w:right w:val="single" w:color="D0D4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Screenshots, videos, audio, PDFs, chat exports, URLs</w:t>
            </w:r>
          </w:p>
        </w:tc>
        <w:tc>
          <w:tcPr>
            <w:tcW w:type="dxa" w:w="3700"/>
            <w:tcBorders>
              <w:top w:val="single" w:color="D0D4DC" w:sz="2"/>
              <w:left w:val="none"/>
              <w:bottom w:val="single" w:color="D0D4DC" w:sz="2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Copied to encrypted local storage. SHA-256 hash computed. Timestamp recorded.</w:t>
            </w:r>
          </w:p>
        </w:tc>
      </w:tr>
      <w:tr>
        <w:tc>
          <w:tcPr>
            <w:tcW w:type="dxa" w:w="600"/>
            <w:tcBorders>
              <w:top w:val="single" w:color="D0D4DC" w:sz="2"/>
              <w:left w:val="none"/>
              <w:bottom w:val="single" w:color="D0D4DC" w:sz="2"/>
              <w:right w:val="single" w:color="D0D4DC" w:sz="2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B4D8"/>
                <w:sz w:val="22"/>
                <w:szCs w:val="22"/>
              </w:rPr>
              <w:t xml:space="preserve">2</w:t>
            </w:r>
          </w:p>
        </w:tc>
        <w:tc>
          <w:tcPr>
            <w:tcW w:type="dxa" w:w="2200"/>
            <w:tcBorders>
              <w:top w:val="single" w:color="D0D4DC" w:sz="2"/>
              <w:left w:val="none"/>
              <w:bottom w:val="single" w:color="D0D4DC" w:sz="2"/>
              <w:right w:val="single" w:color="D0D4DC" w:sz="2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Feature Extraction</w:t>
            </w:r>
          </w:p>
        </w:tc>
        <w:tc>
          <w:tcPr>
            <w:tcW w:type="dxa" w:w="3000"/>
            <w:tcBorders>
              <w:top w:val="single" w:color="D0D4DC" w:sz="2"/>
              <w:left w:val="none"/>
              <w:bottom w:val="single" w:color="D0D4DC" w:sz="2"/>
              <w:right w:val="single" w:color="D0D4DC" w:sz="2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Raw files from Stage 1</w:t>
            </w:r>
          </w:p>
        </w:tc>
        <w:tc>
          <w:tcPr>
            <w:tcW w:type="dxa" w:w="3700"/>
            <w:tcBorders>
              <w:top w:val="single" w:color="D0D4DC" w:sz="2"/>
              <w:left w:val="none"/>
              <w:bottom w:val="single" w:color="D0D4DC" w:sz="2"/>
              <w:right w:val="none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OCR text, EXIF metadata, transcribed audio, detected faces, embedded timestamps</w:t>
            </w:r>
          </w:p>
        </w:tc>
      </w:tr>
      <w:tr>
        <w:tc>
          <w:tcPr>
            <w:tcW w:type="dxa" w:w="600"/>
            <w:tcBorders>
              <w:top w:val="single" w:color="D0D4DC" w:sz="2"/>
              <w:left w:val="none"/>
              <w:bottom w:val="single" w:color="D0D4DC" w:sz="2"/>
              <w:right w:val="single" w:color="D0D4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B4D8"/>
                <w:sz w:val="22"/>
                <w:szCs w:val="22"/>
              </w:rPr>
              <w:t xml:space="preserve">3</w:t>
            </w:r>
          </w:p>
        </w:tc>
        <w:tc>
          <w:tcPr>
            <w:tcW w:type="dxa" w:w="2200"/>
            <w:tcBorders>
              <w:top w:val="single" w:color="D0D4DC" w:sz="2"/>
              <w:left w:val="none"/>
              <w:bottom w:val="single" w:color="D0D4DC" w:sz="2"/>
              <w:right w:val="single" w:color="D0D4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On-Device AI Analysis</w:t>
            </w:r>
          </w:p>
        </w:tc>
        <w:tc>
          <w:tcPr>
            <w:tcW w:type="dxa" w:w="3000"/>
            <w:tcBorders>
              <w:top w:val="single" w:color="D0D4DC" w:sz="2"/>
              <w:left w:val="none"/>
              <w:bottom w:val="single" w:color="D0D4DC" w:sz="2"/>
              <w:right w:val="single" w:color="D0D4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Extracted features + user-provided context</w:t>
            </w:r>
          </w:p>
        </w:tc>
        <w:tc>
          <w:tcPr>
            <w:tcW w:type="dxa" w:w="3700"/>
            <w:tcBorders>
              <w:top w:val="single" w:color="D0D4DC" w:sz="2"/>
              <w:left w:val="none"/>
              <w:bottom w:val="single" w:color="D0D4DC" w:sz="2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Event clusters, chronological ordering, severity tagging, actor identification, AI narrative summary</w:t>
            </w:r>
          </w:p>
        </w:tc>
      </w:tr>
      <w:tr>
        <w:tc>
          <w:tcPr>
            <w:tcW w:type="dxa" w:w="600"/>
            <w:tcBorders>
              <w:top w:val="single" w:color="D0D4DC" w:sz="2"/>
              <w:left w:val="none"/>
              <w:bottom w:val="single" w:color="D0D4DC" w:sz="2"/>
              <w:right w:val="single" w:color="D0D4DC" w:sz="2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B4D8"/>
                <w:sz w:val="22"/>
                <w:szCs w:val="22"/>
              </w:rPr>
              <w:t xml:space="preserve">4</w:t>
            </w:r>
          </w:p>
        </w:tc>
        <w:tc>
          <w:tcPr>
            <w:tcW w:type="dxa" w:w="2200"/>
            <w:tcBorders>
              <w:top w:val="single" w:color="D0D4DC" w:sz="2"/>
              <w:left w:val="none"/>
              <w:bottom w:val="single" w:color="D0D4DC" w:sz="2"/>
              <w:right w:val="single" w:color="D0D4DC" w:sz="2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Timeline Construction</w:t>
            </w:r>
          </w:p>
        </w:tc>
        <w:tc>
          <w:tcPr>
            <w:tcW w:type="dxa" w:w="3000"/>
            <w:tcBorders>
              <w:top w:val="single" w:color="D0D4DC" w:sz="2"/>
              <w:left w:val="none"/>
              <w:bottom w:val="single" w:color="D0D4DC" w:sz="2"/>
              <w:right w:val="single" w:color="D0D4DC" w:sz="2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Ordered events with linked evidence</w:t>
            </w:r>
          </w:p>
        </w:tc>
        <w:tc>
          <w:tcPr>
            <w:tcW w:type="dxa" w:w="3700"/>
            <w:tcBorders>
              <w:top w:val="single" w:color="D0D4DC" w:sz="2"/>
              <w:left w:val="none"/>
              <w:bottom w:val="single" w:color="D0D4DC" w:sz="2"/>
              <w:right w:val="none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Interactive SVG timeline. Tap event → see all supporting evidence.</w:t>
            </w:r>
          </w:p>
        </w:tc>
      </w:tr>
      <w:tr>
        <w:tc>
          <w:tcPr>
            <w:tcW w:type="dxa" w:w="600"/>
            <w:tcBorders>
              <w:top w:val="single" w:color="D0D4DC" w:sz="2"/>
              <w:left w:val="none"/>
              <w:bottom w:val="single" w:color="D0D4DC" w:sz="2"/>
              <w:right w:val="single" w:color="D0D4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B4D8"/>
                <w:sz w:val="22"/>
                <w:szCs w:val="22"/>
              </w:rPr>
              <w:t xml:space="preserve">5</w:t>
            </w:r>
          </w:p>
        </w:tc>
        <w:tc>
          <w:tcPr>
            <w:tcW w:type="dxa" w:w="2200"/>
            <w:tcBorders>
              <w:top w:val="single" w:color="D0D4DC" w:sz="2"/>
              <w:left w:val="none"/>
              <w:bottom w:val="single" w:color="D0D4DC" w:sz="2"/>
              <w:right w:val="single" w:color="D0D4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Hash Chain Verification</w:t>
            </w:r>
          </w:p>
        </w:tc>
        <w:tc>
          <w:tcPr>
            <w:tcW w:type="dxa" w:w="3000"/>
            <w:tcBorders>
              <w:top w:val="single" w:color="D0D4DC" w:sz="2"/>
              <w:left w:val="none"/>
              <w:bottom w:val="single" w:color="D0D4DC" w:sz="2"/>
              <w:right w:val="single" w:color="D0D4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All imported files + DB state</w:t>
            </w:r>
          </w:p>
        </w:tc>
        <w:tc>
          <w:tcPr>
            <w:tcW w:type="dxa" w:w="3700"/>
            <w:tcBorders>
              <w:top w:val="single" w:color="D0D4DC" w:sz="2"/>
              <w:left w:val="none"/>
              <w:bottom w:val="single" w:color="D0D4DC" w:sz="2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SHA-256 Merkle chain. Any post-import modification is detectable.</w:t>
            </w:r>
          </w:p>
        </w:tc>
      </w:tr>
      <w:tr>
        <w:tc>
          <w:tcPr>
            <w:tcW w:type="dxa" w:w="600"/>
            <w:tcBorders>
              <w:top w:val="single" w:color="D0D4DC" w:sz="2"/>
              <w:left w:val="none"/>
              <w:bottom w:val="single" w:color="D0D4DC" w:sz="2"/>
              <w:right w:val="single" w:color="D0D4DC" w:sz="2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B4D8"/>
                <w:sz w:val="22"/>
                <w:szCs w:val="22"/>
              </w:rPr>
              <w:t xml:space="preserve">6</w:t>
            </w:r>
          </w:p>
        </w:tc>
        <w:tc>
          <w:tcPr>
            <w:tcW w:type="dxa" w:w="2200"/>
            <w:tcBorders>
              <w:top w:val="single" w:color="D0D4DC" w:sz="2"/>
              <w:left w:val="none"/>
              <w:bottom w:val="single" w:color="D0D4DC" w:sz="2"/>
              <w:right w:val="single" w:color="D0D4DC" w:sz="2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Incident Report Export</w:t>
            </w:r>
          </w:p>
        </w:tc>
        <w:tc>
          <w:tcPr>
            <w:tcW w:type="dxa" w:w="3000"/>
            <w:tcBorders>
              <w:top w:val="single" w:color="D0D4DC" w:sz="2"/>
              <w:left w:val="none"/>
              <w:bottom w:val="single" w:color="D0D4DC" w:sz="2"/>
              <w:right w:val="single" w:color="D0D4DC" w:sz="2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Timeline + AI summary + hash manifest</w:t>
            </w:r>
          </w:p>
        </w:tc>
        <w:tc>
          <w:tcPr>
            <w:tcW w:type="dxa" w:w="3700"/>
            <w:tcBorders>
              <w:top w:val="single" w:color="D0D4DC" w:sz="2"/>
              <w:left w:val="none"/>
              <w:bottom w:val="single" w:color="D0D4DC" w:sz="2"/>
              <w:right w:val="none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PDF incident report + encrypted .zip package. Ready for police, HR, or legal counsel.</w:t>
            </w:r>
          </w:p>
        </w:tc>
      </w:tr>
    </w:tbl>
    <w:p>
      <w:pPr>
        <w:spacing w:after="80" w:before="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0F3460"/>
          <w:sz w:val="28"/>
          <w:szCs w:val="28"/>
        </w:rPr>
        <w:t xml:space="preserve">3.2 Module Breakdown</w:t>
      </w:r>
    </w:p>
    <w:p>
      <w:pPr>
        <w:pStyle w:val="Heading4"/>
        <w:spacing w:after="100" w:before="200"/>
      </w:pPr>
      <w:r>
        <w:rPr>
          <w:rFonts w:ascii="Calibri" w:cs="Calibri" w:eastAsia="Calibri" w:hAnsi="Calibri"/>
          <w:b/>
          <w:bCs/>
          <w:color w:val="533483"/>
          <w:sz w:val="24"/>
          <w:szCs w:val="24"/>
        </w:rPr>
        <w:t xml:space="preserve">Module A — Evidence Vault</w:t>
      </w:r>
    </w:p>
    <w:p>
      <w:pPr>
        <w:spacing w:after="12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The Evidence Vault is the foundational storage layer. Every piece of evidence imported by the user is:</w:t>
      </w:r>
    </w:p>
    <w:p>
      <w:pPr>
        <w:pStyle w:val="ListParagraph"/>
        <w:numPr>
          <w:ilvl w:val="0"/>
          <w:numId w:val="1"/>
        </w:numPr>
        <w:spacing w:after="60" w:before="40"/>
        <w:ind w:left="360" w:hanging="360"/>
      </w:pPr>
      <w:r>
        <w:rPr>
          <w:rFonts w:ascii="Calibri" w:cs="Calibri" w:eastAsia="Calibri" w:hAnsi="Calibri"/>
          <w:b/>
          <w:bCs/>
          <w:color w:val="16213E"/>
          <w:sz w:val="22"/>
          <w:szCs w:val="22"/>
        </w:rPr>
        <w:t xml:space="preserve">Copied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to the app's private sandboxed directory (inaccessible to other apps)</w:t>
      </w:r>
    </w:p>
    <w:p>
      <w:pPr>
        <w:pStyle w:val="ListParagraph"/>
        <w:numPr>
          <w:ilvl w:val="0"/>
          <w:numId w:val="1"/>
        </w:numPr>
        <w:spacing w:after="60" w:before="40"/>
        <w:ind w:left="360" w:hanging="360"/>
      </w:pPr>
      <w:r>
        <w:rPr>
          <w:rFonts w:ascii="Calibri" w:cs="Calibri" w:eastAsia="Calibri" w:hAnsi="Calibri"/>
          <w:b/>
          <w:bCs/>
          <w:color w:val="16213E"/>
          <w:sz w:val="22"/>
          <w:szCs w:val="22"/>
        </w:rPr>
        <w:t xml:space="preserve">Hashed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with SHA-256 immediately upon import, before any processing</w:t>
      </w:r>
    </w:p>
    <w:p>
      <w:pPr>
        <w:pStyle w:val="ListParagraph"/>
        <w:numPr>
          <w:ilvl w:val="0"/>
          <w:numId w:val="1"/>
        </w:numPr>
        <w:spacing w:after="60" w:before="40"/>
        <w:ind w:left="360" w:hanging="360"/>
      </w:pPr>
      <w:r>
        <w:rPr>
          <w:rFonts w:ascii="Calibri" w:cs="Calibri" w:eastAsia="Calibri" w:hAnsi="Calibri"/>
          <w:b/>
          <w:bCs/>
          <w:color w:val="16213E"/>
          <w:sz w:val="22"/>
          <w:szCs w:val="22"/>
        </w:rPr>
        <w:t xml:space="preserve">Timestamped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with device time + EXIF time (if available) + user-reported time</w:t>
      </w:r>
    </w:p>
    <w:p>
      <w:pPr>
        <w:pStyle w:val="ListParagraph"/>
        <w:numPr>
          <w:ilvl w:val="0"/>
          <w:numId w:val="1"/>
        </w:numPr>
        <w:spacing w:after="60" w:before="40"/>
        <w:ind w:left="360" w:hanging="360"/>
      </w:pPr>
      <w:r>
        <w:rPr>
          <w:rFonts w:ascii="Calibri" w:cs="Calibri" w:eastAsia="Calibri" w:hAnsi="Calibri"/>
          <w:b/>
          <w:bCs/>
          <w:color w:val="16213E"/>
          <w:sz w:val="22"/>
          <w:szCs w:val="22"/>
        </w:rPr>
        <w:t xml:space="preserve">Classified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by media type: image, video, audio, document, chat export, URL</w:t>
      </w:r>
    </w:p>
    <w:p>
      <w:pPr>
        <w:pStyle w:val="ListParagraph"/>
        <w:numPr>
          <w:ilvl w:val="0"/>
          <w:numId w:val="1"/>
        </w:numPr>
        <w:spacing w:after="60" w:before="40"/>
        <w:ind w:left="360" w:hanging="360"/>
      </w:pPr>
      <w:r>
        <w:rPr>
          <w:rFonts w:ascii="Calibri" w:cs="Calibri" w:eastAsia="Calibri" w:hAnsi="Calibri"/>
          <w:b/>
          <w:bCs/>
          <w:color w:val="16213E"/>
          <w:sz w:val="22"/>
          <w:szCs w:val="22"/>
        </w:rPr>
        <w:t xml:space="preserve">Stored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in SQLite with a normalized schema (evidence, events, actors, hash_chain tables)</w:t>
      </w:r>
    </w:p>
    <w:p>
      <w:pPr>
        <w:spacing w:after="80" w:before="0"/>
      </w:pPr>
    </w:p>
    <w:p>
      <w:pPr>
        <w:pStyle w:val="Heading4"/>
        <w:spacing w:after="100" w:before="200"/>
      </w:pPr>
      <w:r>
        <w:rPr>
          <w:rFonts w:ascii="Calibri" w:cs="Calibri" w:eastAsia="Calibri" w:hAnsi="Calibri"/>
          <w:b/>
          <w:bCs/>
          <w:color w:val="533483"/>
          <w:sz w:val="24"/>
          <w:szCs w:val="24"/>
        </w:rPr>
        <w:t xml:space="preserve">Module B — Extraction Engine</w:t>
      </w:r>
    </w:p>
    <w:p>
      <w:pPr>
        <w:spacing w:after="12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The Extraction Engine runs immediately after import, using only on-device libraries:</w:t>
      </w:r>
    </w:p>
    <w:p>
      <w:pPr>
        <w:pStyle w:val="ListParagraph"/>
        <w:numPr>
          <w:ilvl w:val="0"/>
          <w:numId w:val="1"/>
        </w:numPr>
        <w:spacing w:after="60" w:before="40"/>
        <w:ind w:left="360" w:hanging="360"/>
      </w:pPr>
      <w:r>
        <w:rPr>
          <w:rFonts w:ascii="Calibri" w:cs="Calibri" w:eastAsia="Calibri" w:hAnsi="Calibri"/>
          <w:b/>
          <w:bCs/>
          <w:color w:val="16213E"/>
          <w:sz w:val="22"/>
          <w:szCs w:val="22"/>
        </w:rPr>
        <w:t xml:space="preserve">Image/Screenshot: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ML Kit OCR extracts all visible text. Face Detection flags faces. EXIF reader pulls creation time, device model, GPS (if present).</w:t>
      </w:r>
    </w:p>
    <w:p>
      <w:pPr>
        <w:pStyle w:val="ListParagraph"/>
        <w:numPr>
          <w:ilvl w:val="0"/>
          <w:numId w:val="1"/>
        </w:numPr>
        <w:spacing w:after="60" w:before="40"/>
        <w:ind w:left="360" w:hanging="360"/>
      </w:pPr>
      <w:r>
        <w:rPr>
          <w:rFonts w:ascii="Calibri" w:cs="Calibri" w:eastAsia="Calibri" w:hAnsi="Calibri"/>
          <w:b/>
          <w:bCs/>
          <w:color w:val="16213E"/>
          <w:sz w:val="22"/>
          <w:szCs w:val="22"/>
        </w:rPr>
        <w:t xml:space="preserve">Video: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Keyframe extraction at 1fps. OCR on keyframes. ML Kit detects faces. Audio track extracted and passed to Whisper.cpp for transcription.</w:t>
      </w:r>
    </w:p>
    <w:p>
      <w:pPr>
        <w:pStyle w:val="ListParagraph"/>
        <w:numPr>
          <w:ilvl w:val="0"/>
          <w:numId w:val="1"/>
        </w:numPr>
        <w:spacing w:after="60" w:before="40"/>
        <w:ind w:left="360" w:hanging="360"/>
      </w:pPr>
      <w:r>
        <w:rPr>
          <w:rFonts w:ascii="Calibri" w:cs="Calibri" w:eastAsia="Calibri" w:hAnsi="Calibri"/>
          <w:b/>
          <w:bCs/>
          <w:color w:val="16213E"/>
          <w:sz w:val="22"/>
          <w:szCs w:val="22"/>
        </w:rPr>
        <w:t xml:space="preserve">Audio / Voice memo: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Whisper.cpp tiny model transcribes to text. Transcription stored alongside original file.</w:t>
      </w:r>
    </w:p>
    <w:p>
      <w:pPr>
        <w:pStyle w:val="ListParagraph"/>
        <w:numPr>
          <w:ilvl w:val="0"/>
          <w:numId w:val="1"/>
        </w:numPr>
        <w:spacing w:after="60" w:before="40"/>
        <w:ind w:left="360" w:hanging="360"/>
      </w:pPr>
      <w:r>
        <w:rPr>
          <w:rFonts w:ascii="Calibri" w:cs="Calibri" w:eastAsia="Calibri" w:hAnsi="Calibri"/>
          <w:b/>
          <w:bCs/>
          <w:color w:val="16213E"/>
          <w:sz w:val="22"/>
          <w:szCs w:val="22"/>
        </w:rPr>
        <w:t xml:space="preserve">Chat export (.txt/.html/.json):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Custom parser handles WhatsApp, Instagram DM, Telegram, and generic formats. Extracts sender, recipient, message text, timestamps, media references.</w:t>
      </w:r>
    </w:p>
    <w:p>
      <w:pPr>
        <w:pStyle w:val="ListParagraph"/>
        <w:numPr>
          <w:ilvl w:val="0"/>
          <w:numId w:val="1"/>
        </w:numPr>
        <w:spacing w:after="60" w:before="40"/>
        <w:ind w:left="360" w:hanging="360"/>
      </w:pPr>
      <w:r>
        <w:rPr>
          <w:rFonts w:ascii="Calibri" w:cs="Calibri" w:eastAsia="Calibri" w:hAnsi="Calibri"/>
          <w:b/>
          <w:bCs/>
          <w:color w:val="16213E"/>
          <w:sz w:val="22"/>
          <w:szCs w:val="22"/>
        </w:rPr>
        <w:t xml:space="preserve">PDF: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expo-pdf-lib extracts text layer. If scanned, ML Kit OCR is applied to rendered pages.</w:t>
      </w:r>
    </w:p>
    <w:p>
      <w:pPr>
        <w:spacing w:after="80" w:before="0"/>
      </w:pPr>
    </w:p>
    <w:p>
      <w:pPr>
        <w:pStyle w:val="Heading4"/>
        <w:spacing w:after="100" w:before="200"/>
      </w:pPr>
      <w:r>
        <w:rPr>
          <w:rFonts w:ascii="Calibri" w:cs="Calibri" w:eastAsia="Calibri" w:hAnsi="Calibri"/>
          <w:b/>
          <w:bCs/>
          <w:color w:val="533483"/>
          <w:sz w:val="24"/>
          <w:szCs w:val="24"/>
        </w:rPr>
        <w:t xml:space="preserve">Module C — AI Analysis (On-Device LLM)</w:t>
      </w:r>
    </w:p>
    <w:p>
      <w:pPr>
        <w:spacing w:after="12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The AI Analysis module uses </w:t>
      </w:r>
      <w:r>
        <w:rPr>
          <w:rFonts w:ascii="Calibri" w:cs="Calibri" w:eastAsia="Calibri" w:hAnsi="Calibri"/>
          <w:b/>
          <w:bCs/>
          <w:color w:val="16213E"/>
          <w:sz w:val="22"/>
          <w:szCs w:val="22"/>
        </w:rPr>
        <w:t xml:space="preserve">Gemma 2B INT4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via MediaPipe LLM Inference API, running entirely on the Snapdragon NPU. This module performs three tasks: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6213E"/>
          <w:sz w:val="22"/>
          <w:szCs w:val="22"/>
        </w:rPr>
        <w:t xml:space="preserve">Task 1 — Event Clustering: </w:t>
      </w:r>
    </w:p>
    <w:p>
      <w:pPr>
        <w:spacing w:after="12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The extracted text from all evidence is chunked and passed to Gemma 2B with a structured prompt instructing it to identify discrete incident events (e.g., "Initial contact", "First threat", "Escalation to blackmail", "Demand made", "Evidence of sharing"). Each event is assigned a severity score (1–5).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6213E"/>
          <w:sz w:val="22"/>
          <w:szCs w:val="22"/>
        </w:rPr>
        <w:t xml:space="preserve">Task 2 — Actor Identification: </w:t>
      </w:r>
    </w:p>
    <w:p>
      <w:pPr>
        <w:spacing w:after="12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Gemma 2B identifies unique actors (offenders, victims, bystanders) across all evidence and assigns consistent labels. Face detection outputs from ML Kit are cross-referenced with OCR-extracted usernames/phone numbers.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6213E"/>
          <w:sz w:val="22"/>
          <w:szCs w:val="22"/>
        </w:rPr>
        <w:t xml:space="preserve">Task 3 — Incident Narrative: </w:t>
      </w:r>
    </w:p>
    <w:p>
      <w:pPr>
        <w:spacing w:after="12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Gemma 2B generates a plain-English summary of the incident: what happened, when, who was involved, and what the evidence shows. This narrative is embedded in the final PDF report.</w:t>
      </w:r>
    </w:p>
    <w:p>
      <w:pPr>
        <w:spacing w:after="80" w:before="0"/>
      </w:pPr>
    </w:p>
    <w:p>
      <w:pPr>
        <w:pStyle w:val="Heading4"/>
        <w:spacing w:after="100" w:before="200"/>
      </w:pPr>
      <w:r>
        <w:rPr>
          <w:rFonts w:ascii="Calibri" w:cs="Calibri" w:eastAsia="Calibri" w:hAnsi="Calibri"/>
          <w:b/>
          <w:bCs/>
          <w:color w:val="533483"/>
          <w:sz w:val="24"/>
          <w:szCs w:val="24"/>
        </w:rPr>
        <w:t xml:space="preserve">Module D — Timeline View</w:t>
      </w:r>
    </w:p>
    <w:p>
      <w:pPr>
        <w:spacing w:after="12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 scrollable, interactive timeline rendered using react-native-svg:</w:t>
      </w:r>
    </w:p>
    <w:p>
      <w:pPr>
        <w:pStyle w:val="ListParagraph"/>
        <w:numPr>
          <w:ilvl w:val="0"/>
          <w:numId w:val="1"/>
        </w:numPr>
        <w:spacing w:after="60" w:before="40"/>
        <w:ind w:left="360" w:hanging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Vertical chronological layout. Earliest event at top, most recent at bottom.</w:t>
      </w:r>
    </w:p>
    <w:p>
      <w:pPr>
        <w:pStyle w:val="ListParagraph"/>
        <w:numPr>
          <w:ilvl w:val="0"/>
          <w:numId w:val="1"/>
        </w:numPr>
        <w:spacing w:after="60" w:before="40"/>
        <w:ind w:left="360" w:hanging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Each event card shows: date/time, event type badge, severity indicator, and a thumbnail of the primary evidence item.</w:t>
      </w:r>
    </w:p>
    <w:p>
      <w:pPr>
        <w:pStyle w:val="ListParagraph"/>
        <w:numPr>
          <w:ilvl w:val="0"/>
          <w:numId w:val="1"/>
        </w:numPr>
        <w:spacing w:after="60" w:before="40"/>
        <w:ind w:left="360" w:hanging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Tap any event → Evidence Detail modal shows all linked evidence (images, OCR text, transcription).</w:t>
      </w:r>
    </w:p>
    <w:p>
      <w:pPr>
        <w:pStyle w:val="ListParagraph"/>
        <w:numPr>
          <w:ilvl w:val="0"/>
          <w:numId w:val="1"/>
        </w:numPr>
        <w:spacing w:after="60" w:before="40"/>
        <w:ind w:left="360" w:hanging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Pinch-to-zoom for dense timelines. Filter by severity, actor, or media type.</w:t>
      </w:r>
    </w:p>
    <w:p>
      <w:pPr>
        <w:pStyle w:val="ListParagraph"/>
        <w:numPr>
          <w:ilvl w:val="0"/>
          <w:numId w:val="1"/>
        </w:numPr>
        <w:spacing w:after="60" w:before="40"/>
        <w:ind w:left="360" w:hanging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Export View: simplified timeline rendered as a static image for inclusion in PDF report.</w:t>
      </w:r>
    </w:p>
    <w:p>
      <w:pPr>
        <w:spacing w:after="80" w:before="0"/>
      </w:pPr>
    </w:p>
    <w:p>
      <w:pPr>
        <w:pStyle w:val="Heading4"/>
        <w:spacing w:after="100" w:before="200"/>
      </w:pPr>
      <w:r>
        <w:rPr>
          <w:rFonts w:ascii="Calibri" w:cs="Calibri" w:eastAsia="Calibri" w:hAnsi="Calibri"/>
          <w:b/>
          <w:bCs/>
          <w:color w:val="533483"/>
          <w:sz w:val="24"/>
          <w:szCs w:val="24"/>
        </w:rPr>
        <w:t xml:space="preserve">Module E — Hash Chain &amp; Integrity Ledger</w:t>
      </w:r>
    </w:p>
    <w:p>
      <w:pPr>
        <w:spacing w:after="12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TRACE implements a Merkle-tree-inspired hash chain for tamper evidence:</w:t>
      </w:r>
    </w:p>
    <w:p>
      <w:pPr>
        <w:pStyle w:val="ListParagraph"/>
        <w:numPr>
          <w:ilvl w:val="0"/>
          <w:numId w:val="1"/>
        </w:numPr>
        <w:spacing w:after="60" w:before="40"/>
        <w:ind w:left="360" w:hanging="360"/>
      </w:pPr>
      <w:r>
        <w:rPr>
          <w:rFonts w:ascii="Calibri" w:cs="Calibri" w:eastAsia="Calibri" w:hAnsi="Calibri"/>
          <w:b/>
          <w:bCs/>
          <w:color w:val="16213E"/>
          <w:sz w:val="22"/>
          <w:szCs w:val="22"/>
        </w:rPr>
        <w:t xml:space="preserve">Import hash: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SHA-256 of original file bytes, computed before any TRACE processing</w:t>
      </w:r>
    </w:p>
    <w:p>
      <w:pPr>
        <w:pStyle w:val="ListParagraph"/>
        <w:numPr>
          <w:ilvl w:val="0"/>
          <w:numId w:val="1"/>
        </w:numPr>
        <w:spacing w:after="60" w:before="40"/>
        <w:ind w:left="360" w:hanging="360"/>
      </w:pPr>
      <w:r>
        <w:rPr>
          <w:rFonts w:ascii="Calibri" w:cs="Calibri" w:eastAsia="Calibri" w:hAnsi="Calibri"/>
          <w:b/>
          <w:bCs/>
          <w:color w:val="16213E"/>
          <w:sz w:val="22"/>
          <w:szCs w:val="22"/>
        </w:rPr>
        <w:t xml:space="preserve">Processing hash: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SHA-256 of OCR text + metadata extracted, proving extraction was not modified</w:t>
      </w:r>
    </w:p>
    <w:p>
      <w:pPr>
        <w:pStyle w:val="ListParagraph"/>
        <w:numPr>
          <w:ilvl w:val="0"/>
          <w:numId w:val="1"/>
        </w:numPr>
        <w:spacing w:after="60" w:before="40"/>
        <w:ind w:left="360" w:hanging="360"/>
      </w:pPr>
      <w:r>
        <w:rPr>
          <w:rFonts w:ascii="Calibri" w:cs="Calibri" w:eastAsia="Calibri" w:hAnsi="Calibri"/>
          <w:b/>
          <w:bCs/>
          <w:color w:val="16213E"/>
          <w:sz w:val="22"/>
          <w:szCs w:val="22"/>
        </w:rPr>
        <w:t xml:space="preserve">Chain hash: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SHA-256 of previous chain hash + current evidence hash — any break in the chain is detectable</w:t>
      </w:r>
    </w:p>
    <w:p>
      <w:pPr>
        <w:pStyle w:val="ListParagraph"/>
        <w:numPr>
          <w:ilvl w:val="0"/>
          <w:numId w:val="1"/>
        </w:numPr>
        <w:spacing w:after="60" w:before="40"/>
        <w:ind w:left="360" w:hanging="360"/>
      </w:pPr>
      <w:r>
        <w:rPr>
          <w:rFonts w:ascii="Calibri" w:cs="Calibri" w:eastAsia="Calibri" w:hAnsi="Calibri"/>
          <w:b/>
          <w:bCs/>
          <w:color w:val="16213E"/>
          <w:sz w:val="22"/>
          <w:szCs w:val="22"/>
        </w:rPr>
        <w:t xml:space="preserve">Ledger: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All hashes stored in SQLite hash_chain table with timestamp of each operation</w:t>
      </w:r>
    </w:p>
    <w:p>
      <w:pPr>
        <w:pStyle w:val="ListParagraph"/>
        <w:numPr>
          <w:ilvl w:val="0"/>
          <w:numId w:val="1"/>
        </w:numPr>
        <w:spacing w:after="60" w:before="40"/>
        <w:ind w:left="360" w:hanging="360"/>
      </w:pPr>
      <w:r>
        <w:rPr>
          <w:rFonts w:ascii="Calibri" w:cs="Calibri" w:eastAsia="Calibri" w:hAnsi="Calibri"/>
          <w:b/>
          <w:bCs/>
          <w:color w:val="16213E"/>
          <w:sz w:val="22"/>
          <w:szCs w:val="22"/>
        </w:rPr>
        <w:t xml:space="preserve">Verification: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The PDF report includes a hash manifest. Any authority with TRACE can verify the chain is unbroken.</w:t>
      </w:r>
    </w:p>
    <w:p>
      <w:pPr>
        <w:spacing w:after="80" w:before="0"/>
      </w:pPr>
    </w:p>
    <w:p>
      <w:pPr>
        <w:pStyle w:val="Heading4"/>
        <w:spacing w:after="100" w:before="200"/>
      </w:pPr>
      <w:r>
        <w:rPr>
          <w:rFonts w:ascii="Calibri" w:cs="Calibri" w:eastAsia="Calibri" w:hAnsi="Calibri"/>
          <w:b/>
          <w:bCs/>
          <w:color w:val="533483"/>
          <w:sz w:val="24"/>
          <w:szCs w:val="24"/>
        </w:rPr>
        <w:t xml:space="preserve">Module F — Incident Report Generator</w:t>
      </w:r>
    </w:p>
    <w:p>
      <w:pPr>
        <w:spacing w:after="12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On user request, TRACE generates a professional PDF incident report:</w:t>
      </w:r>
    </w:p>
    <w:p>
      <w:pPr>
        <w:pStyle w:val="ListParagraph"/>
        <w:numPr>
          <w:ilvl w:val="0"/>
          <w:numId w:val="1"/>
        </w:numPr>
        <w:spacing w:after="60" w:before="40"/>
        <w:ind w:left="360" w:hanging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Cover page: victim identifier (anonymized or named, user choice), date range of incident, case reference number</w:t>
      </w:r>
    </w:p>
    <w:p>
      <w:pPr>
        <w:pStyle w:val="ListParagraph"/>
        <w:numPr>
          <w:ilvl w:val="0"/>
          <w:numId w:val="1"/>
        </w:numPr>
        <w:spacing w:after="60" w:before="40"/>
        <w:ind w:left="360" w:hanging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AI-generated incident narrative summary</w:t>
      </w:r>
    </w:p>
    <w:p>
      <w:pPr>
        <w:pStyle w:val="ListParagraph"/>
        <w:numPr>
          <w:ilvl w:val="0"/>
          <w:numId w:val="1"/>
        </w:numPr>
        <w:spacing w:after="60" w:before="40"/>
        <w:ind w:left="360" w:hanging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Chronological event log with timestamps and evidence references</w:t>
      </w:r>
    </w:p>
    <w:p>
      <w:pPr>
        <w:pStyle w:val="ListParagraph"/>
        <w:numPr>
          <w:ilvl w:val="0"/>
          <w:numId w:val="1"/>
        </w:numPr>
        <w:spacing w:after="60" w:before="40"/>
        <w:ind w:left="360" w:hanging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Evidence inventory table: file name, type, import date, SHA-256 hash</w:t>
      </w:r>
    </w:p>
    <w:p>
      <w:pPr>
        <w:pStyle w:val="ListParagraph"/>
        <w:numPr>
          <w:ilvl w:val="0"/>
          <w:numId w:val="1"/>
        </w:numPr>
        <w:spacing w:after="60" w:before="40"/>
        <w:ind w:left="360" w:hanging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Hash chain manifest: all chain hashes in order, verifiable independently</w:t>
      </w:r>
    </w:p>
    <w:p>
      <w:pPr>
        <w:pStyle w:val="ListParagraph"/>
        <w:numPr>
          <w:ilvl w:val="0"/>
          <w:numId w:val="1"/>
        </w:numPr>
        <w:spacing w:after="60" w:before="40"/>
        <w:ind w:left="360" w:hanging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Appendix: selected evidence screenshots (redacted thumbnails)</w:t>
      </w:r>
    </w:p>
    <w:p>
      <w:pPr>
        <w:spacing w:after="12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The report is generated as PDF on-device using react-native-html-to-pdf, then packaged with the raw evidence into an encrypted .zip using JSZip.</w:t>
      </w:r>
    </w:p>
    <w:p>
      <w:pPr>
        <w:spacing w:after="160" w:before="0"/>
      </w:pPr>
    </w:p>
    <w:p>
      <w:r>
        <w:br w:type="page"/>
      </w:r>
    </w:p>
    <w:p>
      <w:pPr>
        <w:pStyle w:val="Heading2"/>
        <w:pBdr>
          <w:bottom w:val="single" w:color="533483" w:sz="4"/>
        </w:pBdr>
        <w:spacing w:after="160" w:before="360"/>
      </w:pPr>
      <w:r>
        <w:rPr>
          <w:rFonts w:ascii="Calibri" w:cs="Calibri" w:eastAsia="Calibri" w:hAnsi="Calibri"/>
          <w:b/>
          <w:bCs/>
          <w:color w:val="16213E"/>
          <w:sz w:val="36"/>
          <w:szCs w:val="36"/>
        </w:rPr>
        <w:t xml:space="preserve">4. Database Schema (SQLite — On Device)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0F3460"/>
          <w:sz w:val="28"/>
          <w:szCs w:val="28"/>
        </w:rPr>
        <w:t xml:space="preserve">4.1 Core Tables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6213E"/>
          <w:sz w:val="22"/>
          <w:szCs w:val="22"/>
        </w:rPr>
        <w:t xml:space="preserve">evidence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One row per imported file: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900"/>
      </w:tblGrid>
      <w:tr>
        <w:trPr>
          <w:tblHeader/>
        </w:trPr>
        <w:tc>
          <w:tcPr>
            <w:tcW w:type="dxa" w:w="2000"/>
            <w:tcBorders>
              <w:top w:val="single" w:color="533483" w:sz="4"/>
              <w:left w:val="none"/>
              <w:bottom w:val="single" w:color="533483" w:sz="4"/>
              <w:right w:val="single" w:color="533483" w:sz="2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533483" w:sz="4"/>
              <w:left w:val="none"/>
              <w:bottom w:val="single" w:color="533483" w:sz="4"/>
              <w:right w:val="single" w:color="533483" w:sz="2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900"/>
            <w:tcBorders>
              <w:top w:val="single" w:color="533483" w:sz="4"/>
              <w:left w:val="none"/>
              <w:bottom w:val="single" w:color="533483" w:sz="4"/>
              <w:right w:val="none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0D4DC" w:sz="2"/>
              <w:left w:val="none"/>
              <w:bottom w:val="single" w:color="D0D4DC" w:sz="2"/>
              <w:right w:val="single" w:color="D0D4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D0D4DC" w:sz="2"/>
              <w:left w:val="none"/>
              <w:bottom w:val="single" w:color="D0D4DC" w:sz="2"/>
              <w:right w:val="single" w:color="D0D4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7B2D8B"/>
                <w:sz w:val="18"/>
                <w:szCs w:val="18"/>
              </w:rPr>
              <w:t xml:space="preserve">TEXT PK</w:t>
            </w:r>
          </w:p>
        </w:tc>
        <w:tc>
          <w:tcPr>
            <w:tcW w:type="dxa" w:w="5900"/>
            <w:tcBorders>
              <w:top w:val="single" w:color="D0D4DC" w:sz="2"/>
              <w:left w:val="none"/>
              <w:bottom w:val="single" w:color="D0D4DC" w:sz="2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UUID v4</w:t>
            </w:r>
          </w:p>
        </w:tc>
      </w:tr>
      <w:tr>
        <w:tc>
          <w:tcPr>
            <w:tcW w:type="dxa" w:w="2000"/>
            <w:tcBorders>
              <w:top w:val="single" w:color="D0D4DC" w:sz="2"/>
              <w:left w:val="none"/>
              <w:bottom w:val="single" w:color="D0D4DC" w:sz="2"/>
              <w:right w:val="single" w:color="D0D4DC" w:sz="2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file_path</w:t>
            </w:r>
          </w:p>
        </w:tc>
        <w:tc>
          <w:tcPr>
            <w:tcW w:type="dxa" w:w="1600"/>
            <w:tcBorders>
              <w:top w:val="single" w:color="D0D4DC" w:sz="2"/>
              <w:left w:val="none"/>
              <w:bottom w:val="single" w:color="D0D4DC" w:sz="2"/>
              <w:right w:val="single" w:color="D0D4DC" w:sz="2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7B2D8B"/>
                <w:sz w:val="18"/>
                <w:szCs w:val="18"/>
              </w:rPr>
              <w:t xml:space="preserve">TEXT</w:t>
            </w:r>
          </w:p>
        </w:tc>
        <w:tc>
          <w:tcPr>
            <w:tcW w:type="dxa" w:w="5900"/>
            <w:tcBorders>
              <w:top w:val="single" w:color="D0D4DC" w:sz="2"/>
              <w:left w:val="none"/>
              <w:bottom w:val="single" w:color="D0D4DC" w:sz="2"/>
              <w:right w:val="none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Path in app sandbox</w:t>
            </w:r>
          </w:p>
        </w:tc>
      </w:tr>
      <w:tr>
        <w:tc>
          <w:tcPr>
            <w:tcW w:type="dxa" w:w="2000"/>
            <w:tcBorders>
              <w:top w:val="single" w:color="D0D4DC" w:sz="2"/>
              <w:left w:val="none"/>
              <w:bottom w:val="single" w:color="D0D4DC" w:sz="2"/>
              <w:right w:val="single" w:color="D0D4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media_type</w:t>
            </w:r>
          </w:p>
        </w:tc>
        <w:tc>
          <w:tcPr>
            <w:tcW w:type="dxa" w:w="1600"/>
            <w:tcBorders>
              <w:top w:val="single" w:color="D0D4DC" w:sz="2"/>
              <w:left w:val="none"/>
              <w:bottom w:val="single" w:color="D0D4DC" w:sz="2"/>
              <w:right w:val="single" w:color="D0D4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7B2D8B"/>
                <w:sz w:val="18"/>
                <w:szCs w:val="18"/>
              </w:rPr>
              <w:t xml:space="preserve">TEXT</w:t>
            </w:r>
          </w:p>
        </w:tc>
        <w:tc>
          <w:tcPr>
            <w:tcW w:type="dxa" w:w="5900"/>
            <w:tcBorders>
              <w:top w:val="single" w:color="D0D4DC" w:sz="2"/>
              <w:left w:val="none"/>
              <w:bottom w:val="single" w:color="D0D4DC" w:sz="2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image | video | audio | document | chat | url</w:t>
            </w:r>
          </w:p>
        </w:tc>
      </w:tr>
      <w:tr>
        <w:tc>
          <w:tcPr>
            <w:tcW w:type="dxa" w:w="2000"/>
            <w:tcBorders>
              <w:top w:val="single" w:color="D0D4DC" w:sz="2"/>
              <w:left w:val="none"/>
              <w:bottom w:val="single" w:color="D0D4DC" w:sz="2"/>
              <w:right w:val="single" w:color="D0D4DC" w:sz="2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import_ts</w:t>
            </w:r>
          </w:p>
        </w:tc>
        <w:tc>
          <w:tcPr>
            <w:tcW w:type="dxa" w:w="1600"/>
            <w:tcBorders>
              <w:top w:val="single" w:color="D0D4DC" w:sz="2"/>
              <w:left w:val="none"/>
              <w:bottom w:val="single" w:color="D0D4DC" w:sz="2"/>
              <w:right w:val="single" w:color="D0D4DC" w:sz="2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7B2D8B"/>
                <w:sz w:val="18"/>
                <w:szCs w:val="18"/>
              </w:rPr>
              <w:t xml:space="preserve">INTEGER</w:t>
            </w:r>
          </w:p>
        </w:tc>
        <w:tc>
          <w:tcPr>
            <w:tcW w:type="dxa" w:w="5900"/>
            <w:tcBorders>
              <w:top w:val="single" w:color="D0D4DC" w:sz="2"/>
              <w:left w:val="none"/>
              <w:bottom w:val="single" w:color="D0D4DC" w:sz="2"/>
              <w:right w:val="none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Unix timestamp of import</w:t>
            </w:r>
          </w:p>
        </w:tc>
      </w:tr>
      <w:tr>
        <w:tc>
          <w:tcPr>
            <w:tcW w:type="dxa" w:w="2000"/>
            <w:tcBorders>
              <w:top w:val="single" w:color="D0D4DC" w:sz="2"/>
              <w:left w:val="none"/>
              <w:bottom w:val="single" w:color="D0D4DC" w:sz="2"/>
              <w:right w:val="single" w:color="D0D4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exif_ts</w:t>
            </w:r>
          </w:p>
        </w:tc>
        <w:tc>
          <w:tcPr>
            <w:tcW w:type="dxa" w:w="1600"/>
            <w:tcBorders>
              <w:top w:val="single" w:color="D0D4DC" w:sz="2"/>
              <w:left w:val="none"/>
              <w:bottom w:val="single" w:color="D0D4DC" w:sz="2"/>
              <w:right w:val="single" w:color="D0D4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7B2D8B"/>
                <w:sz w:val="18"/>
                <w:szCs w:val="18"/>
              </w:rPr>
              <w:t xml:space="preserve">INTEGER</w:t>
            </w:r>
          </w:p>
        </w:tc>
        <w:tc>
          <w:tcPr>
            <w:tcW w:type="dxa" w:w="5900"/>
            <w:tcBorders>
              <w:top w:val="single" w:color="D0D4DC" w:sz="2"/>
              <w:left w:val="none"/>
              <w:bottom w:val="single" w:color="D0D4DC" w:sz="2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EXIF/embedded timestamp (nullable)</w:t>
            </w:r>
          </w:p>
        </w:tc>
      </w:tr>
      <w:tr>
        <w:tc>
          <w:tcPr>
            <w:tcW w:type="dxa" w:w="2000"/>
            <w:tcBorders>
              <w:top w:val="single" w:color="D0D4DC" w:sz="2"/>
              <w:left w:val="none"/>
              <w:bottom w:val="single" w:color="D0D4DC" w:sz="2"/>
              <w:right w:val="single" w:color="D0D4DC" w:sz="2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user_ts</w:t>
            </w:r>
          </w:p>
        </w:tc>
        <w:tc>
          <w:tcPr>
            <w:tcW w:type="dxa" w:w="1600"/>
            <w:tcBorders>
              <w:top w:val="single" w:color="D0D4DC" w:sz="2"/>
              <w:left w:val="none"/>
              <w:bottom w:val="single" w:color="D0D4DC" w:sz="2"/>
              <w:right w:val="single" w:color="D0D4DC" w:sz="2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7B2D8B"/>
                <w:sz w:val="18"/>
                <w:szCs w:val="18"/>
              </w:rPr>
              <w:t xml:space="preserve">INTEGER</w:t>
            </w:r>
          </w:p>
        </w:tc>
        <w:tc>
          <w:tcPr>
            <w:tcW w:type="dxa" w:w="5900"/>
            <w:tcBorders>
              <w:top w:val="single" w:color="D0D4DC" w:sz="2"/>
              <w:left w:val="none"/>
              <w:bottom w:val="single" w:color="D0D4DC" w:sz="2"/>
              <w:right w:val="none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User-reported timestamp (nullable)</w:t>
            </w:r>
          </w:p>
        </w:tc>
      </w:tr>
      <w:tr>
        <w:tc>
          <w:tcPr>
            <w:tcW w:type="dxa" w:w="2000"/>
            <w:tcBorders>
              <w:top w:val="single" w:color="D0D4DC" w:sz="2"/>
              <w:left w:val="none"/>
              <w:bottom w:val="single" w:color="D0D4DC" w:sz="2"/>
              <w:right w:val="single" w:color="D0D4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ocr_text</w:t>
            </w:r>
          </w:p>
        </w:tc>
        <w:tc>
          <w:tcPr>
            <w:tcW w:type="dxa" w:w="1600"/>
            <w:tcBorders>
              <w:top w:val="single" w:color="D0D4DC" w:sz="2"/>
              <w:left w:val="none"/>
              <w:bottom w:val="single" w:color="D0D4DC" w:sz="2"/>
              <w:right w:val="single" w:color="D0D4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7B2D8B"/>
                <w:sz w:val="18"/>
                <w:szCs w:val="18"/>
              </w:rPr>
              <w:t xml:space="preserve">TEXT</w:t>
            </w:r>
          </w:p>
        </w:tc>
        <w:tc>
          <w:tcPr>
            <w:tcW w:type="dxa" w:w="5900"/>
            <w:tcBorders>
              <w:top w:val="single" w:color="D0D4DC" w:sz="2"/>
              <w:left w:val="none"/>
              <w:bottom w:val="single" w:color="D0D4DC" w:sz="2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Full OCR-extracted text (nullable)</w:t>
            </w:r>
          </w:p>
        </w:tc>
      </w:tr>
      <w:tr>
        <w:tc>
          <w:tcPr>
            <w:tcW w:type="dxa" w:w="2000"/>
            <w:tcBorders>
              <w:top w:val="single" w:color="D0D4DC" w:sz="2"/>
              <w:left w:val="none"/>
              <w:bottom w:val="single" w:color="D0D4DC" w:sz="2"/>
              <w:right w:val="single" w:color="D0D4DC" w:sz="2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transcription</w:t>
            </w:r>
          </w:p>
        </w:tc>
        <w:tc>
          <w:tcPr>
            <w:tcW w:type="dxa" w:w="1600"/>
            <w:tcBorders>
              <w:top w:val="single" w:color="D0D4DC" w:sz="2"/>
              <w:left w:val="none"/>
              <w:bottom w:val="single" w:color="D0D4DC" w:sz="2"/>
              <w:right w:val="single" w:color="D0D4DC" w:sz="2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7B2D8B"/>
                <w:sz w:val="18"/>
                <w:szCs w:val="18"/>
              </w:rPr>
              <w:t xml:space="preserve">TEXT</w:t>
            </w:r>
          </w:p>
        </w:tc>
        <w:tc>
          <w:tcPr>
            <w:tcW w:type="dxa" w:w="5900"/>
            <w:tcBorders>
              <w:top w:val="single" w:color="D0D4DC" w:sz="2"/>
              <w:left w:val="none"/>
              <w:bottom w:val="single" w:color="D0D4DC" w:sz="2"/>
              <w:right w:val="none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Whisper.cpp transcription for audio (nullable)</w:t>
            </w:r>
          </w:p>
        </w:tc>
      </w:tr>
      <w:tr>
        <w:tc>
          <w:tcPr>
            <w:tcW w:type="dxa" w:w="2000"/>
            <w:tcBorders>
              <w:top w:val="single" w:color="D0D4DC" w:sz="2"/>
              <w:left w:val="none"/>
              <w:bottom w:val="single" w:color="D0D4DC" w:sz="2"/>
              <w:right w:val="single" w:color="D0D4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sha256_import</w:t>
            </w:r>
          </w:p>
        </w:tc>
        <w:tc>
          <w:tcPr>
            <w:tcW w:type="dxa" w:w="1600"/>
            <w:tcBorders>
              <w:top w:val="single" w:color="D0D4DC" w:sz="2"/>
              <w:left w:val="none"/>
              <w:bottom w:val="single" w:color="D0D4DC" w:sz="2"/>
              <w:right w:val="single" w:color="D0D4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7B2D8B"/>
                <w:sz w:val="18"/>
                <w:szCs w:val="18"/>
              </w:rPr>
              <w:t xml:space="preserve">TEXT</w:t>
            </w:r>
          </w:p>
        </w:tc>
        <w:tc>
          <w:tcPr>
            <w:tcW w:type="dxa" w:w="5900"/>
            <w:tcBorders>
              <w:top w:val="single" w:color="D0D4DC" w:sz="2"/>
              <w:left w:val="none"/>
              <w:bottom w:val="single" w:color="D0D4DC" w:sz="2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SHA-256 of original file bytes</w:t>
            </w:r>
          </w:p>
        </w:tc>
      </w:tr>
      <w:tr>
        <w:tc>
          <w:tcPr>
            <w:tcW w:type="dxa" w:w="2000"/>
            <w:tcBorders>
              <w:top w:val="single" w:color="D0D4DC" w:sz="2"/>
              <w:left w:val="none"/>
              <w:bottom w:val="single" w:color="D0D4DC" w:sz="2"/>
              <w:right w:val="single" w:color="D0D4DC" w:sz="2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sha256_processed</w:t>
            </w:r>
          </w:p>
        </w:tc>
        <w:tc>
          <w:tcPr>
            <w:tcW w:type="dxa" w:w="1600"/>
            <w:tcBorders>
              <w:top w:val="single" w:color="D0D4DC" w:sz="2"/>
              <w:left w:val="none"/>
              <w:bottom w:val="single" w:color="D0D4DC" w:sz="2"/>
              <w:right w:val="single" w:color="D0D4DC" w:sz="2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7B2D8B"/>
                <w:sz w:val="18"/>
                <w:szCs w:val="18"/>
              </w:rPr>
              <w:t xml:space="preserve">TEXT</w:t>
            </w:r>
          </w:p>
        </w:tc>
        <w:tc>
          <w:tcPr>
            <w:tcW w:type="dxa" w:w="5900"/>
            <w:tcBorders>
              <w:top w:val="single" w:color="D0D4DC" w:sz="2"/>
              <w:left w:val="none"/>
              <w:bottom w:val="single" w:color="D0D4DC" w:sz="2"/>
              <w:right w:val="none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SHA-256 of extracted features JSON</w:t>
            </w:r>
          </w:p>
        </w:tc>
      </w:tr>
      <w:tr>
        <w:tc>
          <w:tcPr>
            <w:tcW w:type="dxa" w:w="2000"/>
            <w:tcBorders>
              <w:top w:val="single" w:color="D0D4DC" w:sz="2"/>
              <w:left w:val="none"/>
              <w:bottom w:val="single" w:color="D0D4DC" w:sz="2"/>
              <w:right w:val="single" w:color="D0D4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case_id</w:t>
            </w:r>
          </w:p>
        </w:tc>
        <w:tc>
          <w:tcPr>
            <w:tcW w:type="dxa" w:w="1600"/>
            <w:tcBorders>
              <w:top w:val="single" w:color="D0D4DC" w:sz="2"/>
              <w:left w:val="none"/>
              <w:bottom w:val="single" w:color="D0D4DC" w:sz="2"/>
              <w:right w:val="single" w:color="D0D4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7B2D8B"/>
                <w:sz w:val="18"/>
                <w:szCs w:val="18"/>
              </w:rPr>
              <w:t xml:space="preserve">TEXT FK</w:t>
            </w:r>
          </w:p>
        </w:tc>
        <w:tc>
          <w:tcPr>
            <w:tcW w:type="dxa" w:w="5900"/>
            <w:tcBorders>
              <w:top w:val="single" w:color="D0D4DC" w:sz="2"/>
              <w:left w:val="none"/>
              <w:bottom w:val="single" w:color="D0D4DC" w:sz="2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Foreign key → cases.id</w:t>
            </w:r>
          </w:p>
        </w:tc>
      </w:tr>
    </w:tbl>
    <w:p>
      <w:pPr>
        <w:spacing w:after="80" w:before="0"/>
      </w:pP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6213E"/>
          <w:sz w:val="22"/>
          <w:szCs w:val="22"/>
        </w:rPr>
        <w:t xml:space="preserve">events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One row per AI-clustered incident event: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900"/>
      </w:tblGrid>
      <w:tr>
        <w:trPr>
          <w:tblHeader/>
        </w:trPr>
        <w:tc>
          <w:tcPr>
            <w:tcW w:type="dxa" w:w="2000"/>
            <w:tcBorders>
              <w:top w:val="single" w:color="533483" w:sz="4"/>
              <w:left w:val="none"/>
              <w:bottom w:val="single" w:color="533483" w:sz="4"/>
              <w:right w:val="single" w:color="533483" w:sz="2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533483" w:sz="4"/>
              <w:left w:val="none"/>
              <w:bottom w:val="single" w:color="533483" w:sz="4"/>
              <w:right w:val="single" w:color="533483" w:sz="2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900"/>
            <w:tcBorders>
              <w:top w:val="single" w:color="533483" w:sz="4"/>
              <w:left w:val="none"/>
              <w:bottom w:val="single" w:color="533483" w:sz="4"/>
              <w:right w:val="none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0D4DC" w:sz="2"/>
              <w:left w:val="none"/>
              <w:bottom w:val="single" w:color="D0D4DC" w:sz="2"/>
              <w:right w:val="single" w:color="D0D4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D0D4DC" w:sz="2"/>
              <w:left w:val="none"/>
              <w:bottom w:val="single" w:color="D0D4DC" w:sz="2"/>
              <w:right w:val="single" w:color="D0D4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7B2D8B"/>
                <w:sz w:val="18"/>
                <w:szCs w:val="18"/>
              </w:rPr>
              <w:t xml:space="preserve">TEXT PK</w:t>
            </w:r>
          </w:p>
        </w:tc>
        <w:tc>
          <w:tcPr>
            <w:tcW w:type="dxa" w:w="5900"/>
            <w:tcBorders>
              <w:top w:val="single" w:color="D0D4DC" w:sz="2"/>
              <w:left w:val="none"/>
              <w:bottom w:val="single" w:color="D0D4DC" w:sz="2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UUID v4</w:t>
            </w:r>
          </w:p>
        </w:tc>
      </w:tr>
      <w:tr>
        <w:tc>
          <w:tcPr>
            <w:tcW w:type="dxa" w:w="2000"/>
            <w:tcBorders>
              <w:top w:val="single" w:color="D0D4DC" w:sz="2"/>
              <w:left w:val="none"/>
              <w:bottom w:val="single" w:color="D0D4DC" w:sz="2"/>
              <w:right w:val="single" w:color="D0D4DC" w:sz="2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case_id</w:t>
            </w:r>
          </w:p>
        </w:tc>
        <w:tc>
          <w:tcPr>
            <w:tcW w:type="dxa" w:w="1600"/>
            <w:tcBorders>
              <w:top w:val="single" w:color="D0D4DC" w:sz="2"/>
              <w:left w:val="none"/>
              <w:bottom w:val="single" w:color="D0D4DC" w:sz="2"/>
              <w:right w:val="single" w:color="D0D4DC" w:sz="2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7B2D8B"/>
                <w:sz w:val="18"/>
                <w:szCs w:val="18"/>
              </w:rPr>
              <w:t xml:space="preserve">TEXT FK</w:t>
            </w:r>
          </w:p>
        </w:tc>
        <w:tc>
          <w:tcPr>
            <w:tcW w:type="dxa" w:w="5900"/>
            <w:tcBorders>
              <w:top w:val="single" w:color="D0D4DC" w:sz="2"/>
              <w:left w:val="none"/>
              <w:bottom w:val="single" w:color="D0D4DC" w:sz="2"/>
              <w:right w:val="none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Foreign key → cases.id</w:t>
            </w:r>
          </w:p>
        </w:tc>
      </w:tr>
      <w:tr>
        <w:tc>
          <w:tcPr>
            <w:tcW w:type="dxa" w:w="2000"/>
            <w:tcBorders>
              <w:top w:val="single" w:color="D0D4DC" w:sz="2"/>
              <w:left w:val="none"/>
              <w:bottom w:val="single" w:color="D0D4DC" w:sz="2"/>
              <w:right w:val="single" w:color="D0D4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event_type</w:t>
            </w:r>
          </w:p>
        </w:tc>
        <w:tc>
          <w:tcPr>
            <w:tcW w:type="dxa" w:w="1600"/>
            <w:tcBorders>
              <w:top w:val="single" w:color="D0D4DC" w:sz="2"/>
              <w:left w:val="none"/>
              <w:bottom w:val="single" w:color="D0D4DC" w:sz="2"/>
              <w:right w:val="single" w:color="D0D4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7B2D8B"/>
                <w:sz w:val="18"/>
                <w:szCs w:val="18"/>
              </w:rPr>
              <w:t xml:space="preserve">TEXT</w:t>
            </w:r>
          </w:p>
        </w:tc>
        <w:tc>
          <w:tcPr>
            <w:tcW w:type="dxa" w:w="5900"/>
            <w:tcBorders>
              <w:top w:val="single" w:color="D0D4DC" w:sz="2"/>
              <w:left w:val="none"/>
              <w:bottom w:val="single" w:color="D0D4DC" w:sz="2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initial_contact | threat | demand | escalation | sharing | other</w:t>
            </w:r>
          </w:p>
        </w:tc>
      </w:tr>
      <w:tr>
        <w:tc>
          <w:tcPr>
            <w:tcW w:type="dxa" w:w="2000"/>
            <w:tcBorders>
              <w:top w:val="single" w:color="D0D4DC" w:sz="2"/>
              <w:left w:val="none"/>
              <w:bottom w:val="single" w:color="D0D4DC" w:sz="2"/>
              <w:right w:val="single" w:color="D0D4DC" w:sz="2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severity</w:t>
            </w:r>
          </w:p>
        </w:tc>
        <w:tc>
          <w:tcPr>
            <w:tcW w:type="dxa" w:w="1600"/>
            <w:tcBorders>
              <w:top w:val="single" w:color="D0D4DC" w:sz="2"/>
              <w:left w:val="none"/>
              <w:bottom w:val="single" w:color="D0D4DC" w:sz="2"/>
              <w:right w:val="single" w:color="D0D4DC" w:sz="2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7B2D8B"/>
                <w:sz w:val="18"/>
                <w:szCs w:val="18"/>
              </w:rPr>
              <w:t xml:space="preserve">INTEGER</w:t>
            </w:r>
          </w:p>
        </w:tc>
        <w:tc>
          <w:tcPr>
            <w:tcW w:type="dxa" w:w="5900"/>
            <w:tcBorders>
              <w:top w:val="single" w:color="D0D4DC" w:sz="2"/>
              <w:left w:val="none"/>
              <w:bottom w:val="single" w:color="D0D4DC" w:sz="2"/>
              <w:right w:val="none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1 (low) to 5 (extreme)</w:t>
            </w:r>
          </w:p>
        </w:tc>
      </w:tr>
      <w:tr>
        <w:tc>
          <w:tcPr>
            <w:tcW w:type="dxa" w:w="2000"/>
            <w:tcBorders>
              <w:top w:val="single" w:color="D0D4DC" w:sz="2"/>
              <w:left w:val="none"/>
              <w:bottom w:val="single" w:color="D0D4DC" w:sz="2"/>
              <w:right w:val="single" w:color="D0D4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timestamp</w:t>
            </w:r>
          </w:p>
        </w:tc>
        <w:tc>
          <w:tcPr>
            <w:tcW w:type="dxa" w:w="1600"/>
            <w:tcBorders>
              <w:top w:val="single" w:color="D0D4DC" w:sz="2"/>
              <w:left w:val="none"/>
              <w:bottom w:val="single" w:color="D0D4DC" w:sz="2"/>
              <w:right w:val="single" w:color="D0D4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7B2D8B"/>
                <w:sz w:val="18"/>
                <w:szCs w:val="18"/>
              </w:rPr>
              <w:t xml:space="preserve">INTEGER</w:t>
            </w:r>
          </w:p>
        </w:tc>
        <w:tc>
          <w:tcPr>
            <w:tcW w:type="dxa" w:w="5900"/>
            <w:tcBorders>
              <w:top w:val="single" w:color="D0D4DC" w:sz="2"/>
              <w:left w:val="none"/>
              <w:bottom w:val="single" w:color="D0D4DC" w:sz="2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Best-estimate Unix timestamp of event</w:t>
            </w:r>
          </w:p>
        </w:tc>
      </w:tr>
      <w:tr>
        <w:tc>
          <w:tcPr>
            <w:tcW w:type="dxa" w:w="2000"/>
            <w:tcBorders>
              <w:top w:val="single" w:color="D0D4DC" w:sz="2"/>
              <w:left w:val="none"/>
              <w:bottom w:val="single" w:color="D0D4DC" w:sz="2"/>
              <w:right w:val="single" w:color="D0D4DC" w:sz="2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ai_summary</w:t>
            </w:r>
          </w:p>
        </w:tc>
        <w:tc>
          <w:tcPr>
            <w:tcW w:type="dxa" w:w="1600"/>
            <w:tcBorders>
              <w:top w:val="single" w:color="D0D4DC" w:sz="2"/>
              <w:left w:val="none"/>
              <w:bottom w:val="single" w:color="D0D4DC" w:sz="2"/>
              <w:right w:val="single" w:color="D0D4DC" w:sz="2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7B2D8B"/>
                <w:sz w:val="18"/>
                <w:szCs w:val="18"/>
              </w:rPr>
              <w:t xml:space="preserve">TEXT</w:t>
            </w:r>
          </w:p>
        </w:tc>
        <w:tc>
          <w:tcPr>
            <w:tcW w:type="dxa" w:w="5900"/>
            <w:tcBorders>
              <w:top w:val="single" w:color="D0D4DC" w:sz="2"/>
              <w:left w:val="none"/>
              <w:bottom w:val="single" w:color="D0D4DC" w:sz="2"/>
              <w:right w:val="none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Gemma 2B generated summary of this event</w:t>
            </w:r>
          </w:p>
        </w:tc>
      </w:tr>
      <w:tr>
        <w:tc>
          <w:tcPr>
            <w:tcW w:type="dxa" w:w="2000"/>
            <w:tcBorders>
              <w:top w:val="single" w:color="D0D4DC" w:sz="2"/>
              <w:left w:val="none"/>
              <w:bottom w:val="single" w:color="D0D4DC" w:sz="2"/>
              <w:right w:val="single" w:color="D0D4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evidence_ids</w:t>
            </w:r>
          </w:p>
        </w:tc>
        <w:tc>
          <w:tcPr>
            <w:tcW w:type="dxa" w:w="1600"/>
            <w:tcBorders>
              <w:top w:val="single" w:color="D0D4DC" w:sz="2"/>
              <w:left w:val="none"/>
              <w:bottom w:val="single" w:color="D0D4DC" w:sz="2"/>
              <w:right w:val="single" w:color="D0D4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7B2D8B"/>
                <w:sz w:val="18"/>
                <w:szCs w:val="18"/>
              </w:rPr>
              <w:t xml:space="preserve">TEXT</w:t>
            </w:r>
          </w:p>
        </w:tc>
        <w:tc>
          <w:tcPr>
            <w:tcW w:type="dxa" w:w="5900"/>
            <w:tcBorders>
              <w:top w:val="single" w:color="D0D4DC" w:sz="2"/>
              <w:left w:val="none"/>
              <w:bottom w:val="single" w:color="D0D4DC" w:sz="2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JSON array of evidence.id values supporting this event</w:t>
            </w:r>
          </w:p>
        </w:tc>
      </w:tr>
      <w:tr>
        <w:tc>
          <w:tcPr>
            <w:tcW w:type="dxa" w:w="2000"/>
            <w:tcBorders>
              <w:top w:val="single" w:color="D0D4DC" w:sz="2"/>
              <w:left w:val="none"/>
              <w:bottom w:val="single" w:color="D0D4DC" w:sz="2"/>
              <w:right w:val="single" w:color="D0D4DC" w:sz="2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actor_ids</w:t>
            </w:r>
          </w:p>
        </w:tc>
        <w:tc>
          <w:tcPr>
            <w:tcW w:type="dxa" w:w="1600"/>
            <w:tcBorders>
              <w:top w:val="single" w:color="D0D4DC" w:sz="2"/>
              <w:left w:val="none"/>
              <w:bottom w:val="single" w:color="D0D4DC" w:sz="2"/>
              <w:right w:val="single" w:color="D0D4DC" w:sz="2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7B2D8B"/>
                <w:sz w:val="18"/>
                <w:szCs w:val="18"/>
              </w:rPr>
              <w:t xml:space="preserve">TEXT</w:t>
            </w:r>
          </w:p>
        </w:tc>
        <w:tc>
          <w:tcPr>
            <w:tcW w:type="dxa" w:w="5900"/>
            <w:tcBorders>
              <w:top w:val="single" w:color="D0D4DC" w:sz="2"/>
              <w:left w:val="none"/>
              <w:bottom w:val="single" w:color="D0D4DC" w:sz="2"/>
              <w:right w:val="none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JSON array of actors.id values involved in this event</w:t>
            </w:r>
          </w:p>
        </w:tc>
      </w:tr>
    </w:tbl>
    <w:p>
      <w:pPr>
        <w:spacing w:after="80" w:before="0"/>
      </w:pP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6213E"/>
          <w:sz w:val="22"/>
          <w:szCs w:val="22"/>
        </w:rPr>
        <w:t xml:space="preserve">hash_chain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Immutable append-only integrity ledger: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900"/>
      </w:tblGrid>
      <w:tr>
        <w:trPr>
          <w:tblHeader/>
        </w:trPr>
        <w:tc>
          <w:tcPr>
            <w:tcW w:type="dxa" w:w="2000"/>
            <w:tcBorders>
              <w:top w:val="single" w:color="533483" w:sz="4"/>
              <w:left w:val="none"/>
              <w:bottom w:val="single" w:color="533483" w:sz="4"/>
              <w:right w:val="single" w:color="533483" w:sz="2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533483" w:sz="4"/>
              <w:left w:val="none"/>
              <w:bottom w:val="single" w:color="533483" w:sz="4"/>
              <w:right w:val="single" w:color="533483" w:sz="2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900"/>
            <w:tcBorders>
              <w:top w:val="single" w:color="533483" w:sz="4"/>
              <w:left w:val="none"/>
              <w:bottom w:val="single" w:color="533483" w:sz="4"/>
              <w:right w:val="none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0D4DC" w:sz="2"/>
              <w:left w:val="none"/>
              <w:bottom w:val="single" w:color="D0D4DC" w:sz="2"/>
              <w:right w:val="single" w:color="D0D4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D0D4DC" w:sz="2"/>
              <w:left w:val="none"/>
              <w:bottom w:val="single" w:color="D0D4DC" w:sz="2"/>
              <w:right w:val="single" w:color="D0D4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7B2D8B"/>
                <w:sz w:val="18"/>
                <w:szCs w:val="18"/>
              </w:rPr>
              <w:t xml:space="preserve">INTEGER PK</w:t>
            </w:r>
          </w:p>
        </w:tc>
        <w:tc>
          <w:tcPr>
            <w:tcW w:type="dxa" w:w="5900"/>
            <w:tcBorders>
              <w:top w:val="single" w:color="D0D4DC" w:sz="2"/>
              <w:left w:val="none"/>
              <w:bottom w:val="single" w:color="D0D4DC" w:sz="2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Auto-increment (chain position)</w:t>
            </w:r>
          </w:p>
        </w:tc>
      </w:tr>
      <w:tr>
        <w:tc>
          <w:tcPr>
            <w:tcW w:type="dxa" w:w="2000"/>
            <w:tcBorders>
              <w:top w:val="single" w:color="D0D4DC" w:sz="2"/>
              <w:left w:val="none"/>
              <w:bottom w:val="single" w:color="D0D4DC" w:sz="2"/>
              <w:right w:val="single" w:color="D0D4DC" w:sz="2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evidence_id</w:t>
            </w:r>
          </w:p>
        </w:tc>
        <w:tc>
          <w:tcPr>
            <w:tcW w:type="dxa" w:w="1600"/>
            <w:tcBorders>
              <w:top w:val="single" w:color="D0D4DC" w:sz="2"/>
              <w:left w:val="none"/>
              <w:bottom w:val="single" w:color="D0D4DC" w:sz="2"/>
              <w:right w:val="single" w:color="D0D4DC" w:sz="2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7B2D8B"/>
                <w:sz w:val="18"/>
                <w:szCs w:val="18"/>
              </w:rPr>
              <w:t xml:space="preserve">TEXT FK</w:t>
            </w:r>
          </w:p>
        </w:tc>
        <w:tc>
          <w:tcPr>
            <w:tcW w:type="dxa" w:w="5900"/>
            <w:tcBorders>
              <w:top w:val="single" w:color="D0D4DC" w:sz="2"/>
              <w:left w:val="none"/>
              <w:bottom w:val="single" w:color="D0D4DC" w:sz="2"/>
              <w:right w:val="none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Foreign key → evidence.id</w:t>
            </w:r>
          </w:p>
        </w:tc>
      </w:tr>
      <w:tr>
        <w:tc>
          <w:tcPr>
            <w:tcW w:type="dxa" w:w="2000"/>
            <w:tcBorders>
              <w:top w:val="single" w:color="D0D4DC" w:sz="2"/>
              <w:left w:val="none"/>
              <w:bottom w:val="single" w:color="D0D4DC" w:sz="2"/>
              <w:right w:val="single" w:color="D0D4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operation</w:t>
            </w:r>
          </w:p>
        </w:tc>
        <w:tc>
          <w:tcPr>
            <w:tcW w:type="dxa" w:w="1600"/>
            <w:tcBorders>
              <w:top w:val="single" w:color="D0D4DC" w:sz="2"/>
              <w:left w:val="none"/>
              <w:bottom w:val="single" w:color="D0D4DC" w:sz="2"/>
              <w:right w:val="single" w:color="D0D4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7B2D8B"/>
                <w:sz w:val="18"/>
                <w:szCs w:val="18"/>
              </w:rPr>
              <w:t xml:space="preserve">TEXT</w:t>
            </w:r>
          </w:p>
        </w:tc>
        <w:tc>
          <w:tcPr>
            <w:tcW w:type="dxa" w:w="5900"/>
            <w:tcBorders>
              <w:top w:val="single" w:color="D0D4DC" w:sz="2"/>
              <w:left w:val="none"/>
              <w:bottom w:val="single" w:color="D0D4DC" w:sz="2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import | extract | cluster | export</w:t>
            </w:r>
          </w:p>
        </w:tc>
      </w:tr>
      <w:tr>
        <w:tc>
          <w:tcPr>
            <w:tcW w:type="dxa" w:w="2000"/>
            <w:tcBorders>
              <w:top w:val="single" w:color="D0D4DC" w:sz="2"/>
              <w:left w:val="none"/>
              <w:bottom w:val="single" w:color="D0D4DC" w:sz="2"/>
              <w:right w:val="single" w:color="D0D4DC" w:sz="2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payload_hash</w:t>
            </w:r>
          </w:p>
        </w:tc>
        <w:tc>
          <w:tcPr>
            <w:tcW w:type="dxa" w:w="1600"/>
            <w:tcBorders>
              <w:top w:val="single" w:color="D0D4DC" w:sz="2"/>
              <w:left w:val="none"/>
              <w:bottom w:val="single" w:color="D0D4DC" w:sz="2"/>
              <w:right w:val="single" w:color="D0D4DC" w:sz="2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7B2D8B"/>
                <w:sz w:val="18"/>
                <w:szCs w:val="18"/>
              </w:rPr>
              <w:t xml:space="preserve">TEXT</w:t>
            </w:r>
          </w:p>
        </w:tc>
        <w:tc>
          <w:tcPr>
            <w:tcW w:type="dxa" w:w="5900"/>
            <w:tcBorders>
              <w:top w:val="single" w:color="D0D4DC" w:sz="2"/>
              <w:left w:val="none"/>
              <w:bottom w:val="single" w:color="D0D4DC" w:sz="2"/>
              <w:right w:val="none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SHA-256 of operation output</w:t>
            </w:r>
          </w:p>
        </w:tc>
      </w:tr>
      <w:tr>
        <w:tc>
          <w:tcPr>
            <w:tcW w:type="dxa" w:w="2000"/>
            <w:tcBorders>
              <w:top w:val="single" w:color="D0D4DC" w:sz="2"/>
              <w:left w:val="none"/>
              <w:bottom w:val="single" w:color="D0D4DC" w:sz="2"/>
              <w:right w:val="single" w:color="D0D4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chain_hash</w:t>
            </w:r>
          </w:p>
        </w:tc>
        <w:tc>
          <w:tcPr>
            <w:tcW w:type="dxa" w:w="1600"/>
            <w:tcBorders>
              <w:top w:val="single" w:color="D0D4DC" w:sz="2"/>
              <w:left w:val="none"/>
              <w:bottom w:val="single" w:color="D0D4DC" w:sz="2"/>
              <w:right w:val="single" w:color="D0D4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7B2D8B"/>
                <w:sz w:val="18"/>
                <w:szCs w:val="18"/>
              </w:rPr>
              <w:t xml:space="preserve">TEXT</w:t>
            </w:r>
          </w:p>
        </w:tc>
        <w:tc>
          <w:tcPr>
            <w:tcW w:type="dxa" w:w="5900"/>
            <w:tcBorders>
              <w:top w:val="single" w:color="D0D4DC" w:sz="2"/>
              <w:left w:val="none"/>
              <w:bottom w:val="single" w:color="D0D4DC" w:sz="2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SHA-256(prev_chain_hash + payload_hash)</w:t>
            </w:r>
          </w:p>
        </w:tc>
      </w:tr>
      <w:tr>
        <w:tc>
          <w:tcPr>
            <w:tcW w:type="dxa" w:w="2000"/>
            <w:tcBorders>
              <w:top w:val="single" w:color="D0D4DC" w:sz="2"/>
              <w:left w:val="none"/>
              <w:bottom w:val="single" w:color="D0D4DC" w:sz="2"/>
              <w:right w:val="single" w:color="D0D4DC" w:sz="2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timestamp</w:t>
            </w:r>
          </w:p>
        </w:tc>
        <w:tc>
          <w:tcPr>
            <w:tcW w:type="dxa" w:w="1600"/>
            <w:tcBorders>
              <w:top w:val="single" w:color="D0D4DC" w:sz="2"/>
              <w:left w:val="none"/>
              <w:bottom w:val="single" w:color="D0D4DC" w:sz="2"/>
              <w:right w:val="single" w:color="D0D4DC" w:sz="2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7B2D8B"/>
                <w:sz w:val="18"/>
                <w:szCs w:val="18"/>
              </w:rPr>
              <w:t xml:space="preserve">INTEGER</w:t>
            </w:r>
          </w:p>
        </w:tc>
        <w:tc>
          <w:tcPr>
            <w:tcW w:type="dxa" w:w="5900"/>
            <w:tcBorders>
              <w:top w:val="single" w:color="D0D4DC" w:sz="2"/>
              <w:left w:val="none"/>
              <w:bottom w:val="single" w:color="D0D4DC" w:sz="2"/>
              <w:right w:val="none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Unix timestamp of operation</w:t>
            </w:r>
          </w:p>
        </w:tc>
      </w:tr>
    </w:tbl>
    <w:p>
      <w:pPr>
        <w:spacing w:after="160" w:before="0"/>
      </w:pPr>
    </w:p>
    <w:p>
      <w:r>
        <w:br w:type="page"/>
      </w:r>
    </w:p>
    <w:p>
      <w:pPr>
        <w:pStyle w:val="Heading2"/>
        <w:pBdr>
          <w:bottom w:val="single" w:color="533483" w:sz="4"/>
        </w:pBdr>
        <w:spacing w:after="160" w:before="360"/>
      </w:pPr>
      <w:r>
        <w:rPr>
          <w:rFonts w:ascii="Calibri" w:cs="Calibri" w:eastAsia="Calibri" w:hAnsi="Calibri"/>
          <w:b/>
          <w:bCs/>
          <w:color w:val="16213E"/>
          <w:sz w:val="36"/>
          <w:szCs w:val="36"/>
        </w:rPr>
        <w:t xml:space="preserve">5. Screen Flows &amp; UX Design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0F3460"/>
          <w:sz w:val="28"/>
          <w:szCs w:val="28"/>
        </w:rPr>
        <w:t xml:space="preserve">5.1 App Navigation Structure</w:t>
      </w:r>
    </w:p>
    <w:p>
      <w:pPr>
        <w:spacing w:after="12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TRACE uses a bottom tab navigator with 4 primary tabs: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300"/>
      </w:tblGrid>
      <w:tr>
        <w:trPr>
          <w:tblHeader/>
        </w:trPr>
        <w:tc>
          <w:tcPr>
            <w:tcW w:type="dxa" w:w="1800"/>
            <w:tcBorders>
              <w:top w:val="single" w:color="533483" w:sz="4"/>
              <w:left w:val="none"/>
              <w:bottom w:val="single" w:color="533483" w:sz="4"/>
              <w:right w:val="single" w:color="533483" w:sz="2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2400"/>
            <w:tcBorders>
              <w:top w:val="single" w:color="533483" w:sz="4"/>
              <w:left w:val="none"/>
              <w:bottom w:val="single" w:color="533483" w:sz="4"/>
              <w:right w:val="single" w:color="533483" w:sz="2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5300"/>
            <w:tcBorders>
              <w:top w:val="single" w:color="533483" w:sz="4"/>
              <w:left w:val="none"/>
              <w:bottom w:val="single" w:color="533483" w:sz="4"/>
              <w:right w:val="none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</w:tr>
      <w:tr>
        <w:tc>
          <w:tcPr>
            <w:tcW w:type="dxa" w:w="1800"/>
            <w:tcBorders>
              <w:top w:val="single" w:color="D0D4DC" w:sz="2"/>
              <w:left w:val="none"/>
              <w:bottom w:val="single" w:color="D0D4DC" w:sz="2"/>
              <w:right w:val="single" w:color="D0D4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Home</w:t>
            </w:r>
          </w:p>
        </w:tc>
        <w:tc>
          <w:tcPr>
            <w:tcW w:type="dxa" w:w="2400"/>
            <w:tcBorders>
              <w:top w:val="single" w:color="D0D4DC" w:sz="2"/>
              <w:left w:val="none"/>
              <w:bottom w:val="single" w:color="D0D4DC" w:sz="2"/>
              <w:right w:val="single" w:color="D0D4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Case Dashboard</w:t>
            </w:r>
          </w:p>
        </w:tc>
        <w:tc>
          <w:tcPr>
            <w:tcW w:type="dxa" w:w="5300"/>
            <w:tcBorders>
              <w:top w:val="single" w:color="D0D4DC" w:sz="2"/>
              <w:left w:val="none"/>
              <w:bottom w:val="single" w:color="D0D4DC" w:sz="2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List of cases, quick-add button, status indicators</w:t>
            </w:r>
          </w:p>
        </w:tc>
      </w:tr>
      <w:tr>
        <w:tc>
          <w:tcPr>
            <w:tcW w:type="dxa" w:w="1800"/>
            <w:tcBorders>
              <w:top w:val="single" w:color="D0D4DC" w:sz="2"/>
              <w:left w:val="none"/>
              <w:bottom w:val="single" w:color="D0D4DC" w:sz="2"/>
              <w:right w:val="single" w:color="D0D4DC" w:sz="2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Evidence</w:t>
            </w:r>
          </w:p>
        </w:tc>
        <w:tc>
          <w:tcPr>
            <w:tcW w:type="dxa" w:w="2400"/>
            <w:tcBorders>
              <w:top w:val="single" w:color="D0D4DC" w:sz="2"/>
              <w:left w:val="none"/>
              <w:bottom w:val="single" w:color="D0D4DC" w:sz="2"/>
              <w:right w:val="single" w:color="D0D4DC" w:sz="2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Evidence Vault</w:t>
            </w:r>
          </w:p>
        </w:tc>
        <w:tc>
          <w:tcPr>
            <w:tcW w:type="dxa" w:w="5300"/>
            <w:tcBorders>
              <w:top w:val="single" w:color="D0D4DC" w:sz="2"/>
              <w:left w:val="none"/>
              <w:bottom w:val="single" w:color="D0D4DC" w:sz="2"/>
              <w:right w:val="none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All imported evidence, filter by type, search OCR text</w:t>
            </w:r>
          </w:p>
        </w:tc>
      </w:tr>
      <w:tr>
        <w:tc>
          <w:tcPr>
            <w:tcW w:type="dxa" w:w="1800"/>
            <w:tcBorders>
              <w:top w:val="single" w:color="D0D4DC" w:sz="2"/>
              <w:left w:val="none"/>
              <w:bottom w:val="single" w:color="D0D4DC" w:sz="2"/>
              <w:right w:val="single" w:color="D0D4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Timeline</w:t>
            </w:r>
          </w:p>
        </w:tc>
        <w:tc>
          <w:tcPr>
            <w:tcW w:type="dxa" w:w="2400"/>
            <w:tcBorders>
              <w:top w:val="single" w:color="D0D4DC" w:sz="2"/>
              <w:left w:val="none"/>
              <w:bottom w:val="single" w:color="D0D4DC" w:sz="2"/>
              <w:right w:val="single" w:color="D0D4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Incident Timeline</w:t>
            </w:r>
          </w:p>
        </w:tc>
        <w:tc>
          <w:tcPr>
            <w:tcW w:type="dxa" w:w="5300"/>
            <w:tcBorders>
              <w:top w:val="single" w:color="D0D4DC" w:sz="2"/>
              <w:left w:val="none"/>
              <w:bottom w:val="single" w:color="D0D4DC" w:sz="2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Interactive chronological event view for active case</w:t>
            </w:r>
          </w:p>
        </w:tc>
      </w:tr>
      <w:tr>
        <w:tc>
          <w:tcPr>
            <w:tcW w:type="dxa" w:w="1800"/>
            <w:tcBorders>
              <w:top w:val="single" w:color="D0D4DC" w:sz="2"/>
              <w:left w:val="none"/>
              <w:bottom w:val="single" w:color="D0D4DC" w:sz="2"/>
              <w:right w:val="single" w:color="D0D4DC" w:sz="2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Report</w:t>
            </w:r>
          </w:p>
        </w:tc>
        <w:tc>
          <w:tcPr>
            <w:tcW w:type="dxa" w:w="2400"/>
            <w:tcBorders>
              <w:top w:val="single" w:color="D0D4DC" w:sz="2"/>
              <w:left w:val="none"/>
              <w:bottom w:val="single" w:color="D0D4DC" w:sz="2"/>
              <w:right w:val="single" w:color="D0D4DC" w:sz="2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Report Generator</w:t>
            </w:r>
          </w:p>
        </w:tc>
        <w:tc>
          <w:tcPr>
            <w:tcW w:type="dxa" w:w="5300"/>
            <w:tcBorders>
              <w:top w:val="single" w:color="D0D4DC" w:sz="2"/>
              <w:left w:val="none"/>
              <w:bottom w:val="single" w:color="D0D4DC" w:sz="2"/>
              <w:right w:val="none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Configure and generate PDF incident report, view hash manifest</w:t>
            </w:r>
          </w:p>
        </w:tc>
      </w:tr>
    </w:tbl>
    <w:p>
      <w:pPr>
        <w:spacing w:after="80" w:before="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0F3460"/>
          <w:sz w:val="28"/>
          <w:szCs w:val="28"/>
        </w:rPr>
        <w:t xml:space="preserve">5.2 Core User Flows</w:t>
      </w:r>
    </w:p>
    <w:p>
      <w:pPr>
        <w:pStyle w:val="Heading4"/>
        <w:spacing w:after="100" w:before="200"/>
      </w:pPr>
      <w:r>
        <w:rPr>
          <w:rFonts w:ascii="Calibri" w:cs="Calibri" w:eastAsia="Calibri" w:hAnsi="Calibri"/>
          <w:b/>
          <w:bCs/>
          <w:color w:val="533483"/>
          <w:sz w:val="24"/>
          <w:szCs w:val="24"/>
        </w:rPr>
        <w:t xml:space="preserve">Flow 1 — Create a New Case</w:t>
      </w:r>
    </w:p>
    <w:p>
      <w:pPr>
        <w:spacing w:after="100" w:before="60"/>
        <w:ind w:left="576" w:hanging="576"/>
      </w:pPr>
      <w:r>
        <w:rPr>
          <w:rFonts w:ascii="Calibri" w:cs="Calibri" w:eastAsia="Calibri" w:hAnsi="Calibri"/>
          <w:b/>
          <w:bCs/>
          <w:color w:val="533483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User taps "New Case" on Home tab</w:t>
      </w:r>
    </w:p>
    <w:p>
      <w:pPr>
        <w:spacing w:after="100" w:before="60"/>
        <w:ind w:left="576" w:hanging="576"/>
      </w:pPr>
      <w:r>
        <w:rPr>
          <w:rFonts w:ascii="Calibri" w:cs="Calibri" w:eastAsia="Calibri" w:hAnsi="Calibri"/>
          <w:b/>
          <w:bCs/>
          <w:color w:val="533483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Enters case name (e.g., "Instagram harassment — @username") and incident type</w:t>
      </w:r>
    </w:p>
    <w:p>
      <w:pPr>
        <w:spacing w:after="100" w:before="60"/>
        <w:ind w:left="576" w:hanging="576"/>
      </w:pPr>
      <w:r>
        <w:rPr>
          <w:rFonts w:ascii="Calibri" w:cs="Calibri" w:eastAsia="Calibri" w:hAnsi="Calibri"/>
          <w:b/>
          <w:bCs/>
          <w:color w:val="533483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TRACE creates a new case record in SQLite and initializes an empty hash chain</w:t>
      </w:r>
    </w:p>
    <w:p>
      <w:pPr>
        <w:spacing w:after="100" w:before="60"/>
        <w:ind w:left="576" w:hanging="576"/>
      </w:pPr>
      <w:r>
        <w:rPr>
          <w:rFonts w:ascii="Calibri" w:cs="Calibri" w:eastAsia="Calibri" w:hAnsi="Calibri"/>
          <w:b/>
          <w:bCs/>
          <w:color w:val="533483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User is taken to the Evidence import screen for this case</w:t>
      </w:r>
    </w:p>
    <w:p>
      <w:pPr>
        <w:spacing w:after="80" w:before="0"/>
      </w:pPr>
    </w:p>
    <w:p>
      <w:pPr>
        <w:pStyle w:val="Heading4"/>
        <w:spacing w:after="100" w:before="200"/>
      </w:pPr>
      <w:r>
        <w:rPr>
          <w:rFonts w:ascii="Calibri" w:cs="Calibri" w:eastAsia="Calibri" w:hAnsi="Calibri"/>
          <w:b/>
          <w:bCs/>
          <w:color w:val="533483"/>
          <w:sz w:val="24"/>
          <w:szCs w:val="24"/>
        </w:rPr>
        <w:t xml:space="preserve">Flow 2 — Import Evidence</w:t>
      </w:r>
    </w:p>
    <w:p>
      <w:pPr>
        <w:spacing w:after="100" w:before="60"/>
        <w:ind w:left="576" w:hanging="576"/>
      </w:pPr>
      <w:r>
        <w:rPr>
          <w:rFonts w:ascii="Calibri" w:cs="Calibri" w:eastAsia="Calibri" w:hAnsi="Calibri"/>
          <w:b/>
          <w:bCs/>
          <w:color w:val="533483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User taps "Add Evidence" in the Evidence Vault</w:t>
      </w:r>
    </w:p>
    <w:p>
      <w:pPr>
        <w:spacing w:after="100" w:before="60"/>
        <w:ind w:left="576" w:hanging="576"/>
      </w:pPr>
      <w:r>
        <w:rPr>
          <w:rFonts w:ascii="Calibri" w:cs="Calibri" w:eastAsia="Calibri" w:hAnsi="Calibri"/>
          <w:b/>
          <w:bCs/>
          <w:color w:val="533483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Selects source: Camera (take photo/video now), Gallery (pick existing media), Files (pick document/export), Clipboard (paste URL or text)</w:t>
      </w:r>
    </w:p>
    <w:p>
      <w:pPr>
        <w:spacing w:after="100" w:before="60"/>
        <w:ind w:left="576" w:hanging="576"/>
      </w:pPr>
      <w:r>
        <w:rPr>
          <w:rFonts w:ascii="Calibri" w:cs="Calibri" w:eastAsia="Calibri" w:hAnsi="Calibri"/>
          <w:b/>
          <w:bCs/>
          <w:color w:val="533483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TRACE copies file to private sandbox immediately</w:t>
      </w:r>
    </w:p>
    <w:p>
      <w:pPr>
        <w:spacing w:after="100" w:before="60"/>
        <w:ind w:left="576" w:hanging="576"/>
      </w:pPr>
      <w:r>
        <w:rPr>
          <w:rFonts w:ascii="Calibri" w:cs="Calibri" w:eastAsia="Calibri" w:hAnsi="Calibri"/>
          <w:b/>
          <w:bCs/>
          <w:color w:val="533483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SHA-256 computed and stored — tamper chain starts here</w:t>
      </w:r>
    </w:p>
    <w:p>
      <w:pPr>
        <w:spacing w:after="100" w:before="60"/>
        <w:ind w:left="576" w:hanging="576"/>
      </w:pPr>
      <w:r>
        <w:rPr>
          <w:rFonts w:ascii="Calibri" w:cs="Calibri" w:eastAsia="Calibri" w:hAnsi="Calibri"/>
          <w:b/>
          <w:bCs/>
          <w:color w:val="533483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Extraction Engine runs in background (OCR, transcription, EXIF) — progress indicator shown</w:t>
      </w:r>
    </w:p>
    <w:p>
      <w:pPr>
        <w:spacing w:after="100" w:before="60"/>
        <w:ind w:left="576" w:hanging="576"/>
      </w:pPr>
      <w:r>
        <w:rPr>
          <w:rFonts w:ascii="Calibri" w:cs="Calibri" w:eastAsia="Calibri" w:hAnsi="Calibri"/>
          <w:b/>
          <w:bCs/>
          <w:color w:val="533483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Extracted features displayed: OCR preview, detected faces count, embedded timestamp</w:t>
      </w:r>
    </w:p>
    <w:p>
      <w:pPr>
        <w:spacing w:after="100" w:before="60"/>
        <w:ind w:left="576" w:hanging="576"/>
      </w:pPr>
      <w:r>
        <w:rPr>
          <w:rFonts w:ascii="Calibri" w:cs="Calibri" w:eastAsia="Calibri" w:hAnsi="Calibri"/>
          <w:b/>
          <w:bCs/>
          <w:color w:val="533483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User confirms, adds optional note, and evidence is committed to the case</w:t>
      </w:r>
    </w:p>
    <w:p>
      <w:pPr>
        <w:spacing w:after="80" w:before="0"/>
      </w:pPr>
    </w:p>
    <w:p>
      <w:pPr>
        <w:pStyle w:val="Heading4"/>
        <w:spacing w:after="100" w:before="200"/>
      </w:pPr>
      <w:r>
        <w:rPr>
          <w:rFonts w:ascii="Calibri" w:cs="Calibri" w:eastAsia="Calibri" w:hAnsi="Calibri"/>
          <w:b/>
          <w:bCs/>
          <w:color w:val="533483"/>
          <w:sz w:val="24"/>
          <w:szCs w:val="24"/>
        </w:rPr>
        <w:t xml:space="preserve">Flow 3 — AI Reconstruct</w:t>
      </w:r>
    </w:p>
    <w:p>
      <w:pPr>
        <w:spacing w:after="100" w:before="60"/>
        <w:ind w:left="576" w:hanging="576"/>
      </w:pPr>
      <w:r>
        <w:rPr>
          <w:rFonts w:ascii="Calibri" w:cs="Calibri" w:eastAsia="Calibri" w:hAnsi="Calibri"/>
          <w:b/>
          <w:bCs/>
          <w:color w:val="533483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User taps "Reconstruct Timeline" once sufficient evidence is added (≥3 items recommended)</w:t>
      </w:r>
    </w:p>
    <w:p>
      <w:pPr>
        <w:spacing w:after="100" w:before="60"/>
        <w:ind w:left="576" w:hanging="576"/>
      </w:pPr>
      <w:r>
        <w:rPr>
          <w:rFonts w:ascii="Calibri" w:cs="Calibri" w:eastAsia="Calibri" w:hAnsi="Calibri"/>
          <w:b/>
          <w:bCs/>
          <w:color w:val="533483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Gemma 2B on NPU processes all extracted features — estimated 15–40 seconds for a typical case</w:t>
      </w:r>
    </w:p>
    <w:p>
      <w:pPr>
        <w:spacing w:after="100" w:before="60"/>
        <w:ind w:left="576" w:hanging="576"/>
      </w:pPr>
      <w:r>
        <w:rPr>
          <w:rFonts w:ascii="Calibri" w:cs="Calibri" w:eastAsia="Calibri" w:hAnsi="Calibri"/>
          <w:b/>
          <w:bCs/>
          <w:color w:val="533483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Loading screen shows: "AI is analyzing your evidence on this device. Nothing is sent to any server."</w:t>
      </w:r>
    </w:p>
    <w:p>
      <w:pPr>
        <w:spacing w:after="100" w:before="60"/>
        <w:ind w:left="576" w:hanging="576"/>
      </w:pPr>
      <w:r>
        <w:rPr>
          <w:rFonts w:ascii="Calibri" w:cs="Calibri" w:eastAsia="Calibri" w:hAnsi="Calibri"/>
          <w:b/>
          <w:bCs/>
          <w:color w:val="533483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Results: clustered events with AI summaries, actors identified, chronological timeline built</w:t>
      </w:r>
    </w:p>
    <w:p>
      <w:pPr>
        <w:spacing w:after="100" w:before="60"/>
        <w:ind w:left="576" w:hanging="576"/>
      </w:pPr>
      <w:r>
        <w:rPr>
          <w:rFonts w:ascii="Calibri" w:cs="Calibri" w:eastAsia="Calibri" w:hAnsi="Calibri"/>
          <w:b/>
          <w:bCs/>
          <w:color w:val="533483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User reviews and can edit/annotate AI-generated events</w:t>
      </w:r>
    </w:p>
    <w:p>
      <w:pPr>
        <w:spacing w:after="100" w:before="60"/>
        <w:ind w:left="576" w:hanging="576"/>
      </w:pPr>
      <w:r>
        <w:rPr>
          <w:rFonts w:ascii="Calibri" w:cs="Calibri" w:eastAsia="Calibri" w:hAnsi="Calibri"/>
          <w:b/>
          <w:bCs/>
          <w:color w:val="533483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Timeline is saved to SQLite</w:t>
      </w:r>
    </w:p>
    <w:p>
      <w:pPr>
        <w:spacing w:after="80" w:before="0"/>
      </w:pPr>
    </w:p>
    <w:p>
      <w:pPr>
        <w:pStyle w:val="Heading4"/>
        <w:spacing w:after="100" w:before="200"/>
      </w:pPr>
      <w:r>
        <w:rPr>
          <w:rFonts w:ascii="Calibri" w:cs="Calibri" w:eastAsia="Calibri" w:hAnsi="Calibri"/>
          <w:b/>
          <w:bCs/>
          <w:color w:val="533483"/>
          <w:sz w:val="24"/>
          <w:szCs w:val="24"/>
        </w:rPr>
        <w:t xml:space="preserve">Flow 4 — Generate Report</w:t>
      </w:r>
    </w:p>
    <w:p>
      <w:pPr>
        <w:spacing w:after="100" w:before="60"/>
        <w:ind w:left="576" w:hanging="576"/>
      </w:pPr>
      <w:r>
        <w:rPr>
          <w:rFonts w:ascii="Calibri" w:cs="Calibri" w:eastAsia="Calibri" w:hAnsi="Calibri"/>
          <w:b/>
          <w:bCs/>
          <w:color w:val="533483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User taps "Generate Report" in Report tab</w:t>
      </w:r>
    </w:p>
    <w:p>
      <w:pPr>
        <w:spacing w:after="100" w:before="60"/>
        <w:ind w:left="576" w:hanging="576"/>
      </w:pPr>
      <w:r>
        <w:rPr>
          <w:rFonts w:ascii="Calibri" w:cs="Calibri" w:eastAsia="Calibri" w:hAnsi="Calibri"/>
          <w:b/>
          <w:bCs/>
          <w:color w:val="533483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Selects report options: include full OCR text (yes/no), include evidence thumbnails (yes/no), victim name or anonymize</w:t>
      </w:r>
    </w:p>
    <w:p>
      <w:pPr>
        <w:spacing w:after="100" w:before="60"/>
        <w:ind w:left="576" w:hanging="576"/>
      </w:pPr>
      <w:r>
        <w:rPr>
          <w:rFonts w:ascii="Calibri" w:cs="Calibri" w:eastAsia="Calibri" w:hAnsi="Calibri"/>
          <w:b/>
          <w:bCs/>
          <w:color w:val="533483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TRACE renders HTML report template with timeline, AI narrative, evidence inventory, and hash manifest</w:t>
      </w:r>
    </w:p>
    <w:p>
      <w:pPr>
        <w:spacing w:after="100" w:before="60"/>
        <w:ind w:left="576" w:hanging="576"/>
      </w:pPr>
      <w:r>
        <w:rPr>
          <w:rFonts w:ascii="Calibri" w:cs="Calibri" w:eastAsia="Calibri" w:hAnsi="Calibri"/>
          <w:b/>
          <w:bCs/>
          <w:color w:val="533483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react-native-html-to-pdf converts to PDF on-device</w:t>
      </w:r>
    </w:p>
    <w:p>
      <w:pPr>
        <w:spacing w:after="100" w:before="60"/>
        <w:ind w:left="576" w:hanging="576"/>
      </w:pPr>
      <w:r>
        <w:rPr>
          <w:rFonts w:ascii="Calibri" w:cs="Calibri" w:eastAsia="Calibri" w:hAnsi="Calibri"/>
          <w:b/>
          <w:bCs/>
          <w:color w:val="533483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User previews PDF. Taps "Export" to share via system share sheet, Office Kit file transfer, or email</w:t>
      </w:r>
    </w:p>
    <w:p>
      <w:pPr>
        <w:spacing w:after="100" w:before="60"/>
        <w:ind w:left="576" w:hanging="576"/>
      </w:pPr>
      <w:r>
        <w:rPr>
          <w:rFonts w:ascii="Calibri" w:cs="Calibri" w:eastAsia="Calibri" w:hAnsi="Calibri"/>
          <w:b/>
          <w:bCs/>
          <w:color w:val="533483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Hash manifest file (.txt) generated alongside PDF for independent verification</w:t>
      </w:r>
    </w:p>
    <w:p>
      <w:pPr>
        <w:spacing w:after="160" w:before="0"/>
      </w:pPr>
    </w:p>
    <w:p>
      <w:r>
        <w:br w:type="page"/>
      </w:r>
    </w:p>
    <w:p>
      <w:pPr>
        <w:pStyle w:val="Heading2"/>
        <w:pBdr>
          <w:bottom w:val="single" w:color="533483" w:sz="4"/>
        </w:pBdr>
        <w:spacing w:after="160" w:before="360"/>
      </w:pPr>
      <w:r>
        <w:rPr>
          <w:rFonts w:ascii="Calibri" w:cs="Calibri" w:eastAsia="Calibri" w:hAnsi="Calibri"/>
          <w:b/>
          <w:bCs/>
          <w:color w:val="16213E"/>
          <w:sz w:val="36"/>
          <w:szCs w:val="36"/>
        </w:rPr>
        <w:t xml:space="preserve">6. On-Device AI — Prompt Engineering</w:t>
      </w:r>
    </w:p>
    <w:p>
      <w:pPr>
        <w:spacing w:after="12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All three AI tasks use structured prompts designed for Gemma 2B's INT4 context window (~1024 tokens per call). Evidence is chunked accordingly.</w:t>
      </w:r>
    </w:p>
    <w:p>
      <w:pPr>
        <w:spacing w:after="80" w:before="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0F3460"/>
          <w:sz w:val="28"/>
          <w:szCs w:val="28"/>
        </w:rPr>
        <w:t xml:space="preserve">6.1 Event Clustering Prompt Template</w:t>
      </w:r>
    </w:p>
    <w:tbl>
      <w:tblPr>
        <w:tblW w:type="dxa" w:w="9500"/>
        <w:tblBorders>
          <w:top w:val="single" w:color="7B2D8B" w:sz="4"/>
          <w:left w:val="single" w:color="7B2D8B" w:sz="4"/>
          <w:bottom w:val="single" w:color="7B2D8B" w:sz="4"/>
          <w:right w:val="single" w:color="7B2D8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tcBorders>
              <w:top w:val="none"/>
              <w:left w:val="none"/>
              <w:bottom w:val="none"/>
              <w:right w:val="none"/>
            </w:tcBorders>
            <w:shd w:fill="1E1B4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5B4FC"/>
                <w:sz w:val="20"/>
                <w:szCs w:val="20"/>
              </w:rPr>
              <w:t xml:space="preserve">You are an evidence analyst assisting a digital harassment victim. Analyze the following extracted text from their evidence. Identify distinct incident events in chronological order.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A5B4FC"/>
                <w:sz w:val="20"/>
                <w:szCs w:val="20"/>
              </w:rPr>
              <w:t xml:space="preserve">For each event, output a JSON object with these fields:</w:t>
            </w:r>
          </w:p>
          <w:p>
            <w:r>
              <w:rPr>
                <w:rFonts w:ascii="Courier New" w:cs="Courier New" w:eastAsia="Courier New" w:hAnsi="Courier New"/>
                <w:color w:val="6EE7B7"/>
                <w:sz w:val="20"/>
                <w:szCs w:val="20"/>
              </w:rPr>
              <w:t xml:space="preserve">  event_type: one of [initial_contact, threat, demand, escalation, evidence_sharing, impersonation, other]</w:t>
            </w:r>
          </w:p>
          <w:p>
            <w:r>
              <w:rPr>
                <w:rFonts w:ascii="Courier New" w:cs="Courier New" w:eastAsia="Courier New" w:hAnsi="Courier New"/>
                <w:color w:val="6EE7B7"/>
                <w:sz w:val="20"/>
                <w:szCs w:val="20"/>
              </w:rPr>
              <w:t xml:space="preserve">  severity: integer 1-5 (1=low, 5=extreme)</w:t>
            </w:r>
          </w:p>
          <w:p>
            <w:r>
              <w:rPr>
                <w:rFonts w:ascii="Courier New" w:cs="Courier New" w:eastAsia="Courier New" w:hAnsi="Courier New"/>
                <w:color w:val="6EE7B7"/>
                <w:sz w:val="20"/>
                <w:szCs w:val="20"/>
              </w:rPr>
              <w:t xml:space="preserve">  summary: 1-2 sentence plain English description</w:t>
            </w:r>
          </w:p>
          <w:p>
            <w:r>
              <w:rPr>
                <w:rFonts w:ascii="Courier New" w:cs="Courier New" w:eastAsia="Courier New" w:hAnsi="Courier New"/>
                <w:color w:val="6EE7B7"/>
                <w:sz w:val="20"/>
                <w:szCs w:val="20"/>
              </w:rPr>
              <w:t xml:space="preserve">  timestamp_hint: approximate date/time if detectable from the text</w:t>
            </w:r>
          </w:p>
          <w:p>
            <w:r>
              <w:rPr>
                <w:rFonts w:ascii="Courier New" w:cs="Courier New" w:eastAsia="Courier New" w:hAnsi="Courier New"/>
                <w:color w:val="6EE7B7"/>
                <w:sz w:val="20"/>
                <w:szCs w:val="20"/>
              </w:rPr>
              <w:t xml:space="preserve">  evidence_refs: list of evidence item IDs that support this event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FCA5A5"/>
                <w:sz w:val="20"/>
                <w:szCs w:val="20"/>
              </w:rPr>
              <w:t xml:space="preserve">Output ONLY a valid JSON array. No preamble, no explanation.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FDE68A"/>
                <w:sz w:val="20"/>
                <w:szCs w:val="20"/>
              </w:rPr>
              <w:t xml:space="preserve">EVIDENCE TEXT:</w:t>
            </w:r>
          </w:p>
          <w:p>
            <w:r>
              <w:rPr>
                <w:rFonts w:ascii="Courier New" w:cs="Courier New" w:eastAsia="Courier New" w:hAnsi="Courier New"/>
                <w:color w:val="D0D4DC"/>
                <w:sz w:val="20"/>
                <w:szCs w:val="20"/>
              </w:rPr>
              <w:t xml:space="preserve">{{EXTRACTED_TEXT_CHUNK}}</w:t>
            </w:r>
          </w:p>
        </w:tc>
      </w:tr>
    </w:tbl>
    <w:p>
      <w:pPr>
        <w:spacing w:after="80" w:before="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0F3460"/>
          <w:sz w:val="28"/>
          <w:szCs w:val="28"/>
        </w:rPr>
        <w:t xml:space="preserve">6.2 Incident Narrative Prompt Template</w:t>
      </w:r>
    </w:p>
    <w:tbl>
      <w:tblPr>
        <w:tblW w:type="dxa" w:w="9500"/>
        <w:tblBorders>
          <w:top w:val="single" w:color="00B4D8" w:sz="4"/>
          <w:left w:val="single" w:color="00B4D8" w:sz="4"/>
          <w:bottom w:val="single" w:color="00B4D8" w:sz="4"/>
          <w:right w:val="single" w:color="00B4D8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tcBorders>
              <w:top w:val="none"/>
              <w:left w:val="none"/>
              <w:bottom w:val="none"/>
              <w:right w:val="none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7E8F9"/>
                <w:sz w:val="20"/>
                <w:szCs w:val="20"/>
              </w:rPr>
              <w:t xml:space="preserve">You are writing an incident summary for an official complaint report. The summary will be read by a police officer or HR professional. Write clearly, factually, and without emotional language.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67E8F9"/>
                <w:sz w:val="20"/>
                <w:szCs w:val="20"/>
              </w:rPr>
              <w:t xml:space="preserve">Based on the following chronological events, write a 3-5 paragraph incident summary:</w:t>
            </w:r>
          </w:p>
          <w:p>
            <w:r>
              <w:rPr>
                <w:rFonts w:ascii="Courier New" w:cs="Courier New" w:eastAsia="Courier New" w:hAnsi="Courier New"/>
                <w:color w:val="99F6E4"/>
                <w:sz w:val="20"/>
                <w:szCs w:val="20"/>
              </w:rPr>
              <w:t xml:space="preserve">  - Paragraph 1: Who contacted whom, when the incident began, and initial nature of contact</w:t>
            </w:r>
          </w:p>
          <w:p>
            <w:r>
              <w:rPr>
                <w:rFonts w:ascii="Courier New" w:cs="Courier New" w:eastAsia="Courier New" w:hAnsi="Courier New"/>
                <w:color w:val="99F6E4"/>
                <w:sz w:val="20"/>
                <w:szCs w:val="20"/>
              </w:rPr>
              <w:t xml:space="preserve">  - Paragraph 2: How the situation escalated, specific threats or demands made</w:t>
            </w:r>
          </w:p>
          <w:p>
            <w:r>
              <w:rPr>
                <w:rFonts w:ascii="Courier New" w:cs="Courier New" w:eastAsia="Courier New" w:hAnsi="Courier New"/>
                <w:color w:val="99F6E4"/>
                <w:sz w:val="20"/>
                <w:szCs w:val="20"/>
              </w:rPr>
              <w:t xml:space="preserve">  - Paragraph 3: Any evidence of sharing, impersonation, or third-party involvement</w:t>
            </w:r>
          </w:p>
          <w:p>
            <w:r>
              <w:rPr>
                <w:rFonts w:ascii="Courier New" w:cs="Courier New" w:eastAsia="Courier New" w:hAnsi="Courier New"/>
                <w:color w:val="99F6E4"/>
                <w:sz w:val="20"/>
                <w:szCs w:val="20"/>
              </w:rPr>
              <w:t xml:space="preserve">  - Paragraph 4 (if applicable): Steps taken by the victim to stop the harassment</w:t>
            </w:r>
          </w:p>
          <w:p>
            <w:r>
              <w:rPr>
                <w:rFonts w:ascii="Courier New" w:cs="Courier New" w:eastAsia="Courier New" w:hAnsi="Courier New"/>
                <w:color w:val="99F6E4"/>
                <w:sz w:val="20"/>
                <w:szCs w:val="20"/>
              </w:rPr>
              <w:t xml:space="preserve">  - Final paragraph: Current status and outstanding risks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FDE68A"/>
                <w:sz w:val="20"/>
                <w:szCs w:val="20"/>
              </w:rPr>
              <w:t xml:space="preserve">EVENTS:</w:t>
            </w:r>
          </w:p>
          <w:p>
            <w:r>
              <w:rPr>
                <w:rFonts w:ascii="Courier New" w:cs="Courier New" w:eastAsia="Courier New" w:hAnsi="Courier New"/>
                <w:color w:val="D0D4DC"/>
                <w:sz w:val="20"/>
                <w:szCs w:val="20"/>
              </w:rPr>
              <w:t xml:space="preserve">{{EVENTS_JSON}}</w:t>
            </w:r>
          </w:p>
        </w:tc>
      </w:tr>
    </w:tbl>
    <w:p>
      <w:pPr>
        <w:spacing w:after="160" w:before="0"/>
      </w:pPr>
    </w:p>
    <w:p>
      <w:r>
        <w:br w:type="page"/>
      </w:r>
    </w:p>
    <w:p>
      <w:pPr>
        <w:pStyle w:val="Heading2"/>
        <w:pBdr>
          <w:bottom w:val="single" w:color="533483" w:sz="4"/>
        </w:pBdr>
        <w:spacing w:after="160" w:before="360"/>
      </w:pPr>
      <w:r>
        <w:rPr>
          <w:rFonts w:ascii="Calibri" w:cs="Calibri" w:eastAsia="Calibri" w:hAnsi="Calibri"/>
          <w:b/>
          <w:bCs/>
          <w:color w:val="16213E"/>
          <w:sz w:val="36"/>
          <w:szCs w:val="36"/>
        </w:rPr>
        <w:t xml:space="preserve">7. Team Roles &amp; Work Division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900"/>
      </w:tblGrid>
      <w:tr>
        <w:trPr>
          <w:tblHeader/>
        </w:trPr>
        <w:tc>
          <w:tcPr>
            <w:tcW w:type="dxa" w:w="2200"/>
            <w:tcBorders>
              <w:top w:val="single" w:color="533483" w:sz="4"/>
              <w:left w:val="none"/>
              <w:bottom w:val="single" w:color="533483" w:sz="4"/>
              <w:right w:val="single" w:color="533483" w:sz="2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Team Member</w:t>
            </w:r>
          </w:p>
        </w:tc>
        <w:tc>
          <w:tcPr>
            <w:tcW w:type="dxa" w:w="2400"/>
            <w:tcBorders>
              <w:top w:val="single" w:color="533483" w:sz="4"/>
              <w:left w:val="none"/>
              <w:bottom w:val="single" w:color="533483" w:sz="4"/>
              <w:right w:val="single" w:color="533483" w:sz="2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900"/>
            <w:tcBorders>
              <w:top w:val="single" w:color="533483" w:sz="4"/>
              <w:left w:val="none"/>
              <w:bottom w:val="single" w:color="533483" w:sz="4"/>
              <w:right w:val="none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Responsibilities</w:t>
            </w:r>
          </w:p>
        </w:tc>
      </w:tr>
      <w:tr>
        <w:tc>
          <w:tcPr>
            <w:tcW w:type="dxa" w:w="2200"/>
            <w:tcBorders>
              <w:top w:val="single" w:color="D0D4DC" w:sz="2"/>
              <w:left w:val="none"/>
              <w:bottom w:val="single" w:color="D0D4DC" w:sz="2"/>
              <w:right w:val="single" w:color="D0D4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Jaskirat</w:t>
            </w:r>
          </w:p>
        </w:tc>
        <w:tc>
          <w:tcPr>
            <w:tcW w:type="dxa" w:w="2400"/>
            <w:tcBorders>
              <w:top w:val="single" w:color="D0D4DC" w:sz="2"/>
              <w:left w:val="none"/>
              <w:bottom w:val="single" w:color="D0D4DC" w:sz="2"/>
              <w:right w:val="single" w:color="D0D4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AI Lead + Prompt Engineer</w:t>
            </w:r>
          </w:p>
        </w:tc>
        <w:tc>
          <w:tcPr>
            <w:tcW w:type="dxa" w:w="4900"/>
            <w:tcBorders>
              <w:top w:val="single" w:color="D0D4DC" w:sz="2"/>
              <w:left w:val="none"/>
              <w:bottom w:val="single" w:color="D0D4DC" w:sz="2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Vibecoding orchestration. MediaPipe LLM Inference API integration. Gemma 2B prompt design and tuning. Event clustering logic. Narrative generation. Hash chain implementation. Demo flow design.</w:t>
            </w:r>
          </w:p>
        </w:tc>
      </w:tr>
      <w:tr>
        <w:tc>
          <w:tcPr>
            <w:tcW w:type="dxa" w:w="2200"/>
            <w:tcBorders>
              <w:top w:val="single" w:color="D0D4DC" w:sz="2"/>
              <w:left w:val="none"/>
              <w:bottom w:val="single" w:color="D0D4DC" w:sz="2"/>
              <w:right w:val="single" w:color="D0D4DC" w:sz="2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Vishal Lakshmikanthan</w:t>
            </w:r>
          </w:p>
        </w:tc>
        <w:tc>
          <w:tcPr>
            <w:tcW w:type="dxa" w:w="2400"/>
            <w:tcBorders>
              <w:top w:val="single" w:color="D0D4DC" w:sz="2"/>
              <w:left w:val="none"/>
              <w:bottom w:val="single" w:color="D0D4DC" w:sz="2"/>
              <w:right w:val="single" w:color="D0D4DC" w:sz="2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Frontend Lead + UX</w:t>
            </w:r>
          </w:p>
        </w:tc>
        <w:tc>
          <w:tcPr>
            <w:tcW w:type="dxa" w:w="4900"/>
            <w:tcBorders>
              <w:top w:val="single" w:color="D0D4DC" w:sz="2"/>
              <w:left w:val="none"/>
              <w:bottom w:val="single" w:color="D0D4DC" w:sz="2"/>
              <w:right w:val="none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React Native / Expo app scaffolding. Navigation (Expo Router). UI components (NativeWind + Paper). Timeline SVG component. Evidence Vault screen. Demo polish and animations.</w:t>
            </w:r>
          </w:p>
        </w:tc>
      </w:tr>
      <w:tr>
        <w:tc>
          <w:tcPr>
            <w:tcW w:type="dxa" w:w="2200"/>
            <w:tcBorders>
              <w:top w:val="single" w:color="D0D4DC" w:sz="2"/>
              <w:left w:val="none"/>
              <w:bottom w:val="single" w:color="D0D4DC" w:sz="2"/>
              <w:right w:val="single" w:color="D0D4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Sneha C</w:t>
            </w:r>
          </w:p>
        </w:tc>
        <w:tc>
          <w:tcPr>
            <w:tcW w:type="dxa" w:w="2400"/>
            <w:tcBorders>
              <w:top w:val="single" w:color="D0D4DC" w:sz="2"/>
              <w:left w:val="none"/>
              <w:bottom w:val="single" w:color="D0D4DC" w:sz="2"/>
              <w:right w:val="single" w:color="D0D4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Data + Backend + PDF</w:t>
            </w:r>
          </w:p>
        </w:tc>
        <w:tc>
          <w:tcPr>
            <w:tcW w:type="dxa" w:w="4900"/>
            <w:tcBorders>
              <w:top w:val="single" w:color="D0D4DC" w:sz="2"/>
              <w:left w:val="none"/>
              <w:bottom w:val="single" w:color="D0D4DC" w:sz="2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SQLite schema + migrations. ML Kit OCR integration. Whisper.cpp integration. Chat export parsers (WhatsApp, Telegram, Instagram). PDF report template + generation. Office Kit integration.</w:t>
            </w:r>
          </w:p>
        </w:tc>
      </w:tr>
    </w:tbl>
    <w:p>
      <w:pPr>
        <w:spacing w:after="160" w:before="0"/>
      </w:pPr>
    </w:p>
    <w:p>
      <w:r>
        <w:br w:type="page"/>
      </w:r>
    </w:p>
    <w:p>
      <w:pPr>
        <w:pStyle w:val="Heading2"/>
        <w:pBdr>
          <w:bottom w:val="single" w:color="533483" w:sz="4"/>
        </w:pBdr>
        <w:spacing w:after="160" w:before="360"/>
      </w:pPr>
      <w:r>
        <w:rPr>
          <w:rFonts w:ascii="Calibri" w:cs="Calibri" w:eastAsia="Calibri" w:hAnsi="Calibri"/>
          <w:b/>
          <w:bCs/>
          <w:color w:val="16213E"/>
          <w:sz w:val="36"/>
          <w:szCs w:val="36"/>
        </w:rPr>
        <w:t xml:space="preserve">8. Pre-Hackathon Build Timeline (Now → September 7)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5500"/>
      </w:tblGrid>
      <w:tr>
        <w:trPr>
          <w:tblHeader/>
        </w:trPr>
        <w:tc>
          <w:tcPr>
            <w:tcW w:type="dxa" w:w="1400"/>
            <w:tcBorders>
              <w:top w:val="single" w:color="533483" w:sz="4"/>
              <w:left w:val="none"/>
              <w:bottom w:val="single" w:color="533483" w:sz="4"/>
              <w:right w:val="single" w:color="533483" w:sz="2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600"/>
            <w:tcBorders>
              <w:top w:val="single" w:color="533483" w:sz="4"/>
              <w:left w:val="none"/>
              <w:bottom w:val="single" w:color="533483" w:sz="4"/>
              <w:right w:val="single" w:color="533483" w:sz="2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Dates</w:t>
            </w:r>
          </w:p>
        </w:tc>
        <w:tc>
          <w:tcPr>
            <w:tcW w:type="dxa" w:w="5500"/>
            <w:tcBorders>
              <w:top w:val="single" w:color="533483" w:sz="4"/>
              <w:left w:val="none"/>
              <w:bottom w:val="single" w:color="533483" w:sz="4"/>
              <w:right w:val="none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1400"/>
            <w:tcBorders>
              <w:top w:val="single" w:color="D0D4DC" w:sz="2"/>
              <w:left w:val="none"/>
              <w:bottom w:val="single" w:color="D0D4DC" w:sz="2"/>
              <w:right w:val="single" w:color="D0D4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Phase 1</w:t>
            </w:r>
          </w:p>
        </w:tc>
        <w:tc>
          <w:tcPr>
            <w:tcW w:type="dxa" w:w="2600"/>
            <w:tcBorders>
              <w:top w:val="single" w:color="D0D4DC" w:sz="2"/>
              <w:left w:val="none"/>
              <w:bottom w:val="single" w:color="D0D4DC" w:sz="2"/>
              <w:right w:val="single" w:color="D0D4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Days 1–2 (Setup)</w:t>
            </w:r>
          </w:p>
        </w:tc>
        <w:tc>
          <w:tcPr>
            <w:tcW w:type="dxa" w:w="5500"/>
            <w:tcBorders>
              <w:top w:val="single" w:color="D0D4DC" w:sz="2"/>
              <w:left w:val="none"/>
              <w:bottom w:val="single" w:color="D0D4DC" w:sz="2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Expo project init. SQLite schema. Navigation skeleton. MediaPipe LLM Inference API setup + Gemma 2B model download + basic test.</w:t>
            </w:r>
          </w:p>
        </w:tc>
      </w:tr>
      <w:tr>
        <w:tc>
          <w:tcPr>
            <w:tcW w:type="dxa" w:w="1400"/>
            <w:tcBorders>
              <w:top w:val="single" w:color="D0D4DC" w:sz="2"/>
              <w:left w:val="none"/>
              <w:bottom w:val="single" w:color="D0D4DC" w:sz="2"/>
              <w:right w:val="single" w:color="D0D4DC" w:sz="2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Phase 2</w:t>
            </w:r>
          </w:p>
        </w:tc>
        <w:tc>
          <w:tcPr>
            <w:tcW w:type="dxa" w:w="2600"/>
            <w:tcBorders>
              <w:top w:val="single" w:color="D0D4DC" w:sz="2"/>
              <w:left w:val="none"/>
              <w:bottom w:val="single" w:color="D0D4DC" w:sz="2"/>
              <w:right w:val="single" w:color="D0D4DC" w:sz="2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Days 3–5 (Ingestion)</w:t>
            </w:r>
          </w:p>
        </w:tc>
        <w:tc>
          <w:tcPr>
            <w:tcW w:type="dxa" w:w="5500"/>
            <w:tcBorders>
              <w:top w:val="single" w:color="D0D4DC" w:sz="2"/>
              <w:left w:val="none"/>
              <w:bottom w:val="single" w:color="D0D4DC" w:sz="2"/>
              <w:right w:val="none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Evidence import flow. File picker. SHA-256 hashing pipeline. ML Kit OCR integration. Evidence Vault UI. Camera capture flow.</w:t>
            </w:r>
          </w:p>
        </w:tc>
      </w:tr>
      <w:tr>
        <w:tc>
          <w:tcPr>
            <w:tcW w:type="dxa" w:w="1400"/>
            <w:tcBorders>
              <w:top w:val="single" w:color="D0D4DC" w:sz="2"/>
              <w:left w:val="none"/>
              <w:bottom w:val="single" w:color="D0D4DC" w:sz="2"/>
              <w:right w:val="single" w:color="D0D4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Phase 3</w:t>
            </w:r>
          </w:p>
        </w:tc>
        <w:tc>
          <w:tcPr>
            <w:tcW w:type="dxa" w:w="2600"/>
            <w:tcBorders>
              <w:top w:val="single" w:color="D0D4DC" w:sz="2"/>
              <w:left w:val="none"/>
              <w:bottom w:val="single" w:color="D0D4DC" w:sz="2"/>
              <w:right w:val="single" w:color="D0D4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Days 6–8 (Extraction)</w:t>
            </w:r>
          </w:p>
        </w:tc>
        <w:tc>
          <w:tcPr>
            <w:tcW w:type="dxa" w:w="5500"/>
            <w:tcBorders>
              <w:top w:val="single" w:color="D0D4DC" w:sz="2"/>
              <w:left w:val="none"/>
              <w:bottom w:val="single" w:color="D0D4DC" w:sz="2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Whisper.cpp JNI bridge + transcription. EXIF extraction. Chat export parsers (WhatsApp, Telegram). Face detection integration.</w:t>
            </w:r>
          </w:p>
        </w:tc>
      </w:tr>
      <w:tr>
        <w:tc>
          <w:tcPr>
            <w:tcW w:type="dxa" w:w="1400"/>
            <w:tcBorders>
              <w:top w:val="single" w:color="D0D4DC" w:sz="2"/>
              <w:left w:val="none"/>
              <w:bottom w:val="single" w:color="D0D4DC" w:sz="2"/>
              <w:right w:val="single" w:color="D0D4DC" w:sz="2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Phase 4</w:t>
            </w:r>
          </w:p>
        </w:tc>
        <w:tc>
          <w:tcPr>
            <w:tcW w:type="dxa" w:w="2600"/>
            <w:tcBorders>
              <w:top w:val="single" w:color="D0D4DC" w:sz="2"/>
              <w:left w:val="none"/>
              <w:bottom w:val="single" w:color="D0D4DC" w:sz="2"/>
              <w:right w:val="single" w:color="D0D4DC" w:sz="2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Days 9–11 (AI Core)</w:t>
            </w:r>
          </w:p>
        </w:tc>
        <w:tc>
          <w:tcPr>
            <w:tcW w:type="dxa" w:w="5500"/>
            <w:tcBorders>
              <w:top w:val="single" w:color="D0D4DC" w:sz="2"/>
              <w:left w:val="none"/>
              <w:bottom w:val="single" w:color="D0D4DC" w:sz="2"/>
              <w:right w:val="none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Event clustering prompt integration with Gemma 2B. Result parsing + SQLite write. Narrative generation prompt. Actor identification logic.</w:t>
            </w:r>
          </w:p>
        </w:tc>
      </w:tr>
      <w:tr>
        <w:tc>
          <w:tcPr>
            <w:tcW w:type="dxa" w:w="1400"/>
            <w:tcBorders>
              <w:top w:val="single" w:color="D0D4DC" w:sz="2"/>
              <w:left w:val="none"/>
              <w:bottom w:val="single" w:color="D0D4DC" w:sz="2"/>
              <w:right w:val="single" w:color="D0D4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Phase 5</w:t>
            </w:r>
          </w:p>
        </w:tc>
        <w:tc>
          <w:tcPr>
            <w:tcW w:type="dxa" w:w="2600"/>
            <w:tcBorders>
              <w:top w:val="single" w:color="D0D4DC" w:sz="2"/>
              <w:left w:val="none"/>
              <w:bottom w:val="single" w:color="D0D4DC" w:sz="2"/>
              <w:right w:val="single" w:color="D0D4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Days 12–14 (Timeline)</w:t>
            </w:r>
          </w:p>
        </w:tc>
        <w:tc>
          <w:tcPr>
            <w:tcW w:type="dxa" w:w="5500"/>
            <w:tcBorders>
              <w:top w:val="single" w:color="D0D4DC" w:sz="2"/>
              <w:left w:val="none"/>
              <w:bottom w:val="single" w:color="D0D4DC" w:sz="2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SVG timeline component. Evidence detail modal. Filter/search. Timeline export for PDF. Hash chain verification UI.</w:t>
            </w:r>
          </w:p>
        </w:tc>
      </w:tr>
      <w:tr>
        <w:tc>
          <w:tcPr>
            <w:tcW w:type="dxa" w:w="1400"/>
            <w:tcBorders>
              <w:top w:val="single" w:color="D0D4DC" w:sz="2"/>
              <w:left w:val="none"/>
              <w:bottom w:val="single" w:color="D0D4DC" w:sz="2"/>
              <w:right w:val="single" w:color="D0D4DC" w:sz="2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Phase 6</w:t>
            </w:r>
          </w:p>
        </w:tc>
        <w:tc>
          <w:tcPr>
            <w:tcW w:type="dxa" w:w="2600"/>
            <w:tcBorders>
              <w:top w:val="single" w:color="D0D4DC" w:sz="2"/>
              <w:left w:val="none"/>
              <w:bottom w:val="single" w:color="D0D4DC" w:sz="2"/>
              <w:right w:val="single" w:color="D0D4DC" w:sz="2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Days 15–17 (Report)</w:t>
            </w:r>
          </w:p>
        </w:tc>
        <w:tc>
          <w:tcPr>
            <w:tcW w:type="dxa" w:w="5500"/>
            <w:tcBorders>
              <w:top w:val="single" w:color="D0D4DC" w:sz="2"/>
              <w:left w:val="none"/>
              <w:bottom w:val="single" w:color="D0D4DC" w:sz="2"/>
              <w:right w:val="none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HTML report template. react-native-html-to-pdf integration. Hash manifest generation. JSZip package. Office Kit file transfer integration.</w:t>
            </w:r>
          </w:p>
        </w:tc>
      </w:tr>
      <w:tr>
        <w:tc>
          <w:tcPr>
            <w:tcW w:type="dxa" w:w="1400"/>
            <w:tcBorders>
              <w:top w:val="single" w:color="D0D4DC" w:sz="2"/>
              <w:left w:val="none"/>
              <w:bottom w:val="single" w:color="D0D4DC" w:sz="2"/>
              <w:right w:val="single" w:color="D0D4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Phase 7</w:t>
            </w:r>
          </w:p>
        </w:tc>
        <w:tc>
          <w:tcPr>
            <w:tcW w:type="dxa" w:w="2600"/>
            <w:tcBorders>
              <w:top w:val="single" w:color="D0D4DC" w:sz="2"/>
              <w:left w:val="none"/>
              <w:bottom w:val="single" w:color="D0D4DC" w:sz="2"/>
              <w:right w:val="single" w:color="D0D4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Days 18–20 (Polish)</w:t>
            </w:r>
          </w:p>
        </w:tc>
        <w:tc>
          <w:tcPr>
            <w:tcW w:type="dxa" w:w="5500"/>
            <w:tcBorders>
              <w:top w:val="single" w:color="D0D4DC" w:sz="2"/>
              <w:left w:val="none"/>
              <w:bottom w:val="single" w:color="D0D4DC" w:sz="2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Demo flow rehearsal. Edge case handling. Performance profiling on iQOO device. Accessibility. Dark mode. Pitch deck prep. README + repo cleanup.</w:t>
            </w:r>
          </w:p>
        </w:tc>
      </w:tr>
    </w:tbl>
    <w:p>
      <w:pPr>
        <w:spacing w:after="160" w:before="0"/>
      </w:pPr>
    </w:p>
    <w:p>
      <w:r>
        <w:br w:type="page"/>
      </w:r>
    </w:p>
    <w:p>
      <w:pPr>
        <w:pStyle w:val="Heading2"/>
        <w:pBdr>
          <w:bottom w:val="single" w:color="533483" w:sz="4"/>
        </w:pBdr>
        <w:spacing w:after="160" w:before="360"/>
      </w:pPr>
      <w:r>
        <w:rPr>
          <w:rFonts w:ascii="Calibri" w:cs="Calibri" w:eastAsia="Calibri" w:hAnsi="Calibri"/>
          <w:b/>
          <w:bCs/>
          <w:color w:val="16213E"/>
          <w:sz w:val="36"/>
          <w:szCs w:val="36"/>
        </w:rPr>
        <w:t xml:space="preserve">9. Hackathon Scoring Projection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1200"/>
        <w:gridCol w:w="4100"/>
      </w:tblGrid>
      <w:tr>
        <w:trPr>
          <w:tblHeader/>
        </w:trPr>
        <w:tc>
          <w:tcPr>
            <w:tcW w:type="dxa" w:w="3000"/>
            <w:tcBorders>
              <w:top w:val="single" w:color="533483" w:sz="4"/>
              <w:left w:val="none"/>
              <w:bottom w:val="single" w:color="533483" w:sz="4"/>
              <w:right w:val="single" w:color="533483" w:sz="2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Scoring Dimension</w:t>
            </w:r>
          </w:p>
        </w:tc>
        <w:tc>
          <w:tcPr>
            <w:tcW w:type="dxa" w:w="1200"/>
            <w:tcBorders>
              <w:top w:val="single" w:color="533483" w:sz="4"/>
              <w:left w:val="none"/>
              <w:bottom w:val="single" w:color="533483" w:sz="4"/>
              <w:right w:val="single" w:color="533483" w:sz="2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Max</w:t>
            </w:r>
          </w:p>
        </w:tc>
        <w:tc>
          <w:tcPr>
            <w:tcW w:type="dxa" w:w="1200"/>
            <w:tcBorders>
              <w:top w:val="single" w:color="533483" w:sz="4"/>
              <w:left w:val="none"/>
              <w:bottom w:val="single" w:color="533483" w:sz="4"/>
              <w:right w:val="single" w:color="533483" w:sz="2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Projected</w:t>
            </w:r>
          </w:p>
        </w:tc>
        <w:tc>
          <w:tcPr>
            <w:tcW w:type="dxa" w:w="4100"/>
            <w:tcBorders>
              <w:top w:val="single" w:color="533483" w:sz="4"/>
              <w:left w:val="none"/>
              <w:bottom w:val="single" w:color="533483" w:sz="4"/>
              <w:right w:val="none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3000"/>
            <w:tcBorders>
              <w:top w:val="single" w:color="D0D4DC" w:sz="2"/>
              <w:left w:val="none"/>
              <w:bottom w:val="single" w:color="D0D4DC" w:sz="2"/>
              <w:right w:val="single" w:color="D0D4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End product quality (jury)</w:t>
            </w:r>
          </w:p>
        </w:tc>
        <w:tc>
          <w:tcPr>
            <w:tcW w:type="dxa" w:w="1200"/>
            <w:tcBorders>
              <w:top w:val="single" w:color="D0D4DC" w:sz="2"/>
              <w:left w:val="none"/>
              <w:bottom w:val="single" w:color="D0D4DC" w:sz="2"/>
              <w:right w:val="single" w:color="D0D4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30</w:t>
            </w:r>
          </w:p>
        </w:tc>
        <w:tc>
          <w:tcPr>
            <w:tcW w:type="dxa" w:w="1200"/>
            <w:tcBorders>
              <w:top w:val="single" w:color="D0D4DC" w:sz="2"/>
              <w:left w:val="none"/>
              <w:bottom w:val="single" w:color="D0D4DC" w:sz="2"/>
              <w:right w:val="single" w:color="D0D4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0B981"/>
                <w:sz w:val="22"/>
                <w:szCs w:val="22"/>
              </w:rPr>
              <w:t xml:space="preserve">27</w:t>
            </w:r>
          </w:p>
        </w:tc>
        <w:tc>
          <w:tcPr>
            <w:tcW w:type="dxa" w:w="4100"/>
            <w:tcBorders>
              <w:top w:val="single" w:color="D0D4DC" w:sz="2"/>
              <w:left w:val="none"/>
              <w:bottom w:val="single" w:color="D0D4DC" w:sz="2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Polished UI, working end-to-end flow, solves a real problem. Minor deduction for edge cases in AI clustering.</w:t>
            </w:r>
          </w:p>
        </w:tc>
      </w:tr>
      <w:tr>
        <w:tc>
          <w:tcPr>
            <w:tcW w:type="dxa" w:w="3000"/>
            <w:tcBorders>
              <w:top w:val="single" w:color="D0D4DC" w:sz="2"/>
              <w:left w:val="none"/>
              <w:bottom w:val="single" w:color="D0D4DC" w:sz="2"/>
              <w:right w:val="single" w:color="D0D4DC" w:sz="2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Novelty and impact (jury)</w:t>
            </w:r>
          </w:p>
        </w:tc>
        <w:tc>
          <w:tcPr>
            <w:tcW w:type="dxa" w:w="1200"/>
            <w:tcBorders>
              <w:top w:val="single" w:color="D0D4DC" w:sz="2"/>
              <w:left w:val="none"/>
              <w:bottom w:val="single" w:color="D0D4DC" w:sz="2"/>
              <w:right w:val="single" w:color="D0D4DC" w:sz="2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20</w:t>
            </w:r>
          </w:p>
        </w:tc>
        <w:tc>
          <w:tcPr>
            <w:tcW w:type="dxa" w:w="1200"/>
            <w:tcBorders>
              <w:top w:val="single" w:color="D0D4DC" w:sz="2"/>
              <w:left w:val="none"/>
              <w:bottom w:val="single" w:color="D0D4DC" w:sz="2"/>
              <w:right w:val="single" w:color="D0D4DC" w:sz="2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0B981"/>
                <w:sz w:val="22"/>
                <w:szCs w:val="22"/>
              </w:rPr>
              <w:t xml:space="preserve">19</w:t>
            </w:r>
          </w:p>
        </w:tc>
        <w:tc>
          <w:tcPr>
            <w:tcW w:type="dxa" w:w="4100"/>
            <w:tcBorders>
              <w:top w:val="single" w:color="D0D4DC" w:sz="2"/>
              <w:left w:val="none"/>
              <w:bottom w:val="single" w:color="D0D4DC" w:sz="2"/>
              <w:right w:val="none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No existing app does on-device AI evidence reconstruction for harassment victims. High social impact. Strong real-world applicability in India.</w:t>
            </w:r>
          </w:p>
        </w:tc>
      </w:tr>
      <w:tr>
        <w:tc>
          <w:tcPr>
            <w:tcW w:type="dxa" w:w="3000"/>
            <w:tcBorders>
              <w:top w:val="single" w:color="D0D4DC" w:sz="2"/>
              <w:left w:val="none"/>
              <w:bottom w:val="single" w:color="D0D4DC" w:sz="2"/>
              <w:right w:val="single" w:color="D0D4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Creative phone use — HackTracker (15%)</w:t>
            </w:r>
          </w:p>
        </w:tc>
        <w:tc>
          <w:tcPr>
            <w:tcW w:type="dxa" w:w="1200"/>
            <w:tcBorders>
              <w:top w:val="single" w:color="D0D4DC" w:sz="2"/>
              <w:left w:val="none"/>
              <w:bottom w:val="single" w:color="D0D4DC" w:sz="2"/>
              <w:right w:val="single" w:color="D0D4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15</w:t>
            </w:r>
          </w:p>
        </w:tc>
        <w:tc>
          <w:tcPr>
            <w:tcW w:type="dxa" w:w="1200"/>
            <w:tcBorders>
              <w:top w:val="single" w:color="D0D4DC" w:sz="2"/>
              <w:left w:val="none"/>
              <w:bottom w:val="single" w:color="D0D4DC" w:sz="2"/>
              <w:right w:val="single" w:color="D0D4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0B981"/>
                <w:sz w:val="22"/>
                <w:szCs w:val="22"/>
              </w:rPr>
              <w:t xml:space="preserve">13</w:t>
            </w:r>
          </w:p>
        </w:tc>
        <w:tc>
          <w:tcPr>
            <w:tcW w:type="dxa" w:w="4100"/>
            <w:tcBorders>
              <w:top w:val="single" w:color="D0D4DC" w:sz="2"/>
              <w:left w:val="none"/>
              <w:bottom w:val="single" w:color="D0D4DC" w:sz="2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Camera intake, microphone (audio evidence), file system (heavy), on-device LLM on NPU. All tracked by HackTracker.</w:t>
            </w:r>
          </w:p>
        </w:tc>
      </w:tr>
      <w:tr>
        <w:tc>
          <w:tcPr>
            <w:tcW w:type="dxa" w:w="3000"/>
            <w:tcBorders>
              <w:top w:val="single" w:color="D0D4DC" w:sz="2"/>
              <w:left w:val="none"/>
              <w:bottom w:val="single" w:color="D0D4DC" w:sz="2"/>
              <w:right w:val="single" w:color="D0D4DC" w:sz="2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Technical depth (jury)</w:t>
            </w:r>
          </w:p>
        </w:tc>
        <w:tc>
          <w:tcPr>
            <w:tcW w:type="dxa" w:w="1200"/>
            <w:tcBorders>
              <w:top w:val="single" w:color="D0D4DC" w:sz="2"/>
              <w:left w:val="none"/>
              <w:bottom w:val="single" w:color="D0D4DC" w:sz="2"/>
              <w:right w:val="single" w:color="D0D4DC" w:sz="2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15</w:t>
            </w:r>
          </w:p>
        </w:tc>
        <w:tc>
          <w:tcPr>
            <w:tcW w:type="dxa" w:w="1200"/>
            <w:tcBorders>
              <w:top w:val="single" w:color="D0D4DC" w:sz="2"/>
              <w:left w:val="none"/>
              <w:bottom w:val="single" w:color="D0D4DC" w:sz="2"/>
              <w:right w:val="single" w:color="D0D4DC" w:sz="2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0B981"/>
                <w:sz w:val="22"/>
                <w:szCs w:val="22"/>
              </w:rPr>
              <w:t xml:space="preserve">13</w:t>
            </w:r>
          </w:p>
        </w:tc>
        <w:tc>
          <w:tcPr>
            <w:tcW w:type="dxa" w:w="4100"/>
            <w:tcBorders>
              <w:top w:val="single" w:color="D0D4DC" w:sz="2"/>
              <w:left w:val="none"/>
              <w:bottom w:val="single" w:color="D0D4DC" w:sz="2"/>
              <w:right w:val="none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On-device LLM + OCR + Whisper + SHA-256 hash chain + SQLite — genuinely complex and well-integrated architecture.</w:t>
            </w:r>
          </w:p>
        </w:tc>
      </w:tr>
      <w:tr>
        <w:tc>
          <w:tcPr>
            <w:tcW w:type="dxa" w:w="3000"/>
            <w:tcBorders>
              <w:top w:val="single" w:color="D0D4DC" w:sz="2"/>
              <w:left w:val="none"/>
              <w:bottom w:val="single" w:color="D0D4DC" w:sz="2"/>
              <w:right w:val="single" w:color="D0D4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Office Kit usage — HackTracker (10%)</w:t>
            </w:r>
          </w:p>
        </w:tc>
        <w:tc>
          <w:tcPr>
            <w:tcW w:type="dxa" w:w="1200"/>
            <w:tcBorders>
              <w:top w:val="single" w:color="D0D4DC" w:sz="2"/>
              <w:left w:val="none"/>
              <w:bottom w:val="single" w:color="D0D4DC" w:sz="2"/>
              <w:right w:val="single" w:color="D0D4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10</w:t>
            </w:r>
          </w:p>
        </w:tc>
        <w:tc>
          <w:tcPr>
            <w:tcW w:type="dxa" w:w="1200"/>
            <w:tcBorders>
              <w:top w:val="single" w:color="D0D4DC" w:sz="2"/>
              <w:left w:val="none"/>
              <w:bottom w:val="single" w:color="D0D4DC" w:sz="2"/>
              <w:right w:val="single" w:color="D0D4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59E0B"/>
                <w:sz w:val="22"/>
                <w:szCs w:val="22"/>
              </w:rPr>
              <w:t xml:space="preserve">8</w:t>
            </w:r>
          </w:p>
        </w:tc>
        <w:tc>
          <w:tcPr>
            <w:tcW w:type="dxa" w:w="4100"/>
            <w:tcBorders>
              <w:top w:val="single" w:color="D0D4DC" w:sz="2"/>
              <w:left w:val="none"/>
              <w:bottom w:val="single" w:color="D0D4DC" w:sz="2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Clipboard sync, file transfer, screen mirror all implemented. Slightly conservative since Office Kit usage depth is secondary to core product.</w:t>
            </w:r>
          </w:p>
        </w:tc>
      </w:tr>
      <w:tr>
        <w:tc>
          <w:tcPr>
            <w:tcW w:type="dxa" w:w="3000"/>
            <w:tcBorders>
              <w:top w:val="single" w:color="D0D4DC" w:sz="2"/>
              <w:left w:val="none"/>
              <w:bottom w:val="single" w:color="D0D4DC" w:sz="2"/>
              <w:right w:val="single" w:color="D0D4DC" w:sz="2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Demo and presentation (jury)</w:t>
            </w:r>
          </w:p>
        </w:tc>
        <w:tc>
          <w:tcPr>
            <w:tcW w:type="dxa" w:w="1200"/>
            <w:tcBorders>
              <w:top w:val="single" w:color="D0D4DC" w:sz="2"/>
              <w:left w:val="none"/>
              <w:bottom w:val="single" w:color="D0D4DC" w:sz="2"/>
              <w:right w:val="single" w:color="D0D4DC" w:sz="2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10</w:t>
            </w:r>
          </w:p>
        </w:tc>
        <w:tc>
          <w:tcPr>
            <w:tcW w:type="dxa" w:w="1200"/>
            <w:tcBorders>
              <w:top w:val="single" w:color="D0D4DC" w:sz="2"/>
              <w:left w:val="none"/>
              <w:bottom w:val="single" w:color="D0D4DC" w:sz="2"/>
              <w:right w:val="single" w:color="D0D4DC" w:sz="2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0B981"/>
                <w:sz w:val="22"/>
                <w:szCs w:val="22"/>
              </w:rPr>
              <w:t xml:space="preserve">9.5</w:t>
            </w:r>
          </w:p>
        </w:tc>
        <w:tc>
          <w:tcPr>
            <w:tcW w:type="dxa" w:w="4100"/>
            <w:tcBorders>
              <w:top w:val="single" w:color="D0D4DC" w:sz="2"/>
              <w:left w:val="none"/>
              <w:bottom w:val="single" w:color="D0D4DC" w:sz="2"/>
              <w:right w:val="none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Live demo: import evidence → AI reconstruct → timeline → export PDF with hash. Compelling 3-minute story. Emotional resonance with jury.</w:t>
            </w:r>
          </w:p>
        </w:tc>
      </w:tr>
      <w:tr>
        <w:tc>
          <w:tcPr>
            <w:tcW w:type="dxa" w:w="3000"/>
            <w:tcBorders>
              <w:top w:val="single" w:color="D0D4DC" w:sz="2"/>
              <w:left w:val="none"/>
              <w:bottom w:val="single" w:color="D0D4DC" w:sz="2"/>
              <w:right w:val="single" w:color="D0D4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213E"/>
                <w:sz w:val="22"/>
                <w:szCs w:val="22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D0D4DC" w:sz="2"/>
              <w:left w:val="none"/>
              <w:bottom w:val="single" w:color="D0D4DC" w:sz="2"/>
              <w:right w:val="single" w:color="D0D4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213E"/>
                <w:sz w:val="22"/>
                <w:szCs w:val="22"/>
              </w:rPr>
              <w:t xml:space="preserve">100</w:t>
            </w:r>
          </w:p>
        </w:tc>
        <w:tc>
          <w:tcPr>
            <w:tcW w:type="dxa" w:w="1200"/>
            <w:tcBorders>
              <w:top w:val="single" w:color="D0D4DC" w:sz="2"/>
              <w:left w:val="none"/>
              <w:bottom w:val="single" w:color="D0D4DC" w:sz="2"/>
              <w:right w:val="single" w:color="D0D4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0B981"/>
                <w:sz w:val="24"/>
                <w:szCs w:val="24"/>
              </w:rPr>
              <w:t xml:space="preserve">~89.5</w:t>
            </w:r>
          </w:p>
        </w:tc>
        <w:tc>
          <w:tcPr>
            <w:tcW w:type="dxa" w:w="4100"/>
            <w:tcBorders>
              <w:top w:val="single" w:color="D0D4DC" w:sz="2"/>
              <w:left w:val="none"/>
              <w:bottom w:val="single" w:color="D0D4DC" w:sz="2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33483"/>
                <w:sz w:val="22"/>
                <w:szCs w:val="22"/>
              </w:rPr>
              <w:t xml:space="preserve">Finale-tier score. Top 3 teams per bucket in city battle advance.</w:t>
            </w:r>
          </w:p>
        </w:tc>
      </w:tr>
    </w:tbl>
    <w:p>
      <w:pPr>
        <w:spacing w:after="160" w:before="0"/>
      </w:pPr>
    </w:p>
    <w:p>
      <w:r>
        <w:br w:type="page"/>
      </w:r>
    </w:p>
    <w:p>
      <w:pPr>
        <w:pStyle w:val="Heading2"/>
        <w:pBdr>
          <w:bottom w:val="single" w:color="533483" w:sz="4"/>
        </w:pBdr>
        <w:spacing w:after="160" w:before="360"/>
      </w:pPr>
      <w:r>
        <w:rPr>
          <w:rFonts w:ascii="Calibri" w:cs="Calibri" w:eastAsia="Calibri" w:hAnsi="Calibri"/>
          <w:b/>
          <w:bCs/>
          <w:color w:val="16213E"/>
          <w:sz w:val="36"/>
          <w:szCs w:val="36"/>
        </w:rPr>
        <w:t xml:space="preserve">10. Scope Guardrails — What NOT to Build</w:t>
      </w:r>
    </w:p>
    <w:p>
      <w:pPr>
        <w:spacing w:after="12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Strict scope control is the difference between a working demo and a crashed demo. The following features are explicitly OUT of scope for the hackathon build:</w:t>
      </w:r>
    </w:p>
    <w:p>
      <w:pPr>
        <w:spacing w:after="80" w:before="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000"/>
      </w:tblGrid>
      <w:tr>
        <w:trPr>
          <w:tblHeader/>
        </w:trPr>
        <w:tc>
          <w:tcPr>
            <w:tcW w:type="dxa" w:w="3500"/>
            <w:tcBorders>
              <w:top w:val="single" w:color="533483" w:sz="4"/>
              <w:left w:val="none"/>
              <w:bottom w:val="single" w:color="533483" w:sz="4"/>
              <w:right w:val="single" w:color="533483" w:sz="2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Tempting feature</w:t>
            </w:r>
          </w:p>
        </w:tc>
        <w:tc>
          <w:tcPr>
            <w:tcW w:type="dxa" w:w="6000"/>
            <w:tcBorders>
              <w:top w:val="single" w:color="533483" w:sz="4"/>
              <w:left w:val="none"/>
              <w:bottom w:val="single" w:color="533483" w:sz="4"/>
              <w:right w:val="none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Why we cut it</w:t>
            </w:r>
          </w:p>
        </w:tc>
      </w:tr>
      <w:tr>
        <w:tc>
          <w:tcPr>
            <w:tcW w:type="dxa" w:w="3500"/>
            <w:tcBorders>
              <w:top w:val="single" w:color="D0D4DC" w:sz="2"/>
              <w:left w:val="none"/>
              <w:bottom w:val="single" w:color="D0D4DC" w:sz="2"/>
              <w:right w:val="single" w:color="D0D4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Deepfake / morphed image detection</w:t>
            </w:r>
          </w:p>
        </w:tc>
        <w:tc>
          <w:tcPr>
            <w:tcW w:type="dxa" w:w="6000"/>
            <w:tcBorders>
              <w:top w:val="single" w:color="D0D4DC" w:sz="2"/>
              <w:left w:val="none"/>
              <w:bottom w:val="single" w:color="D0D4DC" w:sz="2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Requires specialized diffusion detection models (3B+ params). Too compute-heavy for NPU in 30 hours. Cut it.</w:t>
            </w:r>
          </w:p>
        </w:tc>
      </w:tr>
      <w:tr>
        <w:tc>
          <w:tcPr>
            <w:tcW w:type="dxa" w:w="3500"/>
            <w:tcBorders>
              <w:top w:val="single" w:color="D0D4DC" w:sz="2"/>
              <w:left w:val="none"/>
              <w:bottom w:val="single" w:color="D0D4DC" w:sz="2"/>
              <w:right w:val="single" w:color="D0D4DC" w:sz="2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Real-time screen capture</w:t>
            </w:r>
          </w:p>
        </w:tc>
        <w:tc>
          <w:tcPr>
            <w:tcW w:type="dxa" w:w="6000"/>
            <w:tcBorders>
              <w:top w:val="single" w:color="D0D4DC" w:sz="2"/>
              <w:left w:val="none"/>
              <w:bottom w:val="single" w:color="D0D4DC" w:sz="2"/>
              <w:right w:val="none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Android restricts screen capture to system apps. MediaProjection API requires user consent for every capture session. Scope risk.</w:t>
            </w:r>
          </w:p>
        </w:tc>
      </w:tr>
      <w:tr>
        <w:tc>
          <w:tcPr>
            <w:tcW w:type="dxa" w:w="3500"/>
            <w:tcBorders>
              <w:top w:val="single" w:color="D0D4DC" w:sz="2"/>
              <w:left w:val="none"/>
              <w:bottom w:val="single" w:color="D0D4DC" w:sz="2"/>
              <w:right w:val="single" w:color="D0D4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Auto-scraping social media</w:t>
            </w:r>
          </w:p>
        </w:tc>
        <w:tc>
          <w:tcPr>
            <w:tcW w:type="dxa" w:w="6000"/>
            <w:tcBorders>
              <w:top w:val="single" w:color="D0D4DC" w:sz="2"/>
              <w:left w:val="none"/>
              <w:bottom w:val="single" w:color="D0D4DC" w:sz="2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Against ToS of every major platform. Legal liability. Unreliable during demo if platform changes.</w:t>
            </w:r>
          </w:p>
        </w:tc>
      </w:tr>
      <w:tr>
        <w:tc>
          <w:tcPr>
            <w:tcW w:type="dxa" w:w="3500"/>
            <w:tcBorders>
              <w:top w:val="single" w:color="D0D4DC" w:sz="2"/>
              <w:left w:val="none"/>
              <w:bottom w:val="single" w:color="D0D4DC" w:sz="2"/>
              <w:right w:val="single" w:color="D0D4DC" w:sz="2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Automatic police complaint filing</w:t>
            </w:r>
          </w:p>
        </w:tc>
        <w:tc>
          <w:tcPr>
            <w:tcW w:type="dxa" w:w="6000"/>
            <w:tcBorders>
              <w:top w:val="single" w:color="D0D4DC" w:sz="2"/>
              <w:left w:val="none"/>
              <w:bottom w:val="single" w:color="D0D4DC" w:sz="2"/>
              <w:right w:val="none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Legal liability. Every state in India has different cybercrime portal. Out of scope — we provide the report, not the submission.</w:t>
            </w:r>
          </w:p>
        </w:tc>
      </w:tr>
      <w:tr>
        <w:tc>
          <w:tcPr>
            <w:tcW w:type="dxa" w:w="3500"/>
            <w:tcBorders>
              <w:top w:val="single" w:color="D0D4DC" w:sz="2"/>
              <w:left w:val="none"/>
              <w:bottom w:val="single" w:color="D0D4DC" w:sz="2"/>
              <w:right w:val="single" w:color="D0D4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User authentication / accounts</w:t>
            </w:r>
          </w:p>
        </w:tc>
        <w:tc>
          <w:tcPr>
            <w:tcW w:type="dxa" w:w="6000"/>
            <w:tcBorders>
              <w:top w:val="single" w:color="D0D4DC" w:sz="2"/>
              <w:left w:val="none"/>
              <w:bottom w:val="single" w:color="D0D4DC" w:sz="2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Adds scope. Local device usage is sufficient for the hackathon demo. Add in post-hackathon iteration.</w:t>
            </w:r>
          </w:p>
        </w:tc>
      </w:tr>
      <w:tr>
        <w:tc>
          <w:tcPr>
            <w:tcW w:type="dxa" w:w="3500"/>
            <w:tcBorders>
              <w:top w:val="single" w:color="D0D4DC" w:sz="2"/>
              <w:left w:val="none"/>
              <w:bottom w:val="single" w:color="D0D4DC" w:sz="2"/>
              <w:right w:val="single" w:color="D0D4DC" w:sz="2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Multi-device sync / cloud backup</w:t>
            </w:r>
          </w:p>
        </w:tc>
        <w:tc>
          <w:tcPr>
            <w:tcW w:type="dxa" w:w="6000"/>
            <w:tcBorders>
              <w:top w:val="single" w:color="D0D4DC" w:sz="2"/>
              <w:left w:val="none"/>
              <w:bottom w:val="single" w:color="D0D4DC" w:sz="2"/>
              <w:right w:val="none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Contradicts our privacy-first positioning. Local-only is both the right architecture AND the safest scope choice.</w:t>
            </w:r>
          </w:p>
        </w:tc>
      </w:tr>
    </w:tbl>
    <w:p>
      <w:pPr>
        <w:spacing w:after="160" w:before="0"/>
      </w:pPr>
    </w:p>
    <w:p>
      <w:r>
        <w:br w:type="page"/>
      </w:r>
    </w:p>
    <w:p>
      <w:pPr>
        <w:pStyle w:val="Heading2"/>
        <w:pBdr>
          <w:bottom w:val="single" w:color="533483" w:sz="4"/>
        </w:pBdr>
        <w:spacing w:after="160" w:before="360"/>
      </w:pPr>
      <w:r>
        <w:rPr>
          <w:rFonts w:ascii="Calibri" w:cs="Calibri" w:eastAsia="Calibri" w:hAnsi="Calibri"/>
          <w:b/>
          <w:bCs/>
          <w:color w:val="16213E"/>
          <w:sz w:val="36"/>
          <w:szCs w:val="36"/>
        </w:rPr>
        <w:t xml:space="preserve">11. 3-Minute Demo Script</w:t>
      </w:r>
    </w:p>
    <w:p>
      <w:pPr>
        <w:spacing w:after="12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The demo runs on the iQOO loaner device. Screen is mirrored to the laptop via Office Kit for jury visibility. Duration: </w:t>
      </w:r>
      <w:r>
        <w:rPr>
          <w:rFonts w:ascii="Calibri" w:cs="Calibri" w:eastAsia="Calibri" w:hAnsi="Calibri"/>
          <w:b/>
          <w:bCs/>
          <w:color w:val="16213E"/>
          <w:sz w:val="22"/>
          <w:szCs w:val="22"/>
        </w:rPr>
        <w:t xml:space="preserve">3 minutes 00 seconds.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Presenter: Jaskirat.</w:t>
      </w:r>
    </w:p>
    <w:p>
      <w:pPr>
        <w:spacing w:after="80" w:before="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6400"/>
      </w:tblGrid>
      <w:tr>
        <w:trPr>
          <w:tblHeader/>
        </w:trPr>
        <w:tc>
          <w:tcPr>
            <w:tcW w:type="dxa" w:w="900"/>
            <w:tcBorders>
              <w:top w:val="single" w:color="533483" w:sz="4"/>
              <w:left w:val="none"/>
              <w:bottom w:val="single" w:color="533483" w:sz="4"/>
              <w:right w:val="single" w:color="533483" w:sz="2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2200"/>
            <w:tcBorders>
              <w:top w:val="single" w:color="533483" w:sz="4"/>
              <w:left w:val="none"/>
              <w:bottom w:val="single" w:color="533483" w:sz="4"/>
              <w:right w:val="single" w:color="533483" w:sz="2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6400"/>
            <w:tcBorders>
              <w:top w:val="single" w:color="533483" w:sz="4"/>
              <w:left w:val="none"/>
              <w:bottom w:val="single" w:color="533483" w:sz="4"/>
              <w:right w:val="none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Script</w:t>
            </w:r>
          </w:p>
        </w:tc>
      </w:tr>
      <w:tr>
        <w:tc>
          <w:tcPr>
            <w:tcW w:type="dxa" w:w="900"/>
            <w:tcBorders>
              <w:top w:val="single" w:color="D0D4DC" w:sz="2"/>
              <w:left w:val="none"/>
              <w:bottom w:val="single" w:color="D0D4DC" w:sz="2"/>
              <w:right w:val="single" w:color="D0D4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0:00</w:t>
            </w:r>
          </w:p>
        </w:tc>
        <w:tc>
          <w:tcPr>
            <w:tcW w:type="dxa" w:w="2200"/>
            <w:tcBorders>
              <w:top w:val="single" w:color="D0D4DC" w:sz="2"/>
              <w:left w:val="none"/>
              <w:bottom w:val="single" w:color="D0D4DC" w:sz="2"/>
              <w:right w:val="single" w:color="D0D4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Hook</w:t>
            </w:r>
          </w:p>
        </w:tc>
        <w:tc>
          <w:tcPr>
            <w:tcW w:type="dxa" w:w="6400"/>
            <w:tcBorders>
              <w:top w:val="single" w:color="D0D4DC" w:sz="2"/>
              <w:left w:val="none"/>
              <w:bottom w:val="single" w:color="D0D4DC" w:sz="2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"Every year, millions of people in India are harassed online. When they go to report it, the first question they hear is: where's your proof? TRACE answers that question."</w:t>
            </w:r>
          </w:p>
        </w:tc>
      </w:tr>
      <w:tr>
        <w:tc>
          <w:tcPr>
            <w:tcW w:type="dxa" w:w="900"/>
            <w:tcBorders>
              <w:top w:val="single" w:color="D0D4DC" w:sz="2"/>
              <w:left w:val="none"/>
              <w:bottom w:val="single" w:color="D0D4DC" w:sz="2"/>
              <w:right w:val="single" w:color="D0D4DC" w:sz="2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0:20</w:t>
            </w:r>
          </w:p>
        </w:tc>
        <w:tc>
          <w:tcPr>
            <w:tcW w:type="dxa" w:w="2200"/>
            <w:tcBorders>
              <w:top w:val="single" w:color="D0D4DC" w:sz="2"/>
              <w:left w:val="none"/>
              <w:bottom w:val="single" w:color="D0D4DC" w:sz="2"/>
              <w:right w:val="single" w:color="D0D4DC" w:sz="2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Import evidence</w:t>
            </w:r>
          </w:p>
        </w:tc>
        <w:tc>
          <w:tcPr>
            <w:tcW w:type="dxa" w:w="6400"/>
            <w:tcBorders>
              <w:top w:val="single" w:color="D0D4DC" w:sz="2"/>
              <w:left w:val="none"/>
              <w:bottom w:val="single" w:color="D0D4DC" w:sz="2"/>
              <w:right w:val="none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Open TRACE. Tap "New Case". Import 5 prepared evidence items: 2 screenshots, 1 voice memo, 1 WhatsApp export, 1 video. Watch each item hash and index in real time.</w:t>
            </w:r>
          </w:p>
        </w:tc>
      </w:tr>
      <w:tr>
        <w:tc>
          <w:tcPr>
            <w:tcW w:type="dxa" w:w="900"/>
            <w:tcBorders>
              <w:top w:val="single" w:color="D0D4DC" w:sz="2"/>
              <w:left w:val="none"/>
              <w:bottom w:val="single" w:color="D0D4DC" w:sz="2"/>
              <w:right w:val="single" w:color="D0D4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0:50</w:t>
            </w:r>
          </w:p>
        </w:tc>
        <w:tc>
          <w:tcPr>
            <w:tcW w:type="dxa" w:w="2200"/>
            <w:tcBorders>
              <w:top w:val="single" w:color="D0D4DC" w:sz="2"/>
              <w:left w:val="none"/>
              <w:bottom w:val="single" w:color="D0D4DC" w:sz="2"/>
              <w:right w:val="single" w:color="D0D4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AI reconstruct</w:t>
            </w:r>
          </w:p>
        </w:tc>
        <w:tc>
          <w:tcPr>
            <w:tcW w:type="dxa" w:w="6400"/>
            <w:tcBorders>
              <w:top w:val="single" w:color="D0D4DC" w:sz="2"/>
              <w:left w:val="none"/>
              <w:bottom w:val="single" w:color="D0D4DC" w:sz="2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Tap "Reconstruct Timeline". Hold phone up so jury can see the NPU working. "This is Gemma 2B running entirely on this phone — no internet, no cloud." 20 seconds. Done.</w:t>
            </w:r>
          </w:p>
        </w:tc>
      </w:tr>
      <w:tr>
        <w:tc>
          <w:tcPr>
            <w:tcW w:type="dxa" w:w="900"/>
            <w:tcBorders>
              <w:top w:val="single" w:color="D0D4DC" w:sz="2"/>
              <w:left w:val="none"/>
              <w:bottom w:val="single" w:color="D0D4DC" w:sz="2"/>
              <w:right w:val="single" w:color="D0D4DC" w:sz="2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1:20</w:t>
            </w:r>
          </w:p>
        </w:tc>
        <w:tc>
          <w:tcPr>
            <w:tcW w:type="dxa" w:w="2200"/>
            <w:tcBorders>
              <w:top w:val="single" w:color="D0D4DC" w:sz="2"/>
              <w:left w:val="none"/>
              <w:bottom w:val="single" w:color="D0D4DC" w:sz="2"/>
              <w:right w:val="single" w:color="D0D4DC" w:sz="2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Show timeline</w:t>
            </w:r>
          </w:p>
        </w:tc>
        <w:tc>
          <w:tcPr>
            <w:tcW w:type="dxa" w:w="6400"/>
            <w:tcBorders>
              <w:top w:val="single" w:color="D0D4DC" w:sz="2"/>
              <w:left w:val="none"/>
              <w:bottom w:val="single" w:color="D0D4DC" w:sz="2"/>
              <w:right w:val="none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Scroll the timeline. Tap the "First threat" event — see the screenshot that proves it, the OCR text, the timestamp. Tap "Demand made" — see the voice note transcription.</w:t>
            </w:r>
          </w:p>
        </w:tc>
      </w:tr>
      <w:tr>
        <w:tc>
          <w:tcPr>
            <w:tcW w:type="dxa" w:w="900"/>
            <w:tcBorders>
              <w:top w:val="single" w:color="D0D4DC" w:sz="2"/>
              <w:left w:val="none"/>
              <w:bottom w:val="single" w:color="D0D4DC" w:sz="2"/>
              <w:right w:val="single" w:color="D0D4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1:55</w:t>
            </w:r>
          </w:p>
        </w:tc>
        <w:tc>
          <w:tcPr>
            <w:tcW w:type="dxa" w:w="2200"/>
            <w:tcBorders>
              <w:top w:val="single" w:color="D0D4DC" w:sz="2"/>
              <w:left w:val="none"/>
              <w:bottom w:val="single" w:color="D0D4DC" w:sz="2"/>
              <w:right w:val="single" w:color="D0D4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Generate PDF</w:t>
            </w:r>
          </w:p>
        </w:tc>
        <w:tc>
          <w:tcPr>
            <w:tcW w:type="dxa" w:w="6400"/>
            <w:tcBorders>
              <w:top w:val="single" w:color="D0D4DC" w:sz="2"/>
              <w:left w:val="none"/>
              <w:bottom w:val="single" w:color="D0D4DC" w:sz="2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Tap "Generate Report". 8 seconds. "This PDF is ready to hand to the police right now — with a SHA-256 hash manifest proving no evidence was tampered with after import."</w:t>
            </w:r>
          </w:p>
        </w:tc>
      </w:tr>
      <w:tr>
        <w:tc>
          <w:tcPr>
            <w:tcW w:type="dxa" w:w="900"/>
            <w:tcBorders>
              <w:top w:val="single" w:color="D0D4DC" w:sz="2"/>
              <w:left w:val="none"/>
              <w:bottom w:val="single" w:color="D0D4DC" w:sz="2"/>
              <w:right w:val="single" w:color="D0D4DC" w:sz="2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2:25</w:t>
            </w:r>
          </w:p>
        </w:tc>
        <w:tc>
          <w:tcPr>
            <w:tcW w:type="dxa" w:w="2200"/>
            <w:tcBorders>
              <w:top w:val="single" w:color="D0D4DC" w:sz="2"/>
              <w:left w:val="none"/>
              <w:bottom w:val="single" w:color="D0D4DC" w:sz="2"/>
              <w:right w:val="single" w:color="D0D4DC" w:sz="2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Office Kit transfer</w:t>
            </w:r>
          </w:p>
        </w:tc>
        <w:tc>
          <w:tcPr>
            <w:tcW w:type="dxa" w:w="6400"/>
            <w:tcBorders>
              <w:top w:val="single" w:color="D0D4DC" w:sz="2"/>
              <w:left w:val="none"/>
              <w:bottom w:val="single" w:color="D0D4DC" w:sz="2"/>
              <w:right w:val="none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Transfer PDF to laptop via Office Kit. Open on laptop. Show the hash manifest. "The victim can email this to a lawyer, print it for an FIR, or share it with HR — in one tap."</w:t>
            </w:r>
          </w:p>
        </w:tc>
      </w:tr>
      <w:tr>
        <w:tc>
          <w:tcPr>
            <w:tcW w:type="dxa" w:w="900"/>
            <w:tcBorders>
              <w:top w:val="single" w:color="D0D4DC" w:sz="2"/>
              <w:left w:val="none"/>
              <w:bottom w:val="single" w:color="D0D4DC" w:sz="2"/>
              <w:right w:val="single" w:color="D0D4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2:50</w:t>
            </w:r>
          </w:p>
        </w:tc>
        <w:tc>
          <w:tcPr>
            <w:tcW w:type="dxa" w:w="2200"/>
            <w:tcBorders>
              <w:top w:val="single" w:color="D0D4DC" w:sz="2"/>
              <w:left w:val="none"/>
              <w:bottom w:val="single" w:color="D0D4DC" w:sz="2"/>
              <w:right w:val="single" w:color="D0D4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Close</w:t>
            </w:r>
          </w:p>
        </w:tc>
        <w:tc>
          <w:tcPr>
            <w:tcW w:type="dxa" w:w="6400"/>
            <w:tcBorders>
              <w:top w:val="single" w:color="D0D4DC" w:sz="2"/>
              <w:left w:val="none"/>
              <w:bottom w:val="single" w:color="D0D4DC" w:sz="2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"TRACE: every piece of evidence, organized, verified, and ready. Because when the messages disappear, your story shouldn't."</w:t>
            </w:r>
          </w:p>
        </w:tc>
      </w:tr>
    </w:tbl>
    <w:p>
      <w:pPr>
        <w:spacing w:after="160" w:before="0"/>
      </w:pPr>
    </w:p>
    <w:p>
      <w:r>
        <w:br w:type="page"/>
      </w:r>
    </w:p>
    <w:p>
      <w:pPr>
        <w:pStyle w:val="Heading2"/>
        <w:pBdr>
          <w:bottom w:val="single" w:color="533483" w:sz="4"/>
        </w:pBdr>
        <w:spacing w:after="160" w:before="360"/>
      </w:pPr>
      <w:r>
        <w:rPr>
          <w:rFonts w:ascii="Calibri" w:cs="Calibri" w:eastAsia="Calibri" w:hAnsi="Calibri"/>
          <w:b/>
          <w:bCs/>
          <w:color w:val="16213E"/>
          <w:sz w:val="36"/>
          <w:szCs w:val="36"/>
        </w:rPr>
        <w:t xml:space="preserve">12. Elevator Pitch &amp; Taglines</w:t>
      </w:r>
    </w:p>
    <w:tbl>
      <w:tblPr>
        <w:tblW w:type="dxa" w:w="9500"/>
        <w:tblBorders>
          <w:top w:val="none"/>
          <w:left w:val="single" w:color="00B4D8" w:sz="16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tcBorders>
              <w:top w:val="none"/>
              <w:left w:val="none"/>
              <w:bottom w:val="none"/>
              <w:right w:val="none"/>
            </w:tcBorders>
            <w:shd w:fill="EEF2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33483"/>
                <w:sz w:val="20"/>
                <w:szCs w:val="20"/>
              </w:rPr>
              <w:t xml:space="preserve">One-liner:</w:t>
            </w:r>
          </w:p>
          <w:p>
            <w:pPr>
              <w:spacing w:after="120" w:before="60"/>
            </w:pPr>
            <w:r>
              <w:rPr>
                <w:rFonts w:ascii="Calibri" w:cs="Calibri" w:eastAsia="Calibri" w:hAnsi="Calibri"/>
                <w:i/>
                <w:iCs/>
                <w:color w:val="16213E"/>
                <w:sz w:val="24"/>
                <w:szCs w:val="24"/>
              </w:rPr>
              <w:t xml:space="preserve">"TRACE is an on-device AI app that transforms scattered digital evidence into a tamper-evident incident record — privately, in under 60 seconds, without sending a single byte to the cloud."</w:t>
            </w:r>
          </w:p>
          <w:p>
            <w:pPr>
              <w:spacing w:after="80" w:before="0"/>
            </w:pPr>
          </w:p>
          <w:p>
            <w:r>
              <w:rPr>
                <w:rFonts w:ascii="Calibri" w:cs="Calibri" w:eastAsia="Calibri" w:hAnsi="Calibri"/>
                <w:b/>
                <w:bCs/>
                <w:color w:val="533483"/>
                <w:sz w:val="20"/>
                <w:szCs w:val="20"/>
              </w:rPr>
              <w:t xml:space="preserve">Problem in one sentence:</w:t>
            </w:r>
          </w:p>
          <w:p>
            <w:pPr>
              <w:spacing w:after="120" w:before="6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2"/>
                <w:szCs w:val="22"/>
              </w:rPr>
              <w:t xml:space="preserve">"Harassment victims have evidence — they just can't prove it."</w:t>
            </w:r>
          </w:p>
          <w:p>
            <w:pPr>
              <w:spacing w:after="80" w:before="0"/>
            </w:pPr>
          </w:p>
          <w:p>
            <w:r>
              <w:rPr>
                <w:rFonts w:ascii="Calibri" w:cs="Calibri" w:eastAsia="Calibri" w:hAnsi="Calibri"/>
                <w:b/>
                <w:bCs/>
                <w:color w:val="533483"/>
                <w:sz w:val="20"/>
                <w:szCs w:val="20"/>
              </w:rPr>
              <w:t xml:space="preserve">Tagline:</w:t>
            </w:r>
          </w:p>
          <w:p>
            <w:pPr>
              <w:spacing w:after="80" w:before="6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2"/>
                <w:szCs w:val="22"/>
              </w:rPr>
              <w:t xml:space="preserve">"When the evidence disappears, your story shouldn't."</w:t>
            </w:r>
          </w:p>
        </w:tc>
      </w:tr>
    </w:tbl>
    <w:p>
      <w:pPr>
        <w:spacing w:after="160" w:before="0"/>
      </w:pPr>
    </w:p>
    <w:tbl>
      <w:tblPr>
        <w:tblW w:type="dxa" w:w="9500"/>
        <w:tblBorders>
          <w:top w:val="single" w:color="D0D4DC" w:sz="4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tcBorders>
              <w:top w:val="none"/>
              <w:left w:val="none"/>
              <w:bottom w:val="none"/>
              <w:right w:val="none"/>
            </w:tcBorders>
            <w:tcMar>
              <w:top w:type="dxa" w:w="120"/>
              <w:left w:type="dxa" w:w="0"/>
              <w:bottom w:type="dxa" w:w="80"/>
              <w:right w:type="dxa" w:w="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TRACE Implementation Document  ·  iQOO Hackathon 2026  ·  Jaskirat, Vishal Lakshmikanthan, Sneha C  ·  Sri Sairam College of Engineering</w:t>
            </w:r>
          </w:p>
        </w:tc>
      </w:tr>
    </w:tbl>
    <w:sectPr>
      <w:pgSz w:w="11906" w:h="16838" w:orient="portrait"/>
      <w:pgMar w:top="1440" w:right="1440" w:bottom="1296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  <w:lvl w:ilvl="1" w15:tentative="1">
      <w:start w:val="1"/>
      <w:numFmt w:val="bullet"/>
      <w:lvlText w:val="◦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</w:pPr>
    <w:rPr>
      <w:rFonts w:ascii="Calibri" w:cs="Calibri" w:eastAsia="Calibri" w:hAnsi="Calibri"/>
      <w:b/>
      <w:bCs/>
      <w:color w:val="FFFFFF"/>
      <w:sz w:val="52"/>
      <w:szCs w:val="52"/>
    </w:rPr>
  </w:style>
  <w:style w:type="paragraph" w:styleId="Heading2">
    <w:name w:val="Heading 2"/>
    <w:basedOn w:val="Normal"/>
    <w:next w:val="Normal"/>
    <w:pPr>
      <w:spacing w:after="160" w:before="360"/>
    </w:pPr>
    <w:rPr>
      <w:rFonts w:ascii="Calibri" w:cs="Calibri" w:eastAsia="Calibri" w:hAnsi="Calibri"/>
      <w:b/>
      <w:bCs/>
      <w:color w:val="16213E"/>
      <w:sz w:val="36"/>
      <w:szCs w:val="36"/>
    </w:rPr>
  </w:style>
  <w:style w:type="paragraph" w:styleId="Heading3">
    <w:name w:val="Heading 3"/>
    <w:basedOn w:val="Normal"/>
    <w:next w:val="Normal"/>
    <w:pPr>
      <w:spacing w:after="100" w:before="200"/>
    </w:pPr>
    <w:rPr>
      <w:rFonts w:ascii="Calibri" w:cs="Calibri" w:eastAsia="Calibri" w:hAnsi="Calibri"/>
      <w:b/>
      <w:bCs/>
      <w:color w:val="0F3460"/>
      <w:sz w:val="28"/>
      <w:szCs w:val="28"/>
    </w:rPr>
  </w:style>
  <w:style w:type="paragraph" w:styleId="Heading4">
    <w:name w:val="Heading 4"/>
    <w:basedOn w:val="Normal"/>
    <w:next w:val="Normal"/>
    <w:pPr>
      <w:spacing w:after="80" w:before="160"/>
    </w:pPr>
    <w:rPr>
      <w:rFonts w:ascii="Calibri" w:cs="Calibri" w:eastAsia="Calibri" w:hAnsi="Calibri"/>
      <w:b/>
      <w:bCs/>
      <w:color w:val="53348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2026-08-29T17:34:36.533Z</dcterms:created>
  <dcterms:modified xsi:type="dcterms:W3CDTF">2026-08-29T17:34:36.546Z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