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X94726d2b963a97a8ed996f8e84a87a8914b1d06"/>
    <w:p>
      <w:pPr>
        <w:pStyle w:val="Heading1"/>
      </w:pPr>
      <w:r>
        <w:t xml:space="preserve">PROTOCOL 0: The Foundational Protocol for the Agent-Native Era</w:t>
      </w:r>
    </w:p>
    <w:bookmarkStart w:id="20" w:name="X5f47e23225e760a9493bb701ec6bb9c8a0eb77b"/>
    <w:p>
      <w:pPr>
        <w:pStyle w:val="Heading2"/>
      </w:pPr>
      <w:r>
        <w:t xml:space="preserve">CSOAI/MEOK Core Infrastructure Specification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Protocol Working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(foundational)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Protocol 0 defines the foundational communication, identity, trust, transaction, and governance layer for autonomous software agents operating in decentralized networks. Modeled after the conceptual role that TCP/IP played in the internet era and HTTP played in the web era, Protocol 0 provides the base-layer infrastructure upon which all agent-to-agent (A2A) interactions are built.</w:t>
      </w:r>
    </w:p>
    <w:p>
      <w:pPr>
        <w:pStyle w:val="BodyText"/>
      </w:pPr>
      <w:r>
        <w:t xml:space="preserve">This specification defines six protocol layers: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0 — Identity</w:t>
      </w:r>
      <w:r>
        <w:t xml:space="preserve">: How agents prove who they are (the</w:t>
      </w:r>
      <w:r>
        <w:t xml:space="preserve"> </w:t>
      </w:r>
      <w:r>
        <w:t xml:space="preserve">“</w:t>
      </w:r>
      <w:r>
        <w:t xml:space="preserve">Sigil</w:t>
      </w:r>
      <w:r>
        <w:t xml:space="preserve">”</w:t>
      </w:r>
      <w:r>
        <w:t xml:space="preserve"> </w:t>
      </w:r>
      <w:r>
        <w:t xml:space="preserve">identity system)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1 — Discovery</w:t>
      </w:r>
      <w:r>
        <w:t xml:space="preserve">: How agents find each other in decentralized networks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2 — Communication</w:t>
      </w:r>
      <w:r>
        <w:t xml:space="preserve">: Message formats, envelope structures, and transport semantics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3 — Trust</w:t>
      </w:r>
      <w:r>
        <w:t xml:space="preserve">: Reputation, attestation, and cryptoeconomic trust mechanisms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4 — Transaction</w:t>
      </w:r>
      <w:r>
        <w:t xml:space="preserve">: Value exchange between agents (payments, barter, staking)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5 — Governance</w:t>
      </w:r>
      <w:r>
        <w:t xml:space="preserve">: Collective decision-making for agent collectives</w:t>
      </w:r>
    </w:p>
    <w:p>
      <w:pPr>
        <w:pStyle w:val="BodyText"/>
      </w:pPr>
      <w:r>
        <w:t xml:space="preserve">Protocol 0 is designed to be transport-agnostic, cryptographically secure, and incrementally adoptable. It draws from established standards including W3C DIDs, libp2p, Ed25519 cryptography, gRPC/Protocol Buffers, and Byzantine Fault Tolerant consensus mechanisms.</w:t>
      </w:r>
    </w:p>
    <w:p>
      <w:r>
        <w:pict>
          <v:rect style="width:0;height:1.5pt" o:hralign="center" o:hrstd="t" o:hr="t"/>
        </w:pict>
      </w:r>
    </w:p>
    <w:bookmarkEnd w:id="21"/>
    <w:bookmarkStart w:id="26" w:name="introduction"/>
    <w:p>
      <w:pPr>
        <w:pStyle w:val="Heading2"/>
      </w:pPr>
      <w:r>
        <w:t xml:space="preserve">1. Introduction</w:t>
      </w:r>
    </w:p>
    <w:bookmarkStart w:id="22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The emergence of autonomous AI agents capable of independent action, communication, and value exchange creates a need for a new category of infrastructure protocols. Existing protocols were designed for human-centric interactions: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TCP/IP</w:t>
      </w:r>
      <w:r>
        <w:t xml:space="preserve"> </w:t>
      </w:r>
      <w:r>
        <w:t xml:space="preserve">connects machines, not agents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</w:t>
      </w:r>
      <w:r>
        <w:t xml:space="preserve"> </w:t>
      </w:r>
      <w:r>
        <w:t xml:space="preserve">requests resources, not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TLS</w:t>
      </w:r>
      <w:r>
        <w:t xml:space="preserve"> </w:t>
      </w:r>
      <w:r>
        <w:t xml:space="preserve">authenticates domains, not entities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</w:t>
      </w:r>
      <w:r>
        <w:t xml:space="preserve"> </w:t>
      </w:r>
      <w:r>
        <w:t xml:space="preserve">resolves names to IPs, not agents to capabilities</w:t>
      </w:r>
    </w:p>
    <w:p>
      <w:pPr>
        <w:pStyle w:val="FirstParagraph"/>
      </w:pPr>
      <w:r>
        <w:t xml:space="preserve">Protocol 0 fills this gap by defining how autonomous agents — pieces of software running independently, potentially across different hardware, networks, and administrative domains — can identify, discover, communicate with, trust, pay, and govern each other.</w:t>
      </w:r>
    </w:p>
    <w:bookmarkEnd w:id="22"/>
    <w:bookmarkStart w:id="23" w:name="design-principles"/>
    <w:p>
      <w:pPr>
        <w:pStyle w:val="Heading3"/>
      </w:pPr>
      <w:r>
        <w:t xml:space="preserve">1.2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Cryptographic Identity First</w:t>
      </w:r>
      <w:r>
        <w:t xml:space="preserve">: Every agent is identified by a public key. All other identity properties derive from this root.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Decentralized by Default</w:t>
      </w:r>
      <w:r>
        <w:t xml:space="preserve">: No single point of failure, no mandatory central registry, no required intermediaries.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Capability-Oriented</w:t>
      </w:r>
      <w:r>
        <w:t xml:space="preserve">: Agents advertise what they</w:t>
      </w:r>
      <w:r>
        <w:t xml:space="preserve"> </w:t>
      </w:r>
      <w:r>
        <w:rPr>
          <w:iCs/>
          <w:i/>
        </w:rPr>
        <w:t xml:space="preserve">can do</w:t>
      </w:r>
      <w:r>
        <w:t xml:space="preserve">, not just who they</w:t>
      </w:r>
      <w:r>
        <w:t xml:space="preserve"> </w:t>
      </w:r>
      <w:r>
        <w:rPr>
          <w:iCs/>
          <w:i/>
        </w:rPr>
        <w:t xml:space="preserve">are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Economic Layer Built-In</w:t>
      </w:r>
      <w:r>
        <w:t xml:space="preserve">: Value exchange is a first-class primitive, not an afterthought.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Progressive Trust</w:t>
      </w:r>
      <w:r>
        <w:t xml:space="preserve">: Trust relationships can start lightweight and strengthen over time through earned reputation.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Interoperable</w:t>
      </w:r>
      <w:r>
        <w:t xml:space="preserve">: Protocol 0 is not a walled garden. It bridges to existing systems (DNS, HTTP, DIDs, X.509, blockchains).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Minimal but Extensible</w:t>
      </w:r>
      <w:r>
        <w:t xml:space="preserve">: The core protocol is small. Extensions add functionality without breaking the base layer.</w:t>
      </w:r>
    </w:p>
    <w:bookmarkEnd w:id="23"/>
    <w:bookmarkStart w:id="24" w:name="terminology"/>
    <w:p>
      <w:pPr>
        <w:pStyle w:val="Heading3"/>
      </w:pPr>
      <w:r>
        <w:t xml:space="preserve">1.3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autonomous software entity capable of independent action, communication, and decision-making. Identified by a unique cryptographic key pair.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CSOAI-native identity format — a self-certifying identifier derived from an Ed25519 public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Identifier (W3C standard). Protocol 0 uses</w:t>
            </w:r>
            <w:r>
              <w:t xml:space="preserve"> </w:t>
            </w:r>
            <w:r>
              <w:rPr>
                <w:rStyle w:val="VerbatimChar"/>
              </w:rPr>
              <w:t xml:space="preserve">did:sigil:</w:t>
            </w:r>
            <w:r>
              <w:t xml:space="preserve"> </w:t>
            </w:r>
            <w:r>
              <w:t xml:space="preserve">as its primary DID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libp2p-compatible identifier derived from a public key, used for network-layer addressing.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cryptographic statement made by one agent about another (or itself).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description of something an agent can do, advertised in the capability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outer message structure that wraps all Protocol 0 communications.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Byzantine Fault Tolerant voting body of agents that collectively makes governance 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collateral posted by an agent to back claims or guarantee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Reputation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time-decaying, weighted aggregate of attestations about an agent’s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protocol-agnostic address for reaching an agent:</w:t>
            </w:r>
            <w:r>
              <w:t xml:space="preserve"> </w:t>
            </w:r>
            <w:r>
              <w:rPr>
                <w:rStyle w:val="VerbatimChar"/>
              </w:rPr>
              <w:t xml:space="preserve">agent://&lt;sigil&gt;/...</w:t>
            </w:r>
          </w:p>
        </w:tc>
      </w:tr>
    </w:tbl>
    <w:bookmarkEnd w:id="24"/>
    <w:bookmarkStart w:id="25" w:name="protocol-stack-overview"/>
    <w:p>
      <w:pPr>
        <w:pStyle w:val="Heading3"/>
      </w:pPr>
      <w:r>
        <w:t xml:space="preserve">1.4 Protocol Stack 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LAYER 5: GOVERNANCE                                               |</w:t>
      </w:r>
      <w:r>
        <w:br/>
      </w:r>
      <w:r>
        <w:rPr>
          <w:rStyle w:val="VerbatimChar"/>
        </w:rPr>
        <w:t xml:space="preserve">| BFT Voting · Liquid Democracy · Quadratic Voting · Futarchy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LAYER 4: TRANSACTION                                              |</w:t>
      </w:r>
      <w:r>
        <w:br/>
      </w:r>
      <w:r>
        <w:rPr>
          <w:rStyle w:val="VerbatimChar"/>
        </w:rPr>
        <w:t xml:space="preserve">| x402 Payments · Micropayments · Staking · Barter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LAYER 3: TRUST                                                    |</w:t>
      </w:r>
      <w:r>
        <w:br/>
      </w:r>
      <w:r>
        <w:rPr>
          <w:rStyle w:val="VerbatimChar"/>
        </w:rPr>
        <w:t xml:space="preserve">| Reputation · Attestations · Staking · Social Proof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LAYER 2: COMMUNICATION                                            |</w:t>
      </w:r>
      <w:r>
        <w:br/>
      </w:r>
      <w:r>
        <w:rPr>
          <w:rStyle w:val="VerbatimChar"/>
        </w:rPr>
        <w:t xml:space="preserve">| Message Envelope · A2A Protocol · Streaming · RPC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LAYER 1: DISCOVERY                                                |</w:t>
      </w:r>
      <w:r>
        <w:br/>
      </w:r>
      <w:r>
        <w:rPr>
          <w:rStyle w:val="VerbatimChar"/>
        </w:rPr>
        <w:t xml:space="preserve">| DHT · DNS-mDNS · Gossip · Capability Registry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LAYER 0: IDENTITY                                                 |</w:t>
      </w:r>
      <w:r>
        <w:br/>
      </w:r>
      <w:r>
        <w:rPr>
          <w:rStyle w:val="VerbatimChar"/>
        </w:rPr>
        <w:t xml:space="preserve">| Sigil (Ed25519) · DID · PeerID · X.509 Bridge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pPr>
        <w:pStyle w:val="FirstParagraph"/>
      </w:pPr>
      <w:r>
        <w:t xml:space="preserve">Each layer depends only on layers below it. Layer 0 has no dependencies within the protocol (though it assumes the availability of standard cryptographic primitives).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8" w:name="layer-0-agent-identity-the-sigil-system"/>
    <w:p>
      <w:pPr>
        <w:pStyle w:val="Heading2"/>
      </w:pPr>
      <w:r>
        <w:t xml:space="preserve">2. Layer 0: Agent Identity — The Sigil System</w:t>
      </w:r>
    </w:p>
    <w:bookmarkStart w:id="27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Every agent in a Protocol 0 network is identified by a</w:t>
      </w:r>
      <w:r>
        <w:t xml:space="preserve"> </w:t>
      </w:r>
      <w:r>
        <w:rPr>
          <w:bCs/>
          <w:b/>
        </w:rPr>
        <w:t xml:space="preserve">Sigil</w:t>
      </w:r>
      <w:r>
        <w:t xml:space="preserve"> </w:t>
      </w:r>
      <w:r>
        <w:t xml:space="preserve">— a self-certifying identifier derived from an Ed25519 public key. The Sigil serves as the root of trust for all agent interactions: authentication, attestation, reputation, and governance all resolve to this cryptographic identity.</w:t>
      </w:r>
    </w:p>
    <w:p>
      <w:pPr>
        <w:pStyle w:val="BodyText"/>
      </w:pPr>
      <w:r>
        <w:t xml:space="preserve">The Sigil system is designed with the following goals: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Self-certifying</w:t>
      </w:r>
      <w:r>
        <w:t xml:space="preserve">: An agent’s identity is proven by cryptographic signature, not by a third-party certificate authority.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Human-friendly display</w:t>
      </w:r>
      <w:r>
        <w:t xml:space="preserve">: While the raw identifier is a public key hash, agents also have optional human-readable aliases.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Multi-format compatible</w:t>
      </w:r>
      <w:r>
        <w:t xml:space="preserve">: A Sigil can be expressed as a DID, a PeerID, an Ethereum address, or a traditional X.509 certificate.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Rotatable</w:t>
      </w:r>
      <w:r>
        <w:t xml:space="preserve">: Agents can rotate their underlying keys while preserving their identity continuity.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Recoverable</w:t>
      </w:r>
      <w:r>
        <w:t xml:space="preserve">: Agents can define recovery mechanisms for lost keys.</w:t>
      </w:r>
    </w:p>
    <w:bookmarkEnd w:id="27"/>
    <w:bookmarkStart w:id="32" w:name="sigil-format"/>
    <w:p>
      <w:pPr>
        <w:pStyle w:val="Heading3"/>
      </w:pPr>
      <w:r>
        <w:t xml:space="preserve">2.2 Sigil Format</w:t>
      </w:r>
    </w:p>
    <w:bookmarkStart w:id="28" w:name="raw-identifier"/>
    <w:p>
      <w:pPr>
        <w:pStyle w:val="Heading4"/>
      </w:pPr>
      <w:r>
        <w:t xml:space="preserve">2.2.1 Raw Identifier</w:t>
      </w:r>
    </w:p>
    <w:p>
      <w:pPr>
        <w:pStyle w:val="FirstParagraph"/>
      </w:pPr>
      <w:r>
        <w:t xml:space="preserve">The canonical Sigil identifier is derived as follows:</w:t>
      </w:r>
    </w:p>
    <w:p>
      <w:pPr>
        <w:pStyle w:val="SourceCode"/>
      </w:pPr>
      <w:r>
        <w:rPr>
          <w:rStyle w:val="VerbatimChar"/>
        </w:rPr>
        <w:t xml:space="preserve">sigil_raw = SHA3-256(Ed25519_public_key)</w:t>
      </w:r>
      <w:r>
        <w:br/>
      </w:r>
      <w:r>
        <w:rPr>
          <w:rStyle w:val="VerbatimChar"/>
        </w:rPr>
        <w:t xml:space="preserve">sigil_id = multibase(base58btc, sigil_raw[0:20])  // 160-bit truncated hash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multibase</w:t>
      </w:r>
      <w:r>
        <w:t xml:space="preserve"> </w:t>
      </w:r>
      <w:r>
        <w:t xml:space="preserve">prefix ensures forward compatibility with different encoding schemes. The 160-bit truncation provides ~80 bits of collision resistance, sufficient for the expected agent population scale while keeping identifiers compact.</w:t>
      </w:r>
    </w:p>
    <w:bookmarkEnd w:id="28"/>
    <w:bookmarkStart w:id="29" w:name="did-representation"/>
    <w:p>
      <w:pPr>
        <w:pStyle w:val="Heading4"/>
      </w:pPr>
      <w:r>
        <w:t xml:space="preserve">2.2.2 DID Representation</w:t>
      </w:r>
    </w:p>
    <w:p>
      <w:pPr>
        <w:pStyle w:val="SourceCode"/>
      </w:pPr>
      <w:r>
        <w:rPr>
          <w:rStyle w:val="VerbatimChar"/>
        </w:rPr>
        <w:t xml:space="preserve">did:sigil:&lt;sigil_id&gt;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did:sigil:zQmX7bVbZW3q6z5x9QpR8sT7uVw2yZ4aBcDeFgHiJkLmNop</w:t>
      </w:r>
    </w:p>
    <w:p>
      <w:pPr>
        <w:pStyle w:val="BodyText"/>
      </w:pPr>
      <w:r>
        <w:t xml:space="preserve">This conforms to the W3C DID Core specification [DID-CORE]. The</w:t>
      </w:r>
      <w:r>
        <w:t xml:space="preserve"> </w:t>
      </w:r>
      <w:r>
        <w:rPr>
          <w:rStyle w:val="VerbatimChar"/>
        </w:rPr>
        <w:t xml:space="preserve">did:sigil</w:t>
      </w:r>
      <w:r>
        <w:t xml:space="preserve"> </w:t>
      </w:r>
      <w:r>
        <w:t xml:space="preserve">method is defined in Appendix A.</w:t>
      </w:r>
    </w:p>
    <w:bookmarkEnd w:id="29"/>
    <w:bookmarkStart w:id="30" w:name="peerid-representation"/>
    <w:p>
      <w:pPr>
        <w:pStyle w:val="Heading4"/>
      </w:pPr>
      <w:r>
        <w:t xml:space="preserve">2.2.3 PeerID Representation</w:t>
      </w:r>
    </w:p>
    <w:p>
      <w:pPr>
        <w:pStyle w:val="FirstParagraph"/>
      </w:pPr>
      <w:r>
        <w:t xml:space="preserve">For libp2p compatibility, the Sigil can be converted to a PeerID:</w:t>
      </w:r>
    </w:p>
    <w:p>
      <w:pPr>
        <w:pStyle w:val="SourceCode"/>
      </w:pPr>
      <w:r>
        <w:rPr>
          <w:rStyle w:val="VerbatimChar"/>
        </w:rPr>
        <w:t xml:space="preserve">peer_id = PeerID.from_public_key(Ed25519_public_key, key_type='Ed25519')</w:t>
      </w:r>
    </w:p>
    <w:p>
      <w:pPr>
        <w:pStyle w:val="FirstParagraph"/>
      </w:pPr>
      <w:r>
        <w:t xml:space="preserve">This produces the standard libp2p PeerID (multihash of the public key protobuf). The PeerID and Sigil are cryptographically linked: given the public key, both can be computed and verified against each other.</w:t>
      </w:r>
    </w:p>
    <w:bookmarkEnd w:id="30"/>
    <w:bookmarkStart w:id="31" w:name="short-form"/>
    <w:p>
      <w:pPr>
        <w:pStyle w:val="Heading4"/>
      </w:pPr>
      <w:r>
        <w:t xml:space="preserve">2.2.4 Short Form</w:t>
      </w:r>
    </w:p>
    <w:p>
      <w:pPr>
        <w:pStyle w:val="FirstParagraph"/>
      </w:pPr>
      <w:r>
        <w:t xml:space="preserve">For human display and QR codes:</w:t>
      </w:r>
    </w:p>
    <w:p>
      <w:pPr>
        <w:pStyle w:val="SourceCode"/>
      </w:pPr>
      <w:r>
        <w:rPr>
          <w:rStyle w:val="VerbatimChar"/>
        </w:rPr>
        <w:t xml:space="preserve">&lt;sigil_id&gt;[:6] + "..." + &lt;sigil_id&gt;[-4:]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zQmX7b...LmNo</w:t>
      </w:r>
    </w:p>
    <w:bookmarkEnd w:id="31"/>
    <w:bookmarkEnd w:id="32"/>
    <w:bookmarkStart w:id="36" w:name="key-types-and-migration"/>
    <w:p>
      <w:pPr>
        <w:pStyle w:val="Heading3"/>
      </w:pPr>
      <w:r>
        <w:t xml:space="preserve">2.3 Key Types and Migration</w:t>
      </w:r>
    </w:p>
    <w:bookmarkStart w:id="33" w:name="primary-key"/>
    <w:p>
      <w:pPr>
        <w:pStyle w:val="Heading4"/>
      </w:pPr>
      <w:r>
        <w:t xml:space="preserve">2.3.1 Primary Key</w:t>
      </w:r>
    </w:p>
    <w:p>
      <w:pPr>
        <w:pStyle w:val="FirstParagraph"/>
      </w:pPr>
      <w:r>
        <w:t xml:space="preserve">Every agent has exactly one</w:t>
      </w:r>
      <w:r>
        <w:t xml:space="preserve"> </w:t>
      </w:r>
      <w:r>
        <w:rPr>
          <w:bCs/>
          <w:b/>
        </w:rPr>
        <w:t xml:space="preserve">primary key</w:t>
      </w:r>
      <w:r>
        <w:t xml:space="preserve"> </w:t>
      </w:r>
      <w:r>
        <w:t xml:space="preserve">— an Ed25519 key pair used for:</w:t>
      </w:r>
      <w:r>
        <w:t xml:space="preserve"> </w:t>
      </w:r>
      <w:r>
        <w:t xml:space="preserve">- Signing all protocol messages</w:t>
      </w:r>
      <w:r>
        <w:t xml:space="preserve"> </w:t>
      </w:r>
      <w:r>
        <w:t xml:space="preserve">- Deriving the Sigil identifier</w:t>
      </w:r>
      <w:r>
        <w:t xml:space="preserve"> </w:t>
      </w:r>
      <w:r>
        <w:t xml:space="preserve">- Participating in BFT governance votes</w:t>
      </w:r>
      <w:r>
        <w:t xml:space="preserve"> </w:t>
      </w:r>
      <w:r>
        <w:t xml:space="preserve">- Signing attestations and transactions</w:t>
      </w:r>
    </w:p>
    <w:bookmarkEnd w:id="33"/>
    <w:bookmarkStart w:id="34" w:name="key-rotation"/>
    <w:p>
      <w:pPr>
        <w:pStyle w:val="Heading4"/>
      </w:pPr>
      <w:r>
        <w:t xml:space="preserve">2.3.2 Key Rotation</w:t>
      </w:r>
    </w:p>
    <w:p>
      <w:pPr>
        <w:pStyle w:val="FirstParagraph"/>
      </w:pPr>
      <w:r>
        <w:t xml:space="preserve">Agents can rotate their primary key through a signed</w:t>
      </w:r>
      <w:r>
        <w:t xml:space="preserve"> </w:t>
      </w:r>
      <w:r>
        <w:rPr>
          <w:bCs/>
          <w:b/>
        </w:rPr>
        <w:t xml:space="preserve">KeyRotation</w:t>
      </w:r>
      <w:r>
        <w:t xml:space="preserve"> </w:t>
      </w:r>
      <w:r>
        <w:t xml:space="preserve">attestation: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"KeyRotation"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"prev_sigil"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"z6MkhaXg...9Yz7"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"did:sigil:zQnY8cWcAX4r7z6yBpS9uU8vX3xZ5bCdEfGhIjKlMnOpQr"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"rotation_nonce"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"Ed25519Signature2020"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"did:sigil:zQmX7bVbZW3q6z5x9QpR8sT7uVw2yZ4aBcDeFgHiJkLmNop#key-1"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"proofValue"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"z58DAdFea9H...4B2q"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rotation is valid only if:</w:t>
      </w:r>
      <w:r>
        <w:t xml:space="preserve"> </w:t>
      </w:r>
      <w:r>
        <w:t xml:space="preserve">1. Signed by the previous key</w:t>
      </w:r>
      <w:r>
        <w:t xml:space="preserve"> </w:t>
      </w:r>
      <w:r>
        <w:t xml:space="preserve">2. The</w:t>
      </w:r>
      <w:r>
        <w:t xml:space="preserve"> </w:t>
      </w:r>
      <w:r>
        <w:rPr>
          <w:rStyle w:val="VerbatimChar"/>
        </w:rPr>
        <w:t xml:space="preserve">rotation_nonce</w:t>
      </w:r>
      <w:r>
        <w:t xml:space="preserve"> </w:t>
      </w:r>
      <w:r>
        <w:t xml:space="preserve">is exactly one greater than the previous rotation (or 0 for the first rotation)</w:t>
      </w:r>
      <w:r>
        <w:t xml:space="preserve"> </w:t>
      </w:r>
      <w:r>
        <w:t xml:space="preserve">3. The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is within the network’s accepted clock skew window (default: 5 minutes)</w:t>
      </w:r>
    </w:p>
    <w:bookmarkEnd w:id="34"/>
    <w:bookmarkStart w:id="35" w:name="recovery-mechanisms"/>
    <w:p>
      <w:pPr>
        <w:pStyle w:val="Heading4"/>
      </w:pPr>
      <w:r>
        <w:t xml:space="preserve">2.3.3 Recovery Mechanisms</w:t>
      </w:r>
    </w:p>
    <w:p>
      <w:pPr>
        <w:pStyle w:val="FirstParagraph"/>
      </w:pPr>
      <w:r>
        <w:t xml:space="preserve">Agents may define recovery delegates — other agents or human-controlled keys that can authorize key recovery after a period of inactivity. See Section 2.7.</w:t>
      </w:r>
    </w:p>
    <w:bookmarkEnd w:id="35"/>
    <w:bookmarkEnd w:id="36"/>
    <w:bookmarkStart w:id="37" w:name="agent-document-did-document"/>
    <w:p>
      <w:pPr>
        <w:pStyle w:val="Heading3"/>
      </w:pPr>
      <w:r>
        <w:t xml:space="preserve">2.4 Agent Document (DID Document)</w:t>
      </w:r>
    </w:p>
    <w:p>
      <w:pPr>
        <w:pStyle w:val="FirstParagraph"/>
      </w:pPr>
      <w:r>
        <w:t xml:space="preserve">Every Sigil resolves to an</w:t>
      </w:r>
      <w:r>
        <w:t xml:space="preserve"> </w:t>
      </w:r>
      <w:r>
        <w:rPr>
          <w:bCs/>
          <w:b/>
        </w:rPr>
        <w:t xml:space="preserve">Agent Document</w:t>
      </w:r>
      <w:r>
        <w:t xml:space="preserve"> </w:t>
      </w:r>
      <w:r>
        <w:t xml:space="preserve">— the Protocol 0 equivalent of a DID Document. This document contains the agent’s public keys, service endpoints, capabilities, and relationships.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"https://www.w3.org/ns/did/v1"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"https://protocol0.csoai.dev/ns/agent/v1"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"did:sigil:zQmX7bVbZW3q6z5x9QpR8sT7uVw2yZ4aBcDeFgHiJkLmNop#key-1"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"Ed25519VerificationKey2020"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"publicKeyMultibase"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"z6MkhaXg...9Yz7"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"did:sigil:zQmX7bVbZW3q6z5x9QpR8sT7uVw2yZ4aBcDeFgHiJkLmNop#key-1"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"assertionMethod"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"did:sigil:zQmX7bVbZW3q6z5x9QpR8sT7uVw2yZ4aBcDeFgHiJkLmNop#key-1"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"did:sigil:zQmX7bVbZW3q6z5x9QpR8sT7uVw2yZ4aBcDeFgHiJkLmNop#messaging"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"AgentMessagingEndpoint"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"agent://zQmX7bVbZW3q6z5x9QpR8sT7uVw2yZ4aBcDeFgHiJkLmNop/message"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"libp2p"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"wss://relay.csoai.dev/v1/agents/zQmX7bVbZW3q6z5x9QpR8sT7uVw2yZ4aBcDeFgHiJkLmNop"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"websocket"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"did:sigil:zQmX7bVbZW3q6z5x9QpR8sT7uVw2yZ4aBcDeFgHiJkLmNop#cap-1"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"anthropic:claude-sonnet-4"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"requests_per_minute"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"per_1k_input_tokens"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"per_1k_output_tokens"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"staked_amount"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"5000000000000000000"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"stake_token"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"attestation_count"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"joined_at"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41" w:name="authentication-methods"/>
    <w:p>
      <w:pPr>
        <w:pStyle w:val="Heading3"/>
      </w:pPr>
      <w:r>
        <w:t xml:space="preserve">2.5 Authentication Methods</w:t>
      </w:r>
    </w:p>
    <w:bookmarkStart w:id="38" w:name="direct-signature-primary"/>
    <w:p>
      <w:pPr>
        <w:pStyle w:val="Heading4"/>
      </w:pPr>
      <w:r>
        <w:t xml:space="preserve">2.5.1 Direct Signature (Primary)</w:t>
      </w:r>
    </w:p>
    <w:p>
      <w:pPr>
        <w:pStyle w:val="FirstParagraph"/>
      </w:pPr>
      <w:r>
        <w:t xml:space="preserve">The agent proves identity by signing a challenge with its Ed25519 private key:</w:t>
      </w:r>
    </w:p>
    <w:p>
      <w:pPr>
        <w:pStyle w:val="SourceCode"/>
      </w:pPr>
      <w:r>
        <w:rPr>
          <w:rStyle w:val="VerbatimChar"/>
        </w:rPr>
        <w:t xml:space="preserve">Agent A -&gt; Agent B: HELLO, my Sigil is S, here is nonce N, signature: Sign(sk_A, "p0.auth." || S || N || T)</w:t>
      </w:r>
      <w:r>
        <w:br/>
      </w:r>
      <w:r>
        <w:rPr>
          <w:rStyle w:val="VerbatimChar"/>
        </w:rPr>
        <w:t xml:space="preserve">Agent B: Verify(pk_A, signature) == true ? ACCEPT : REJECT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a timestamp and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denotes concatenation.</w:t>
      </w:r>
    </w:p>
    <w:bookmarkEnd w:id="38"/>
    <w:bookmarkStart w:id="39" w:name="delegated-authentication"/>
    <w:p>
      <w:pPr>
        <w:pStyle w:val="Heading4"/>
      </w:pPr>
      <w:r>
        <w:t xml:space="preserve">2.5.2 Delegated Authentication</w:t>
      </w:r>
    </w:p>
    <w:p>
      <w:pPr>
        <w:pStyle w:val="FirstParagraph"/>
      </w:pPr>
      <w:r>
        <w:t xml:space="preserve">An agent may delegate authentication to another agent or a human-controlled wallet: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"AuthenticationDelegation"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"delegator"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"did:ethr:0x71C7656EC7ab88b098defB751B7401B5f6d8976F"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"governance:vote"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"transaction:sign"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x.509-bridge"/>
    <w:p>
      <w:pPr>
        <w:pStyle w:val="Heading4"/>
      </w:pPr>
      <w:r>
        <w:t xml:space="preserve">2.5.3 X.509 Bridge</w:t>
      </w:r>
    </w:p>
    <w:p>
      <w:pPr>
        <w:pStyle w:val="FirstParagraph"/>
      </w:pPr>
      <w:r>
        <w:t xml:space="preserve">For enterprise environments, Sigils can be embedded in X.509 certificates via a custom Subject Alternative Name extension:</w:t>
      </w:r>
    </w:p>
    <w:p>
      <w:pPr>
        <w:pStyle w:val="SourceCode"/>
      </w:pPr>
      <w:r>
        <w:rPr>
          <w:rStyle w:val="VerbatimChar"/>
        </w:rPr>
        <w:t xml:space="preserve">Subject Alternative Name:</w:t>
      </w:r>
      <w:r>
        <w:br/>
      </w:r>
      <w:r>
        <w:rPr>
          <w:rStyle w:val="VerbatimChar"/>
        </w:rPr>
        <w:t xml:space="preserve">  Other Name:</w:t>
      </w:r>
      <w:r>
        <w:br/>
      </w:r>
      <w:r>
        <w:rPr>
          <w:rStyle w:val="VerbatimChar"/>
        </w:rPr>
        <w:t xml:space="preserve">    Type: 1.3.6.1.4.1.54392.1.1 (OID for Sigil)</w:t>
      </w:r>
      <w:r>
        <w:br/>
      </w:r>
      <w:r>
        <w:rPr>
          <w:rStyle w:val="VerbatimChar"/>
        </w:rPr>
        <w:t xml:space="preserve">    Value: did:sigil:zQmX7bVbZW3q6z5x9QpR8sT7uVw2yZ4aBcDeFgHiJkLmNop</w:t>
      </w:r>
    </w:p>
    <w:p>
      <w:pPr>
        <w:pStyle w:val="FirstParagraph"/>
      </w:pPr>
      <w:r>
        <w:t xml:space="preserve">This allows agents to participate in traditional PKI environments while maintaining their Protocol 0 identity.</w:t>
      </w:r>
    </w:p>
    <w:bookmarkEnd w:id="40"/>
    <w:bookmarkEnd w:id="41"/>
    <w:bookmarkStart w:id="44" w:name="identity-resolution"/>
    <w:p>
      <w:pPr>
        <w:pStyle w:val="Heading3"/>
      </w:pPr>
      <w:r>
        <w:t xml:space="preserve">2.6 Identity Resolution</w:t>
      </w:r>
    </w:p>
    <w:bookmarkStart w:id="42" w:name="resolution-flow"/>
    <w:p>
      <w:pPr>
        <w:pStyle w:val="Heading4"/>
      </w:pPr>
      <w:r>
        <w:t xml:space="preserve">2.6.1 Resolution Flow</w:t>
      </w:r>
    </w:p>
    <w:p>
      <w:pPr>
        <w:pStyle w:val="SourceCode"/>
      </w:pPr>
      <w:r>
        <w:rPr>
          <w:rStyle w:val="VerbatimChar"/>
        </w:rPr>
        <w:t xml:space="preserve">+--------+                              +----------+     +-----+</w:t>
      </w:r>
      <w:r>
        <w:br/>
      </w:r>
      <w:r>
        <w:rPr>
          <w:rStyle w:val="VerbatimChar"/>
        </w:rPr>
        <w:t xml:space="preserve">| Agent  |                              | Resolver |     | DHT |</w:t>
      </w:r>
      <w:r>
        <w:br/>
      </w:r>
      <w:r>
        <w:rPr>
          <w:rStyle w:val="VerbatimChar"/>
        </w:rPr>
        <w:t xml:space="preserve">+---+----+                              +----+-----+     +-+---+</w:t>
      </w:r>
      <w:r>
        <w:br/>
      </w:r>
      <w:r>
        <w:rPr>
          <w:rStyle w:val="VerbatimChar"/>
        </w:rPr>
        <w:t xml:space="preserve">    |                                        |             |</w:t>
      </w:r>
      <w:r>
        <w:br/>
      </w:r>
      <w:r>
        <w:rPr>
          <w:rStyle w:val="VerbatimChar"/>
        </w:rPr>
        <w:t xml:space="preserve">    | resolve("did:sigil:zQmX7...")          |             |</w:t>
      </w:r>
      <w:r>
        <w:br/>
      </w:r>
      <w:r>
        <w:rPr>
          <w:rStyle w:val="VerbatimChar"/>
        </w:rPr>
        <w:t xml:space="preserve">    |---------------------------------------&gt;|             |</w:t>
      </w:r>
      <w:r>
        <w:br/>
      </w:r>
      <w:r>
        <w:rPr>
          <w:rStyle w:val="VerbatimChar"/>
        </w:rPr>
        <w:t xml:space="preserve">    |                                        |             |</w:t>
      </w:r>
      <w:r>
        <w:br/>
      </w:r>
      <w:r>
        <w:rPr>
          <w:rStyle w:val="VerbatimChar"/>
        </w:rPr>
        <w:t xml:space="preserve">    |                                        | GET /zQmX7..|</w:t>
      </w:r>
      <w:r>
        <w:br/>
      </w:r>
      <w:r>
        <w:rPr>
          <w:rStyle w:val="VerbatimChar"/>
        </w:rPr>
        <w:t xml:space="preserve">    |                                        |------------&gt;|</w:t>
      </w:r>
      <w:r>
        <w:br/>
      </w:r>
      <w:r>
        <w:rPr>
          <w:rStyle w:val="VerbatimChar"/>
        </w:rPr>
        <w:t xml:space="preserve">    |                                        |             |</w:t>
      </w:r>
      <w:r>
        <w:br/>
      </w:r>
      <w:r>
        <w:rPr>
          <w:rStyle w:val="VerbatimChar"/>
        </w:rPr>
        <w:t xml:space="preserve">    |                                        | Agent Doc   |</w:t>
      </w:r>
      <w:r>
        <w:br/>
      </w:r>
      <w:r>
        <w:rPr>
          <w:rStyle w:val="VerbatimChar"/>
        </w:rPr>
        <w:t xml:space="preserve">    |                                        |&lt;------------|</w:t>
      </w:r>
      <w:r>
        <w:br/>
      </w:r>
      <w:r>
        <w:rPr>
          <w:rStyle w:val="VerbatimChar"/>
        </w:rPr>
        <w:t xml:space="preserve">    |                                        |             |</w:t>
      </w:r>
      <w:r>
        <w:br/>
      </w:r>
      <w:r>
        <w:rPr>
          <w:rStyle w:val="VerbatimChar"/>
        </w:rPr>
        <w:t xml:space="preserve">    |         Agent Document (JSON-LD)       |             |</w:t>
      </w:r>
      <w:r>
        <w:br/>
      </w:r>
      <w:r>
        <w:rPr>
          <w:rStyle w:val="VerbatimChar"/>
        </w:rPr>
        <w:t xml:space="preserve">    |&lt;---------------------------------------|             |</w:t>
      </w:r>
    </w:p>
    <w:bookmarkEnd w:id="42"/>
    <w:bookmarkStart w:id="43" w:name="caching"/>
    <w:p>
      <w:pPr>
        <w:pStyle w:val="Heading4"/>
      </w:pPr>
      <w:r>
        <w:t xml:space="preserve">2.6.2 Caching</w:t>
      </w:r>
    </w:p>
    <w:p>
      <w:pPr>
        <w:pStyle w:val="FirstParagraph"/>
      </w:pPr>
      <w:r>
        <w:t xml:space="preserve">Resolved Agent Documents SHOULD be cached with a TTL specified in the document’s</w:t>
      </w:r>
      <w:r>
        <w:t xml:space="preserve"> </w:t>
      </w:r>
      <w:r>
        <w:rPr>
          <w:rStyle w:val="VerbatimChar"/>
        </w:rPr>
        <w:t xml:space="preserve">cacheControl</w:t>
      </w:r>
      <w:r>
        <w:t xml:space="preserve"> </w:t>
      </w:r>
      <w:r>
        <w:t xml:space="preserve">field. Default TTL is 1 hour. Documents with pending key rotations SHOULD NOT be cached.</w:t>
      </w:r>
    </w:p>
    <w:bookmarkEnd w:id="43"/>
    <w:bookmarkEnd w:id="44"/>
    <w:bookmarkStart w:id="47" w:name="recovery-protocol"/>
    <w:p>
      <w:pPr>
        <w:pStyle w:val="Heading3"/>
      </w:pPr>
      <w:r>
        <w:t xml:space="preserve">2.7 Recovery Protocol</w:t>
      </w:r>
    </w:p>
    <w:bookmarkStart w:id="45" w:name="social-recovery"/>
    <w:p>
      <w:pPr>
        <w:pStyle w:val="Heading4"/>
      </w:pPr>
      <w:r>
        <w:t xml:space="preserve">2.7.1 Social Recovery</w:t>
      </w:r>
    </w:p>
    <w:p>
      <w:pPr>
        <w:pStyle w:val="FirstParagraph"/>
      </w:pPr>
      <w:r>
        <w:t xml:space="preserve">Agents may define N recovery delegates with a threshold M (M-of-N). If the primary key is lost, M delegates can sign a recovery attestation to authorize a key rotation.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"SocialRecovery"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"z6MkhaXg...9Yz7"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"recovery_proofs"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"delegate"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"did:sigil:zAbC1..."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"z7Ffa..."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"delegate"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"did:sigil:zXyZ9..."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"z3Kmb..."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"threshold_met"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dead-mans-switch"/>
    <w:p>
      <w:pPr>
        <w:pStyle w:val="Heading4"/>
      </w:pPr>
      <w:r>
        <w:t xml:space="preserve">2.7.2 Dead Man’s Switch</w:t>
      </w:r>
    </w:p>
    <w:p>
      <w:pPr>
        <w:pStyle w:val="FirstParagraph"/>
      </w:pPr>
      <w:r>
        <w:t xml:space="preserve">Agents may configure a</w:t>
      </w:r>
      <w:r>
        <w:t xml:space="preserve"> </w:t>
      </w:r>
      <w:r>
        <w:rPr>
          <w:bCs/>
          <w:b/>
        </w:rPr>
        <w:t xml:space="preserve">dead man’s switch</w:t>
      </w:r>
      <w:r>
        <w:t xml:space="preserve">: if the agent does not sign a heartbeat message for a configurable period (default: 30 days), a pre-authorized recovery key automatically gains full control.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0" w:name="layer-1-agent-discovery"/>
    <w:p>
      <w:pPr>
        <w:pStyle w:val="Heading2"/>
      </w:pPr>
      <w:r>
        <w:t xml:space="preserve">3. Layer 1: Agent Discovery</w:t>
      </w:r>
    </w:p>
    <w:bookmarkStart w:id="49" w:name="overview-1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Discovery is the problem of finding agents, their capabilities, and their network endpoints. Protocol 0 provides a multi-modal discovery system that operates at different scales: local network (mDNS), wide area network (DHT), and curated registries (DNS-like).</w:t>
      </w:r>
    </w:p>
    <w:p>
      <w:pPr>
        <w:pStyle w:val="BodyText"/>
      </w:pPr>
      <w:r>
        <w:t xml:space="preserve">The discovery system answers three questions: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Where is Agent X?</w:t>
      </w:r>
      <w:r>
        <w:t xml:space="preserve"> </w:t>
      </w:r>
      <w:r>
        <w:t xml:space="preserve">— Resolve Sigil to network endpoint(s)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Who can do Y?</w:t>
      </w:r>
      <w:r>
        <w:t xml:space="preserve"> </w:t>
      </w:r>
      <w:r>
        <w:t xml:space="preserve">— Search capabilities to find agents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Is Agent X online?</w:t>
      </w:r>
      <w:r>
        <w:t xml:space="preserve"> </w:t>
      </w:r>
      <w:r>
        <w:t xml:space="preserve">— Liveness detection</w:t>
      </w:r>
    </w:p>
    <w:bookmarkEnd w:id="49"/>
    <w:bookmarkStart w:id="50" w:name="discovery-uri-scheme"/>
    <w:p>
      <w:pPr>
        <w:pStyle w:val="Heading3"/>
      </w:pPr>
      <w:r>
        <w:t xml:space="preserve">3.2 Discovery URI Scheme</w:t>
      </w:r>
    </w:p>
    <w:p>
      <w:pPr>
        <w:pStyle w:val="FirstParagraph"/>
      </w:pPr>
      <w:r>
        <w:t xml:space="preserve">Protocol 0 defines the</w:t>
      </w:r>
      <w:r>
        <w:t xml:space="preserve"> </w:t>
      </w:r>
      <w:r>
        <w:rPr>
          <w:rStyle w:val="VerbatimChar"/>
        </w:rPr>
        <w:t xml:space="preserve">agent://</w:t>
      </w:r>
      <w:r>
        <w:t xml:space="preserve"> </w:t>
      </w:r>
      <w:r>
        <w:t xml:space="preserve">URI scheme:</w:t>
      </w:r>
    </w:p>
    <w:p>
      <w:pPr>
        <w:pStyle w:val="SourceCode"/>
      </w:pPr>
      <w:r>
        <w:rPr>
          <w:rStyle w:val="VerbatimChar"/>
        </w:rPr>
        <w:t xml:space="preserve">agent://&lt;sigil_id&gt;[/path][?query]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agent://zQmX7bVbZW3q6z5x9QpR8sT7uVw2yZ4aBcDeFgHiJkLmNop</w:t>
      </w:r>
      <w:r>
        <w:br/>
      </w:r>
      <w:r>
        <w:rPr>
          <w:rStyle w:val="VerbatimChar"/>
        </w:rPr>
        <w:t xml:space="preserve">  agent://zQmX7bVbZW3q6z5x9QpR8sT7uVw2yZ4aBcDeFgHiJkLmNop/capabilities</w:t>
      </w:r>
      <w:r>
        <w:br/>
      </w:r>
      <w:r>
        <w:rPr>
          <w:rStyle w:val="VerbatimChar"/>
        </w:rPr>
        <w:t xml:space="preserve">  agent://zQmX7bVbZW3q6z5x9QpR8sT7uVw2yZ4aBcDeFgHiJkLmNop?service=messaging</w:t>
      </w:r>
    </w:p>
    <w:bookmarkEnd w:id="50"/>
    <w:bookmarkStart w:id="56" w:name="discovery-methods"/>
    <w:p>
      <w:pPr>
        <w:pStyle w:val="Heading3"/>
      </w:pPr>
      <w:r>
        <w:t xml:space="preserve">3.3 Discovery Methods</w:t>
      </w:r>
    </w:p>
    <w:bookmarkStart w:id="51" w:name="method-1-distributed-hash-table-dht"/>
    <w:p>
      <w:pPr>
        <w:pStyle w:val="Heading4"/>
      </w:pPr>
      <w:r>
        <w:t xml:space="preserve">3.3.1 Method 1: Distributed Hash Table (DHT)</w:t>
      </w:r>
    </w:p>
    <w:p>
      <w:pPr>
        <w:pStyle w:val="FirstParagraph"/>
      </w:pPr>
      <w:r>
        <w:t xml:space="preserve">The primary discovery mechanism is a Kademlia DHT (similar to libp2p’s DHT) with Protocol 0-specific record types.</w:t>
      </w:r>
    </w:p>
    <w:p>
      <w:pPr>
        <w:pStyle w:val="BodyText"/>
      </w:pPr>
      <w:r>
        <w:rPr>
          <w:bCs/>
          <w:b/>
        </w:rPr>
        <w:t xml:space="preserve">DHT Key Structure:</w:t>
      </w:r>
    </w:p>
    <w:p>
      <w:pPr>
        <w:pStyle w:val="SourceCode"/>
      </w:pPr>
      <w:r>
        <w:rPr>
          <w:rStyle w:val="VerbatimChar"/>
        </w:rPr>
        <w:t xml:space="preserve">DHT Key = SHA3-256("p0:dht:" || sigil_id || ":" || record_type)</w:t>
      </w:r>
    </w:p>
    <w:p>
      <w:pPr>
        <w:pStyle w:val="FirstParagraph"/>
      </w:pPr>
      <w:r>
        <w:rPr>
          <w:bCs/>
          <w:b/>
        </w:rPr>
        <w:t xml:space="preserve">Record Types: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CBOR-encoded Agent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active network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CBOR-encoded capability advertisements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REPUTATION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reputation score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DHT Put Flow:</w:t>
      </w:r>
    </w:p>
    <w:p>
      <w:pPr>
        <w:pStyle w:val="SourceCode"/>
      </w:pPr>
      <w:r>
        <w:rPr>
          <w:rStyle w:val="VerbatimChar"/>
        </w:rPr>
        <w:t xml:space="preserve">+--------+                    +-------------+              +-----+</w:t>
      </w:r>
      <w:r>
        <w:br/>
      </w:r>
      <w:r>
        <w:rPr>
          <w:rStyle w:val="VerbatimChar"/>
        </w:rPr>
        <w:t xml:space="preserve">| Agent  |                    | Bootstrap   |              | DHT |</w:t>
      </w:r>
      <w:r>
        <w:br/>
      </w:r>
      <w:r>
        <w:rPr>
          <w:rStyle w:val="VerbatimChar"/>
        </w:rPr>
        <w:t xml:space="preserve">+---+----+                    |  Node       |              | Node|</w:t>
      </w:r>
      <w:r>
        <w:br/>
      </w:r>
      <w:r>
        <w:rPr>
          <w:rStyle w:val="VerbatimChar"/>
        </w:rPr>
        <w:t xml:space="preserve">    |                         +------+------+              +-+---+</w:t>
      </w:r>
      <w:r>
        <w:br/>
      </w:r>
      <w:r>
        <w:rPr>
          <w:rStyle w:val="VerbatimChar"/>
        </w:rPr>
        <w:t xml:space="preserve">    |                                |                       |</w:t>
      </w:r>
      <w:r>
        <w:br/>
      </w:r>
      <w:r>
        <w:rPr>
          <w:rStyle w:val="VerbatimChar"/>
        </w:rPr>
        <w:t xml:space="preserve">    | PUT(key=SHA3-256("p0:dht:zQmX7..:ep"), value=endpoints) |</w:t>
      </w:r>
      <w:r>
        <w:br/>
      </w:r>
      <w:r>
        <w:rPr>
          <w:rStyle w:val="VerbatimChar"/>
        </w:rPr>
        <w:t xml:space="preserve">    |-------------------------------|------------------------&gt;|</w:t>
      </w:r>
      <w:r>
        <w:br/>
      </w:r>
      <w:r>
        <w:rPr>
          <w:rStyle w:val="VerbatimChar"/>
        </w:rPr>
        <w:t xml:space="preserve">    |                                |                       |</w:t>
      </w:r>
      <w:r>
        <w:br/>
      </w:r>
      <w:r>
        <w:rPr>
          <w:rStyle w:val="VerbatimChar"/>
        </w:rPr>
        <w:t xml:space="preserve">    |                   Forward to k closest peers           |</w:t>
      </w:r>
      <w:r>
        <w:br/>
      </w:r>
      <w:r>
        <w:rPr>
          <w:rStyle w:val="VerbatimChar"/>
        </w:rPr>
        <w:t xml:space="preserve">    |                                |----------------------&gt;|</w:t>
      </w:r>
      <w:r>
        <w:br/>
      </w:r>
      <w:r>
        <w:rPr>
          <w:rStyle w:val="VerbatimChar"/>
        </w:rPr>
        <w:t xml:space="preserve">    |                                |                       |</w:t>
      </w:r>
      <w:r>
        <w:br/>
      </w:r>
      <w:r>
        <w:rPr>
          <w:rStyle w:val="VerbatimChar"/>
        </w:rPr>
        <w:t xml:space="preserve">    |                       ACK (replication_factor=20)      |</w:t>
      </w:r>
      <w:r>
        <w:br/>
      </w:r>
      <w:r>
        <w:rPr>
          <w:rStyle w:val="VerbatimChar"/>
        </w:rPr>
        <w:t xml:space="preserve">    |                                |&lt;----------------------|</w:t>
      </w:r>
      <w:r>
        <w:br/>
      </w:r>
      <w:r>
        <w:rPr>
          <w:rStyle w:val="VerbatimChar"/>
        </w:rPr>
        <w:t xml:space="preserve">    | ACK                            |                       |</w:t>
      </w:r>
      <w:r>
        <w:br/>
      </w:r>
      <w:r>
        <w:rPr>
          <w:rStyle w:val="VerbatimChar"/>
        </w:rPr>
        <w:t xml:space="preserve">    |&lt;-------------------------------|                       |</w:t>
      </w:r>
    </w:p>
    <w:p>
      <w:pPr>
        <w:pStyle w:val="FirstParagraph"/>
      </w:pPr>
      <w:r>
        <w:rPr>
          <w:bCs/>
          <w:b/>
        </w:rPr>
        <w:t xml:space="preserve">DHT Get Flow:</w:t>
      </w:r>
    </w:p>
    <w:p>
      <w:pPr>
        <w:pStyle w:val="SourceCode"/>
      </w:pPr>
      <w:r>
        <w:rPr>
          <w:rStyle w:val="VerbatimChar"/>
        </w:rPr>
        <w:t xml:space="preserve">+--------+                    +-------------+              +-----+</w:t>
      </w:r>
      <w:r>
        <w:br/>
      </w:r>
      <w:r>
        <w:rPr>
          <w:rStyle w:val="VerbatimChar"/>
        </w:rPr>
        <w:t xml:space="preserve">| Agent  |                    | Bootstrap   |              | DHT |</w:t>
      </w:r>
      <w:r>
        <w:br/>
      </w:r>
      <w:r>
        <w:rPr>
          <w:rStyle w:val="VerbatimChar"/>
        </w:rPr>
        <w:t xml:space="preserve">| (seeker|                    |  Node       |              | Node|</w:t>
      </w:r>
      <w:r>
        <w:br/>
      </w:r>
      <w:r>
        <w:rPr>
          <w:rStyle w:val="VerbatimChar"/>
        </w:rPr>
        <w:t xml:space="preserve">+---+----+                    +------+------+              +-+---+</w:t>
      </w:r>
      <w:r>
        <w:br/>
      </w:r>
      <w:r>
        <w:rPr>
          <w:rStyle w:val="VerbatimChar"/>
        </w:rPr>
        <w:t xml:space="preserve">    |                                |                       |</w:t>
      </w:r>
      <w:r>
        <w:br/>
      </w:r>
      <w:r>
        <w:rPr>
          <w:rStyle w:val="VerbatimChar"/>
        </w:rPr>
        <w:t xml:space="preserve">    | GET(key=SHA3-256("p0:dht:zQmX7..:ep"))                 |</w:t>
      </w:r>
      <w:r>
        <w:br/>
      </w:r>
      <w:r>
        <w:rPr>
          <w:rStyle w:val="VerbatimChar"/>
        </w:rPr>
        <w:t xml:space="preserve">    |-------------------------------|------------------------&gt;|</w:t>
      </w:r>
      <w:r>
        <w:br/>
      </w:r>
      <w:r>
        <w:rPr>
          <w:rStyle w:val="VerbatimChar"/>
        </w:rPr>
        <w:t xml:space="preserve">    |                                |                       |</w:t>
      </w:r>
      <w:r>
        <w:br/>
      </w:r>
      <w:r>
        <w:rPr>
          <w:rStyle w:val="VerbatimChar"/>
        </w:rPr>
        <w:t xml:space="preserve">    |              Query k closest peers iteratively         |</w:t>
      </w:r>
      <w:r>
        <w:br/>
      </w:r>
      <w:r>
        <w:rPr>
          <w:rStyle w:val="VerbatimChar"/>
        </w:rPr>
        <w:t xml:space="preserve">    |                                |---+------------------&gt;|</w:t>
      </w:r>
      <w:r>
        <w:br/>
      </w:r>
      <w:r>
        <w:rPr>
          <w:rStyle w:val="VerbatimChar"/>
        </w:rPr>
        <w:t xml:space="preserve">    |                                |   |                   |</w:t>
      </w:r>
      <w:r>
        <w:br/>
      </w:r>
      <w:r>
        <w:rPr>
          <w:rStyle w:val="VerbatimChar"/>
        </w:rPr>
        <w:t xml:space="preserve">    |              [parallel queries to a=3 peers at a time] |</w:t>
      </w:r>
      <w:r>
        <w:br/>
      </w:r>
      <w:r>
        <w:rPr>
          <w:rStyle w:val="VerbatimChar"/>
        </w:rPr>
        <w:t xml:space="preserve">    |                                |   |                   |</w:t>
      </w:r>
      <w:r>
        <w:br/>
      </w:r>
      <w:r>
        <w:rPr>
          <w:rStyle w:val="VerbatimChar"/>
        </w:rPr>
        <w:t xml:space="preserve">    |                       VALUE or list of closer peers    |</w:t>
      </w:r>
      <w:r>
        <w:br/>
      </w:r>
      <w:r>
        <w:rPr>
          <w:rStyle w:val="VerbatimChar"/>
        </w:rPr>
        <w:t xml:space="preserve">    |                                |   |                   |</w:t>
      </w:r>
      <w:r>
        <w:br/>
      </w:r>
      <w:r>
        <w:rPr>
          <w:rStyle w:val="VerbatimChar"/>
        </w:rPr>
        <w:t xml:space="preserve">    |                       [iterate until value found]      |</w:t>
      </w:r>
      <w:r>
        <w:br/>
      </w:r>
      <w:r>
        <w:rPr>
          <w:rStyle w:val="VerbatimChar"/>
        </w:rPr>
        <w:t xml:space="preserve">    |                                |                       |</w:t>
      </w:r>
      <w:r>
        <w:br/>
      </w:r>
      <w:r>
        <w:rPr>
          <w:rStyle w:val="VerbatimChar"/>
        </w:rPr>
        <w:t xml:space="preserve">    |                   VALUE(endpoints)                     |</w:t>
      </w:r>
      <w:r>
        <w:br/>
      </w:r>
      <w:r>
        <w:rPr>
          <w:rStyle w:val="VerbatimChar"/>
        </w:rPr>
        <w:t xml:space="preserve">    |                                |&lt;----------------------|</w:t>
      </w:r>
      <w:r>
        <w:br/>
      </w:r>
      <w:r>
        <w:rPr>
          <w:rStyle w:val="VerbatimChar"/>
        </w:rPr>
        <w:t xml:space="preserve">    | VALUE(endpoints)               |                       |</w:t>
      </w:r>
      <w:r>
        <w:br/>
      </w:r>
      <w:r>
        <w:rPr>
          <w:rStyle w:val="VerbatimChar"/>
        </w:rPr>
        <w:t xml:space="preserve">    |&lt;-------------------------------|                       |</w:t>
      </w:r>
      <w:r>
        <w:br/>
      </w:r>
      <w:r>
        <w:rPr>
          <w:rStyle w:val="VerbatimChar"/>
        </w:rPr>
        <w:t xml:space="preserve">    |                                |                       |</w:t>
      </w:r>
      <w:r>
        <w:br/>
      </w:r>
      <w:r>
        <w:rPr>
          <w:rStyle w:val="VerbatimChar"/>
        </w:rPr>
        <w:t xml:space="preserve">    | Cache locally (respect TTL)    |                       |</w:t>
      </w:r>
    </w:p>
    <w:p>
      <w:pPr>
        <w:pStyle w:val="FirstParagraph"/>
      </w:pPr>
      <w:r>
        <w:rPr>
          <w:bCs/>
          <w:b/>
        </w:rPr>
        <w:t xml:space="preserve">DHT Security:</w:t>
      </w:r>
      <w:r>
        <w:t xml:space="preserve"> </w:t>
      </w:r>
      <w:r>
        <w:t xml:space="preserve">- All DHT records are signed by the agent whose key they belong to</w:t>
      </w:r>
      <w:r>
        <w:t xml:space="preserve"> </w:t>
      </w:r>
      <w:r>
        <w:t xml:space="preserve">- Nodes verify signatures before storing or returning records</w:t>
      </w:r>
      <w:r>
        <w:t xml:space="preserve"> </w:t>
      </w:r>
      <w:r>
        <w:t xml:space="preserve">- Sybil resistance through proof-of-stake: storing records requires a minimum stake</w:t>
      </w:r>
      <w:r>
        <w:t xml:space="preserve"> </w:t>
      </w:r>
      <w:r>
        <w:t xml:space="preserve">- Eclipse resistance through the standard Kademlia XOR metric and constrained routing table buckets</w:t>
      </w:r>
    </w:p>
    <w:bookmarkEnd w:id="51"/>
    <w:bookmarkStart w:id="52" w:name="method-2-mdns-for-local-discovery"/>
    <w:p>
      <w:pPr>
        <w:pStyle w:val="Heading4"/>
      </w:pPr>
      <w:r>
        <w:t xml:space="preserve">3.3.2 Method 2: mDNS for Local Discovery</w:t>
      </w:r>
    </w:p>
    <w:p>
      <w:pPr>
        <w:pStyle w:val="FirstParagraph"/>
      </w:pPr>
      <w:r>
        <w:t xml:space="preserve">On local networks, agents discover each other via multicast DNS (RFC 6762):</w:t>
      </w:r>
    </w:p>
    <w:p>
      <w:pPr>
        <w:pStyle w:val="SourceCode"/>
      </w:pPr>
      <w:r>
        <w:rPr>
          <w:rStyle w:val="VerbatimChar"/>
        </w:rPr>
        <w:t xml:space="preserve">Service Type: _agent._tcp.local.</w:t>
      </w:r>
      <w:r>
        <w:br/>
      </w:r>
      <w:r>
        <w:rPr>
          <w:rStyle w:val="VerbatimChar"/>
        </w:rPr>
        <w:t xml:space="preserve">PTR Record: _agent._tcp.local. -&gt; agent-zQmX7b._agent._tcp.local.</w:t>
      </w:r>
      <w:r>
        <w:br/>
      </w:r>
      <w:r>
        <w:rPr>
          <w:rStyle w:val="VerbatimChar"/>
        </w:rPr>
        <w:t xml:space="preserve">SRV Record: agent-zQmX7b._agent._tcp.local. -&gt; [host]:[port]</w:t>
      </w:r>
      <w:r>
        <w:br/>
      </w:r>
      <w:r>
        <w:rPr>
          <w:rStyle w:val="VerbatimChar"/>
        </w:rPr>
        <w:t xml:space="preserve">TXT Record: agent-zQmX7b._agent._tcp.local. -&gt; "sigil=zQmX7bVb..." "caps=LLMInference,DataAnalysis"</w:t>
      </w:r>
    </w:p>
    <w:p>
      <w:pPr>
        <w:pStyle w:val="FirstParagraph"/>
      </w:pPr>
      <w:r>
        <w:t xml:space="preserve">mDNS is used for:</w:t>
      </w:r>
      <w:r>
        <w:t xml:space="preserve"> </w:t>
      </w:r>
      <w:r>
        <w:t xml:space="preserve">- Same-network agent discovery (zero configuration)</w:t>
      </w:r>
      <w:r>
        <w:t xml:space="preserve"> </w:t>
      </w:r>
      <w:r>
        <w:t xml:space="preserve">- Fallback when DHT is unreachable</w:t>
      </w:r>
      <w:r>
        <w:t xml:space="preserve"> </w:t>
      </w:r>
      <w:r>
        <w:t xml:space="preserve">- Development and testing environments</w:t>
      </w:r>
    </w:p>
    <w:bookmarkEnd w:id="52"/>
    <w:bookmarkStart w:id="53" w:name="method-3-gossip-protocol"/>
    <w:p>
      <w:pPr>
        <w:pStyle w:val="Heading4"/>
      </w:pPr>
      <w:r>
        <w:t xml:space="preserve">3.3.3 Method 3: Gossip Protocol</w:t>
      </w:r>
    </w:p>
    <w:p>
      <w:pPr>
        <w:pStyle w:val="FirstParagraph"/>
      </w:pPr>
      <w:r>
        <w:t xml:space="preserve">For rapid propagation of time-sensitive information (agent going online/offline, capability updates, reputation changes), Protocol 0 uses a gossip-based epidemic broadcast:</w:t>
      </w:r>
    </w:p>
    <w:p>
      <w:pPr>
        <w:pStyle w:val="SourceCode"/>
      </w:pPr>
      <w:r>
        <w:rPr>
          <w:rStyle w:val="VerbatimChar"/>
        </w:rPr>
        <w:t xml:space="preserve">Every AGENT_GOSSIP_INTERVAL seconds (default: 30s):</w:t>
      </w:r>
      <w:r>
        <w:br/>
      </w:r>
      <w:r>
        <w:rPr>
          <w:rStyle w:val="VerbatimChar"/>
        </w:rPr>
        <w:t xml:space="preserve">  Select FANOUT random peers (default: 3)</w:t>
      </w:r>
      <w:r>
        <w:br/>
      </w:r>
      <w:r>
        <w:rPr>
          <w:rStyle w:val="VerbatimChar"/>
        </w:rPr>
        <w:t xml:space="preserve">  Send GOSSIP_SYNC message containing:</w:t>
      </w:r>
      <w:r>
        <w:br/>
      </w:r>
      <w:r>
        <w:rPr>
          <w:rStyle w:val="VerbatimChar"/>
        </w:rPr>
        <w:t xml:space="preserve">    - Merkle root of known agent state vector</w:t>
      </w:r>
      <w:r>
        <w:br/>
      </w:r>
      <w:r>
        <w:rPr>
          <w:rStyle w:val="VerbatimChar"/>
        </w:rPr>
        <w:t xml:space="preserve">    - Bloom filter of recently seen updates</w:t>
      </w:r>
      <w:r>
        <w:br/>
      </w:r>
      <w:r>
        <w:br/>
      </w:r>
      <w:r>
        <w:rPr>
          <w:rStyle w:val="VerbatimChar"/>
        </w:rPr>
        <w:t xml:space="preserve">Upon receiving GOSSIP_SYNC:</w:t>
      </w:r>
      <w:r>
        <w:br/>
      </w:r>
      <w:r>
        <w:rPr>
          <w:rStyle w:val="VerbatimChar"/>
        </w:rPr>
        <w:t xml:space="preserve">  Compare Merkle roots</w:t>
      </w:r>
      <w:r>
        <w:br/>
      </w:r>
      <w:r>
        <w:rPr>
          <w:rStyle w:val="VerbatimChar"/>
        </w:rPr>
        <w:t xml:space="preserve">  If different:</w:t>
      </w:r>
      <w:r>
        <w:br/>
      </w:r>
      <w:r>
        <w:rPr>
          <w:rStyle w:val="VerbatimChar"/>
        </w:rPr>
        <w:t xml:space="preserve">    Request missing updates</w:t>
      </w:r>
      <w:r>
        <w:br/>
      </w:r>
      <w:r>
        <w:rPr>
          <w:rStyle w:val="VerbatimChar"/>
        </w:rPr>
        <w:t xml:space="preserve">    Merge into local state vector</w:t>
      </w:r>
      <w:r>
        <w:br/>
      </w:r>
      <w:r>
        <w:rPr>
          <w:rStyle w:val="VerbatimChar"/>
        </w:rPr>
        <w:t xml:space="preserve">    Forward new updates to other peers (with deduplication)</w:t>
      </w:r>
      <w:r>
        <w:br/>
      </w:r>
      <w:r>
        <w:br/>
      </w:r>
      <w:r>
        <w:rPr>
          <w:rStyle w:val="VerbatimChar"/>
        </w:rPr>
        <w:t xml:space="preserve">Message format: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"GOSSIP_SYNC",</w:t>
      </w:r>
      <w:r>
        <w:br/>
      </w:r>
      <w:r>
        <w:rPr>
          <w:rStyle w:val="VerbatimChar"/>
        </w:rPr>
        <w:t xml:space="preserve">  "merkle_root": "a3f7b2...",</w:t>
      </w:r>
      <w:r>
        <w:br/>
      </w:r>
      <w:r>
        <w:rPr>
          <w:rStyle w:val="VerbatimChar"/>
        </w:rPr>
        <w:t xml:space="preserve">  "bloom_filter": "base64(...)",</w:t>
      </w:r>
      <w:r>
        <w:br/>
      </w:r>
      <w:r>
        <w:rPr>
          <w:rStyle w:val="VerbatimChar"/>
        </w:rPr>
        <w:t xml:space="preserve">  "vector_clock": {"zQmX7b...": 42, "zAbC1d...": 17, ...},</w:t>
      </w:r>
      <w:r>
        <w:br/>
      </w:r>
      <w:r>
        <w:rPr>
          <w:rStyle w:val="VerbatimChar"/>
        </w:rPr>
        <w:t xml:space="preserve">  "timestamp": "2025-01-15T10:30:00Z",</w:t>
      </w:r>
      <w:r>
        <w:br/>
      </w:r>
      <w:r>
        <w:rPr>
          <w:rStyle w:val="VerbatimChar"/>
        </w:rPr>
        <w:t xml:space="preserve">  "ttl": 7,  // decrement each hop, drop at 0</w:t>
      </w:r>
      <w:r>
        <w:br/>
      </w:r>
      <w:r>
        <w:rPr>
          <w:rStyle w:val="VerbatimChar"/>
        </w:rPr>
        <w:t xml:space="preserve">  "signature": "z58DAdFe..."</w:t>
      </w:r>
      <w:r>
        <w:br/>
      </w:r>
      <w:r>
        <w:rPr>
          <w:rStyle w:val="VerbatimChar"/>
        </w:rPr>
        <w:t xml:space="preserve">}</w:t>
      </w:r>
    </w:p>
    <w:bookmarkEnd w:id="53"/>
    <w:bookmarkStart w:id="54" w:name="method-4-registry-service"/>
    <w:p>
      <w:pPr>
        <w:pStyle w:val="Heading4"/>
      </w:pPr>
      <w:r>
        <w:t xml:space="preserve">3.3.4 Method 4: Registry Service</w:t>
      </w:r>
    </w:p>
    <w:p>
      <w:pPr>
        <w:pStyle w:val="FirstParagraph"/>
      </w:pPr>
      <w:r>
        <w:t xml:space="preserve">For agents that want guaranteed discoverability, Protocol 0 supports optional registry services — curated directories that index agents and their capabilities:</w:t>
      </w:r>
    </w:p>
    <w:p>
      <w:pPr>
        <w:pStyle w:val="SourceCode"/>
      </w:pPr>
      <w:r>
        <w:rPr>
          <w:rStyle w:val="VerbatimChar"/>
        </w:rPr>
        <w:t xml:space="preserve">GET https://registry.csoai.dev/v1/agents?capability=LLMInference&amp;min_reputation=0.5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"sigil": "did:sigil:zQmX7bVbZW3q6z5x9QpR8sT7uVw2yZ4aBcDeFgHiJkLmNop",</w:t>
      </w:r>
      <w:r>
        <w:br/>
      </w:r>
      <w:r>
        <w:rPr>
          <w:rStyle w:val="VerbatimChar"/>
        </w:rPr>
        <w:t xml:space="preserve">      "endpoints": ["agent://zQmX7b.../message", "wss://relay.csoai.dev/..."],</w:t>
      </w:r>
      <w:r>
        <w:br/>
      </w:r>
      <w:r>
        <w:rPr>
          <w:rStyle w:val="VerbatimChar"/>
        </w:rPr>
        <w:t xml:space="preserve">      "capabilities": ["LLMInference", "CodeExecution"],</w:t>
      </w:r>
      <w:r>
        <w:br/>
      </w:r>
      <w:r>
        <w:rPr>
          <w:rStyle w:val="VerbatimChar"/>
        </w:rPr>
        <w:t xml:space="preserve">      "reputation": 0.847,</w:t>
      </w:r>
      <w:r>
        <w:br/>
      </w:r>
      <w:r>
        <w:rPr>
          <w:rStyle w:val="VerbatimChar"/>
        </w:rPr>
        <w:t xml:space="preserve">      "last_seen": "2025-01-15T10:28:00Z"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Registries may be: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Public</w:t>
      </w:r>
      <w:r>
        <w:t xml:space="preserve">: Open to all agents, maintained by the network community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Curated</w:t>
      </w:r>
      <w:r>
        <w:t xml:space="preserve">: Require approval/vetting to be listed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Private</w:t>
      </w:r>
      <w:r>
        <w:t xml:space="preserve">: Enterprise-internal registries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Federated</w:t>
      </w:r>
      <w:r>
        <w:t xml:space="preserve">: Multiple registries that sync with each other</w:t>
      </w:r>
    </w:p>
    <w:bookmarkEnd w:id="54"/>
    <w:bookmarkStart w:id="55" w:name="method-5-dns-for-agents"/>
    <w:p>
      <w:pPr>
        <w:pStyle w:val="Heading4"/>
      </w:pPr>
      <w:r>
        <w:t xml:space="preserve">3.3.5 Method 5: DNS for Agents</w:t>
      </w:r>
    </w:p>
    <w:p>
      <w:pPr>
        <w:pStyle w:val="FirstParagraph"/>
      </w:pPr>
      <w:r>
        <w:t xml:space="preserve">Protocol 0 extends DNS with a new record type for agent resolution:</w:t>
      </w:r>
    </w:p>
    <w:p>
      <w:pPr>
        <w:pStyle w:val="SourceCode"/>
      </w:pPr>
      <w:r>
        <w:rPr>
          <w:rStyle w:val="VerbatimChar"/>
        </w:rPr>
        <w:t xml:space="preserve">AGENT Record (Type: TBD, proposed 65432):</w:t>
      </w:r>
      <w:r>
        <w:br/>
      </w:r>
      <w:r>
        <w:rPr>
          <w:rStyle w:val="VerbatimChar"/>
        </w:rPr>
        <w:t xml:space="preserve">  - SIGIL: The canonical Sigil identifier</w:t>
      </w:r>
      <w:r>
        <w:br/>
      </w:r>
      <w:r>
        <w:rPr>
          <w:rStyle w:val="VerbatimChar"/>
        </w:rPr>
        <w:t xml:space="preserve">  - ENDPOINT: Primary network endpoint</w:t>
      </w:r>
      <w:r>
        <w:br/>
      </w:r>
      <w:r>
        <w:rPr>
          <w:rStyle w:val="VerbatimChar"/>
        </w:rPr>
        <w:t xml:space="preserve">  - CAPABILITIES: Space-separated capability types</w:t>
      </w:r>
      <w:r>
        <w:br/>
      </w:r>
      <w:r>
        <w:rPr>
          <w:rStyle w:val="VerbatimChar"/>
        </w:rPr>
        <w:t xml:space="preserve">  - PRIORITY: Priority for load balancing (lower = higher priority)</w:t>
      </w:r>
      <w:r>
        <w:br/>
      </w:r>
      <w:r>
        <w:rPr>
          <w:rStyle w:val="VerbatimChar"/>
        </w:rPr>
        <w:t xml:space="preserve">  - WEIGHT: Relative weight for records with same priority</w:t>
      </w:r>
      <w:r>
        <w:br/>
      </w:r>
      <w:r>
        <w:br/>
      </w:r>
      <w:r>
        <w:rPr>
          <w:rStyle w:val="VerbatimChar"/>
        </w:rPr>
        <w:t xml:space="preserve">Example zone file:</w:t>
      </w:r>
      <w:r>
        <w:br/>
      </w:r>
      <w:r>
        <w:rPr>
          <w:rStyle w:val="VerbatimChar"/>
        </w:rPr>
        <w:t xml:space="preserve">$ORIGIN example.com.</w:t>
      </w:r>
      <w:r>
        <w:br/>
      </w:r>
      <w:r>
        <w:rPr>
          <w:rStyle w:val="VerbatimChar"/>
        </w:rPr>
        <w:t xml:space="preserve">_agent._tcp  IN  AGENT  zQmX7bVb...  agent://zQmX7b...  "LLMInference CodeExecution"  10  100</w:t>
      </w:r>
    </w:p>
    <w:bookmarkEnd w:id="55"/>
    <w:bookmarkEnd w:id="56"/>
    <w:bookmarkStart w:id="57" w:name="capability-based-discovery"/>
    <w:p>
      <w:pPr>
        <w:pStyle w:val="Heading3"/>
      </w:pPr>
      <w:r>
        <w:t xml:space="preserve">3.4 Capability-Based Discovery</w:t>
      </w:r>
    </w:p>
    <w:p>
      <w:pPr>
        <w:pStyle w:val="FirstParagraph"/>
      </w:pPr>
      <w:r>
        <w:t xml:space="preserve">The most powerful discovery primitive is</w:t>
      </w:r>
      <w:r>
        <w:t xml:space="preserve"> </w:t>
      </w:r>
      <w:r>
        <w:rPr>
          <w:bCs/>
          <w:b/>
        </w:rPr>
        <w:t xml:space="preserve">capability-based discovery</w:t>
      </w:r>
      <w:r>
        <w:t xml:space="preserve"> </w:t>
      </w:r>
      <w:r>
        <w:t xml:space="preserve">— finding agents by what they can do, not who they are.</w:t>
      </w:r>
    </w:p>
    <w:p>
      <w:pPr>
        <w:pStyle w:val="SourceCode"/>
      </w:pPr>
      <w:r>
        <w:rPr>
          <w:rStyle w:val="VerbatimChar"/>
        </w:rPr>
        <w:t xml:space="preserve">DISCOVER {</w:t>
      </w:r>
      <w:r>
        <w:br/>
      </w:r>
      <w:r>
        <w:rPr>
          <w:rStyle w:val="VerbatimChar"/>
        </w:rPr>
        <w:t xml:space="preserve">  "query": {</w:t>
      </w:r>
      <w:r>
        <w:br/>
      </w:r>
      <w:r>
        <w:rPr>
          <w:rStyle w:val="VerbatimChar"/>
        </w:rPr>
        <w:t xml:space="preserve">    "must": [{"capability": "LLMInference", "provider": "anthropic:claude-sonnet-4"}],</w:t>
      </w:r>
      <w:r>
        <w:br/>
      </w:r>
      <w:r>
        <w:rPr>
          <w:rStyle w:val="VerbatimChar"/>
        </w:rPr>
        <w:t xml:space="preserve">    "should": [{"pricing": {"max_per_1k_tokens": 0.01}}],</w:t>
      </w:r>
      <w:r>
        <w:br/>
      </w:r>
      <w:r>
        <w:rPr>
          <w:rStyle w:val="VerbatimChar"/>
        </w:rPr>
        <w:t xml:space="preserve">    "must_not": [{"reputation": {"below": 0.5}}]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"sort": ["reputation:desc", "pricing:asc"],</w:t>
      </w:r>
      <w:r>
        <w:br/>
      </w:r>
      <w:r>
        <w:rPr>
          <w:rStyle w:val="VerbatimChar"/>
        </w:rPr>
        <w:t xml:space="preserve">  "limit": 10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query is executed against:</w:t>
      </w:r>
      <w:r>
        <w:t xml:space="preserve"> </w:t>
      </w:r>
      <w:r>
        <w:t xml:space="preserve">1. Local cache (fastest)</w:t>
      </w:r>
      <w:r>
        <w:t xml:space="preserve"> </w:t>
      </w:r>
      <w:r>
        <w:t xml:space="preserve">2. Connected peers’ capability indices (via gossip)</w:t>
      </w:r>
      <w:r>
        <w:t xml:space="preserve"> </w:t>
      </w:r>
      <w:r>
        <w:t xml:space="preserve">3. DHT capability records (broadest reach)</w:t>
      </w:r>
      <w:r>
        <w:t xml:space="preserve"> </w:t>
      </w:r>
      <w:r>
        <w:t xml:space="preserve">4. Registry services (most comprehensive)</w:t>
      </w:r>
    </w:p>
    <w:p>
      <w:pPr>
        <w:pStyle w:val="BodyText"/>
      </w:pPr>
      <w:r>
        <w:t xml:space="preserve">Results are aggregated, deduplicated, and ranked before being returned to the querier.</w:t>
      </w:r>
    </w:p>
    <w:bookmarkEnd w:id="57"/>
    <w:bookmarkStart w:id="58" w:name="presence-and-liveness"/>
    <w:p>
      <w:pPr>
        <w:pStyle w:val="Heading3"/>
      </w:pPr>
      <w:r>
        <w:t xml:space="preserve">3.5 Presence and Liveness</w:t>
      </w:r>
    </w:p>
    <w:p>
      <w:pPr>
        <w:pStyle w:val="FirstParagraph"/>
      </w:pPr>
      <w:r>
        <w:t xml:space="preserve">Agents maintain a</w:t>
      </w:r>
      <w:r>
        <w:t xml:space="preserve"> </w:t>
      </w:r>
      <w:r>
        <w:rPr>
          <w:bCs/>
          <w:b/>
        </w:rPr>
        <w:t xml:space="preserve">presence heartbeat</w:t>
      </w:r>
      <w:r>
        <w:t xml:space="preserve"> </w:t>
      </w:r>
      <w:r>
        <w:t xml:space="preserve">to signal they are online:</w:t>
      </w:r>
    </w:p>
    <w:p>
      <w:pPr>
        <w:pStyle w:val="SourceCode"/>
      </w:pPr>
      <w:r>
        <w:rPr>
          <w:rStyle w:val="VerbatimChar"/>
        </w:rPr>
        <w:t xml:space="preserve">HEARTBEAT {</w:t>
      </w:r>
      <w:r>
        <w:br/>
      </w:r>
      <w:r>
        <w:rPr>
          <w:rStyle w:val="VerbatimChar"/>
        </w:rPr>
        <w:t xml:space="preserve">  "sigil": "did:sigil:zQmX7bVbZW3q6z5x9QpR8sT7uVw2yZ4aBcDeFgHiJkLmNop",</w:t>
      </w:r>
      <w:r>
        <w:br/>
      </w:r>
      <w:r>
        <w:rPr>
          <w:rStyle w:val="VerbatimChar"/>
        </w:rPr>
        <w:t xml:space="preserve">  "timestamp": "2025-01-15T10:30:00Z",</w:t>
      </w:r>
      <w:r>
        <w:br/>
      </w:r>
      <w:r>
        <w:rPr>
          <w:rStyle w:val="VerbatimChar"/>
        </w:rPr>
        <w:t xml:space="preserve">  "epoch": 42,          // monotonic counter</w:t>
      </w:r>
      <w:r>
        <w:br/>
      </w:r>
      <w:r>
        <w:rPr>
          <w:rStyle w:val="VerbatimChar"/>
        </w:rPr>
        <w:t xml:space="preserve">  "endpoints": [...],   // current active endpoints</w:t>
      </w:r>
      <w:r>
        <w:br/>
      </w:r>
      <w:r>
        <w:rPr>
          <w:rStyle w:val="VerbatimChar"/>
        </w:rPr>
        <w:t xml:space="preserve">  "capabilities_hash": "SHA3-256(capabilities)",</w:t>
      </w:r>
      <w:r>
        <w:br/>
      </w:r>
      <w:r>
        <w:rPr>
          <w:rStyle w:val="VerbatimChar"/>
        </w:rPr>
        <w:t xml:space="preserve">  "signature": "z58DAdFe..."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Heartbeats are:</w:t>
      </w:r>
      <w:r>
        <w:t xml:space="preserve"> </w:t>
      </w:r>
      <w:r>
        <w:t xml:space="preserve">- Published to the DHT under the agent’s heartbeat key</w:t>
      </w:r>
      <w:r>
        <w:t xml:space="preserve"> </w:t>
      </w:r>
      <w:r>
        <w:t xml:space="preserve">- Gossiped to connected peers</w:t>
      </w:r>
      <w:r>
        <w:t xml:space="preserve"> </w:t>
      </w:r>
      <w:r>
        <w:t xml:space="preserve">- Used to calculate the agent’s</w:t>
      </w:r>
      <w:r>
        <w:t xml:space="preserve"> </w:t>
      </w:r>
      <w:r>
        <w:t xml:space="preserve">“</w:t>
      </w:r>
      <w:r>
        <w:t xml:space="preserve">liveness score</w:t>
      </w:r>
      <w:r>
        <w:t xml:space="preserve">”</w:t>
      </w:r>
      <w:r>
        <w:t xml:space="preserve"> </w:t>
      </w:r>
      <w:r>
        <w:t xml:space="preserve">(0-1)</w:t>
      </w:r>
    </w:p>
    <w:p>
      <w:pPr>
        <w:pStyle w:val="BodyText"/>
      </w:pPr>
      <w:r>
        <w:t xml:space="preserve">An agent is considered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if:</w:t>
      </w:r>
      <w:r>
        <w:t xml:space="preserve"> </w:t>
      </w:r>
      <w:r>
        <w:t xml:space="preserve">- No heartbeat received for</w:t>
      </w:r>
      <w:r>
        <w:t xml:space="preserve"> </w:t>
      </w:r>
      <w:r>
        <w:rPr>
          <w:rStyle w:val="VerbatimChar"/>
        </w:rPr>
        <w:t xml:space="preserve">3 * HEARTBEAT_INTERVAL</w:t>
      </w:r>
      <w:r>
        <w:t xml:space="preserve"> </w:t>
      </w:r>
      <w:r>
        <w:t xml:space="preserve">(default: 3 minutes)</w:t>
      </w:r>
      <w:r>
        <w:t xml:space="preserve"> </w:t>
      </w:r>
      <w:r>
        <w:t xml:space="preserve">- Heartbeat epoch is not monotonically increasing</w:t>
      </w:r>
      <w:r>
        <w:t xml:space="preserve"> </w:t>
      </w:r>
      <w:r>
        <w:t xml:space="preserve">- Signature verification fails</w:t>
      </w:r>
    </w:p>
    <w:bookmarkEnd w:id="58"/>
    <w:bookmarkStart w:id="59" w:name="discovery-state-machine"/>
    <w:p>
      <w:pPr>
        <w:pStyle w:val="Heading3"/>
      </w:pPr>
      <w:r>
        <w:t xml:space="preserve">3.6 Discovery State Machine</w:t>
      </w:r>
    </w:p>
    <w:p>
      <w:pPr>
        <w:pStyle w:val="SourceCode"/>
      </w:pPr>
      <w:r>
        <w:rPr>
          <w:rStyle w:val="VerbatimChar"/>
        </w:rPr>
        <w:t xml:space="preserve">                    +----------------+</w:t>
      </w:r>
      <w:r>
        <w:br/>
      </w:r>
      <w:r>
        <w:rPr>
          <w:rStyle w:val="VerbatimChar"/>
        </w:rPr>
        <w:t xml:space="preserve">                    |   UNRESOLVED   |</w:t>
      </w:r>
      <w:r>
        <w:br/>
      </w:r>
      <w:r>
        <w:rPr>
          <w:rStyle w:val="VerbatimChar"/>
        </w:rPr>
        <w:t xml:space="preserve">                    | (only Sigil    |</w:t>
      </w:r>
      <w:r>
        <w:br/>
      </w:r>
      <w:r>
        <w:rPr>
          <w:rStyle w:val="VerbatimChar"/>
        </w:rPr>
        <w:t xml:space="preserve">                    |    known)      |</w:t>
      </w:r>
      <w:r>
        <w:br/>
      </w:r>
      <w:r>
        <w:rPr>
          <w:rStyle w:val="VerbatimChar"/>
        </w:rPr>
        <w:t xml:space="preserve">                    +--------+-------+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| resolve()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+------------------------------+</w:t>
      </w:r>
      <w:r>
        <w:br/>
      </w:r>
      <w:r>
        <w:rPr>
          <w:rStyle w:val="VerbatimChar"/>
        </w:rPr>
        <w:t xml:space="preserve">              |        RESOLVING             |</w:t>
      </w:r>
      <w:r>
        <w:br/>
      </w:r>
      <w:r>
        <w:rPr>
          <w:rStyle w:val="VerbatimChar"/>
        </w:rPr>
        <w:t xml:space="preserve">              | (querying DHT, mDNS,         |</w:t>
      </w:r>
      <w:r>
        <w:br/>
      </w:r>
      <w:r>
        <w:rPr>
          <w:rStyle w:val="VerbatimChar"/>
        </w:rPr>
        <w:t xml:space="preserve">              |  registry, gossip)           |</w:t>
      </w:r>
      <w:r>
        <w:br/>
      </w:r>
      <w:r>
        <w:rPr>
          <w:rStyle w:val="VerbatimChar"/>
        </w:rPr>
        <w:t xml:space="preserve">              +--------+------+--------------+</w:t>
      </w:r>
      <w:r>
        <w:br/>
      </w:r>
      <w:r>
        <w:rPr>
          <w:rStyle w:val="VerbatimChar"/>
        </w:rPr>
        <w:t xml:space="preserve">                       |      |</w:t>
      </w:r>
      <w:r>
        <w:br/>
      </w:r>
      <w:r>
        <w:rPr>
          <w:rStyle w:val="VerbatimChar"/>
        </w:rPr>
        <w:t xml:space="preserve">         found         |      | not found</w:t>
      </w:r>
      <w:r>
        <w:br/>
      </w:r>
      <w:r>
        <w:rPr>
          <w:rStyle w:val="VerbatimChar"/>
        </w:rPr>
        <w:t xml:space="preserve">                       |      |</w:t>
      </w:r>
      <w:r>
        <w:br/>
      </w:r>
      <w:r>
        <w:rPr>
          <w:rStyle w:val="VerbatimChar"/>
        </w:rPr>
        <w:t xml:space="preserve">           +-----------+      +-----------+</w:t>
      </w:r>
      <w:r>
        <w:br/>
      </w:r>
      <w:r>
        <w:rPr>
          <w:rStyle w:val="VerbatimChar"/>
        </w:rPr>
        <w:t xml:space="preserve">           |                              |</w:t>
      </w:r>
      <w:r>
        <w:br/>
      </w:r>
      <w:r>
        <w:rPr>
          <w:rStyle w:val="VerbatimChar"/>
        </w:rPr>
        <w:t xml:space="preserve">           v                              v</w:t>
      </w:r>
      <w:r>
        <w:br/>
      </w:r>
      <w:r>
        <w:rPr>
          <w:rStyle w:val="VerbatimChar"/>
        </w:rPr>
        <w:t xml:space="preserve">    +-------------+              +-------------+</w:t>
      </w:r>
      <w:r>
        <w:br/>
      </w:r>
      <w:r>
        <w:rPr>
          <w:rStyle w:val="VerbatimChar"/>
        </w:rPr>
        <w:t xml:space="preserve">    |   RESOLVED  |              |  UNRESOLVED |</w:t>
      </w:r>
      <w:r>
        <w:br/>
      </w:r>
      <w:r>
        <w:rPr>
          <w:rStyle w:val="VerbatimChar"/>
        </w:rPr>
        <w:t xml:space="preserve">    | (endpoints, |              | (retry later|</w:t>
      </w:r>
      <w:r>
        <w:br/>
      </w:r>
      <w:r>
        <w:rPr>
          <w:rStyle w:val="VerbatimChar"/>
        </w:rPr>
        <w:t xml:space="preserve">    |  doc known) |              |  with backoff</w:t>
      </w:r>
      <w:r>
        <w:br/>
      </w:r>
      <w:r>
        <w:rPr>
          <w:rStyle w:val="VerbatimChar"/>
        </w:rPr>
        <w:t xml:space="preserve">    +------+------+              +------+------+</w:t>
      </w:r>
      <w:r>
        <w:br/>
      </w:r>
      <w:r>
        <w:rPr>
          <w:rStyle w:val="VerbatimChar"/>
        </w:rPr>
        <w:t xml:space="preserve">           |                            |</w:t>
      </w:r>
      <w:r>
        <w:br/>
      </w:r>
      <w:r>
        <w:rPr>
          <w:rStyle w:val="VerbatimChar"/>
        </w:rPr>
        <w:t xml:space="preserve">           | heartbeat timeout          |</w:t>
      </w:r>
      <w:r>
        <w:br/>
      </w:r>
      <w:r>
        <w:rPr>
          <w:rStyle w:val="VerbatimChar"/>
        </w:rPr>
        <w:t xml:space="preserve">           v                            |</w:t>
      </w:r>
      <w:r>
        <w:br/>
      </w:r>
      <w:r>
        <w:rPr>
          <w:rStyle w:val="VerbatimChar"/>
        </w:rPr>
        <w:t xml:space="preserve">    +-------------+                     |</w:t>
      </w:r>
      <w:r>
        <w:br/>
      </w:r>
      <w:r>
        <w:rPr>
          <w:rStyle w:val="VerbatimChar"/>
        </w:rPr>
        <w:t xml:space="preserve">    |   STALE     |&lt;--------------------+</w:t>
      </w:r>
      <w:r>
        <w:br/>
      </w:r>
      <w:r>
        <w:rPr>
          <w:rStyle w:val="VerbatimChar"/>
        </w:rPr>
        <w:t xml:space="preserve">    | (cached,    |</w:t>
      </w:r>
      <w:r>
        <w:br/>
      </w:r>
      <w:r>
        <w:rPr>
          <w:rStyle w:val="VerbatimChar"/>
        </w:rPr>
        <w:t xml:space="preserve">    |  expired)   |</w:t>
      </w:r>
      <w:r>
        <w:br/>
      </w:r>
      <w:r>
        <w:rPr>
          <w:rStyle w:val="VerbatimChar"/>
        </w:rPr>
        <w:t xml:space="preserve">    +------+------+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 re-resolve()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+-------------+</w:t>
      </w:r>
      <w:r>
        <w:br/>
      </w:r>
      <w:r>
        <w:rPr>
          <w:rStyle w:val="VerbatimChar"/>
        </w:rPr>
        <w:t xml:space="preserve">    |  RESOLVING  | (same as above, but with cached hints)</w:t>
      </w:r>
      <w:r>
        <w:br/>
      </w:r>
      <w:r>
        <w:rPr>
          <w:rStyle w:val="VerbatimChar"/>
        </w:rPr>
        <w:t xml:space="preserve">    +-------------+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81" w:name="layer-2-agent-communication"/>
    <w:p>
      <w:pPr>
        <w:pStyle w:val="Heading2"/>
      </w:pPr>
      <w:r>
        <w:t xml:space="preserve">4. Layer 2: Agent Communication</w:t>
      </w:r>
    </w:p>
    <w:bookmarkStart w:id="61" w:name="overview-2"/>
    <w:p>
      <w:pPr>
        <w:pStyle w:val="Heading3"/>
      </w:pPr>
      <w:r>
        <w:t xml:space="preserve">4.1 Overview</w:t>
      </w:r>
    </w:p>
    <w:p>
      <w:pPr>
        <w:pStyle w:val="FirstParagraph"/>
      </w:pPr>
      <w:r>
        <w:t xml:space="preserve">Layer 2 defines how agents communicate. It specifies the message envelope format, transport bindings, message types, request-response patterns, and streaming semantics.</w:t>
      </w:r>
    </w:p>
    <w:p>
      <w:pPr>
        <w:pStyle w:val="BodyText"/>
      </w:pPr>
      <w:r>
        <w:t xml:space="preserve">Design goals: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Format-agnostic core</w:t>
      </w:r>
      <w:r>
        <w:t xml:space="preserve">: The envelope is defined abstractly; concrete encodings include JSON, CBOR, and Protocol Buffers.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Authenticated by default</w:t>
      </w:r>
      <w:r>
        <w:t xml:space="preserve">: Every message carries proof of sender identity.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End-to-end encrypted</w:t>
      </w:r>
      <w:r>
        <w:t xml:space="preserve">: Messages are encrypted to the recipient’s public key.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Ordered and reliable</w:t>
      </w:r>
      <w:r>
        <w:t xml:space="preserve">: When needed, message ordering and delivery guarantees are provided.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Extensible</w:t>
      </w:r>
      <w:r>
        <w:t xml:space="preserve">: New message types can be added without breaking existing implementations.</w:t>
      </w:r>
    </w:p>
    <w:bookmarkEnd w:id="61"/>
    <w:bookmarkStart w:id="66" w:name="message-envelope"/>
    <w:p>
      <w:pPr>
        <w:pStyle w:val="Heading3"/>
      </w:pPr>
      <w:r>
        <w:t xml:space="preserve">4.2 Message Envelope</w:t>
      </w:r>
    </w:p>
    <w:p>
      <w:pPr>
        <w:pStyle w:val="FirstParagraph"/>
      </w:pPr>
      <w:r>
        <w:t xml:space="preserve">Every Protocol 0 message is wrapped in an</w:t>
      </w:r>
      <w:r>
        <w:t xml:space="preserve"> </w:t>
      </w:r>
      <w:r>
        <w:rPr>
          <w:bCs/>
          <w:b/>
        </w:rPr>
        <w:t xml:space="preserve">Envelope</w:t>
      </w:r>
      <w:r>
        <w:t xml:space="preserve">. The envelope is the outermost layer and is the same regardless of message content.</w:t>
      </w:r>
    </w:p>
    <w:bookmarkStart w:id="62" w:name="envelope-structure-json-encoding"/>
    <w:p>
      <w:pPr>
        <w:pStyle w:val="Heading4"/>
      </w:pPr>
      <w:r>
        <w:t xml:space="preserve">4.2.1 Envelope Structure (JSON encoding)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"envelope"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"uuid-v4-string"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"uuid-v4-string-or-null"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"agent://zQmX7bVbZW3q6z5x9QpR8sT7uVw2yZ4aBcDeFgHiJkLmNop"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"did:sigil:zAbC1dEfGhIjKlMnOpQrStUvWxYz2a3b4c5d6e7f8g9h0"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"agent://zAbC1dEfGhIjKlMnOpQrStUvWxYz2a3b4c5d6e7f8g9h0"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"base64(zlib({...}))"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"zQmX7b..."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"zReL2y..."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"hops_remaining"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"delivery_guarantee"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"at_least_once"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"X25519+AES-256-GCM"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"ephemeral_public_key"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"z6MkhaXg..."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"base64(...)"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"did:sigil:zQmX7bVb...#key-1"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"base64(...)"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envelope-fields"/>
    <w:p>
      <w:pPr>
        <w:pStyle w:val="Heading4"/>
      </w:pPr>
      <w:r>
        <w:t xml:space="preserve">4.2.2 Envelope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version:</w:t>
            </w:r>
            <w:r>
              <w:t xml:space="preserve"> </w:t>
            </w:r>
            <w:r>
              <w:t xml:space="preserve">“</w:t>
            </w:r>
            <w:r>
              <w:t xml:space="preserve">0.1.0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this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UUID/null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this message to a conversation; null for new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ISO8601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creation time (UTC)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Time-to-live in seconds; message should be discarded after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 identity and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identity and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message content (see Section 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metadata for multi-hop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and signature data</w:t>
            </w:r>
          </w:p>
        </w:tc>
      </w:tr>
    </w:tbl>
    <w:bookmarkEnd w:id="63"/>
    <w:bookmarkStart w:id="64" w:name="cbor-encoding"/>
    <w:p>
      <w:pPr>
        <w:pStyle w:val="Heading4"/>
      </w:pPr>
      <w:r>
        <w:t xml:space="preserve">4.2.3 CBOR Encoding</w:t>
      </w:r>
    </w:p>
    <w:p>
      <w:pPr>
        <w:pStyle w:val="FirstParagraph"/>
      </w:pPr>
      <w:r>
        <w:t xml:space="preserve">For efficiency-critical applications, envelopes MAY be encoded using CBOR (RFC 8949). The CBOR encoding uses the following compact field mapping:</w:t>
      </w:r>
    </w:p>
    <w:p>
      <w:pPr>
        <w:pStyle w:val="SourceCode"/>
      </w:pPr>
      <w:r>
        <w:rPr>
          <w:rStyle w:val="VerbatimChar"/>
        </w:rPr>
        <w:t xml:space="preserve">0: version         -&gt; text string</w:t>
      </w:r>
      <w:r>
        <w:br/>
      </w:r>
      <w:r>
        <w:rPr>
          <w:rStyle w:val="VerbatimChar"/>
        </w:rPr>
        <w:t xml:space="preserve">1: message_id     -&gt; byte string (16 bytes, UUID binary)</w:t>
      </w:r>
      <w:r>
        <w:br/>
      </w:r>
      <w:r>
        <w:rPr>
          <w:rStyle w:val="VerbatimChar"/>
        </w:rPr>
        <w:t xml:space="preserve">2: correlation_id -&gt; byte string (16 bytes) or null</w:t>
      </w:r>
      <w:r>
        <w:br/>
      </w:r>
      <w:r>
        <w:rPr>
          <w:rStyle w:val="VerbatimChar"/>
        </w:rPr>
        <w:t xml:space="preserve">3: timestamp      -&gt; float (UNIX timestamp, seconds since epoch)</w:t>
      </w:r>
      <w:r>
        <w:br/>
      </w:r>
      <w:r>
        <w:rPr>
          <w:rStyle w:val="VerbatimChar"/>
        </w:rPr>
        <w:t xml:space="preserve">4: ttl            -&gt; unsigned integer</w:t>
      </w:r>
      <w:r>
        <w:br/>
      </w:r>
      <w:r>
        <w:rPr>
          <w:rStyle w:val="VerbatimChar"/>
        </w:rPr>
        <w:t xml:space="preserve">5: sender_sigil   -&gt; byte string (raw 20-byte sigil)</w:t>
      </w:r>
      <w:r>
        <w:br/>
      </w:r>
      <w:r>
        <w:rPr>
          <w:rStyle w:val="VerbatimChar"/>
        </w:rPr>
        <w:t xml:space="preserve">6: sender_endpoint-&gt; text string or null</w:t>
      </w:r>
      <w:r>
        <w:br/>
      </w:r>
      <w:r>
        <w:rPr>
          <w:rStyle w:val="VerbatimChar"/>
        </w:rPr>
        <w:t xml:space="preserve">7: recipient_sigil-&gt; byte string (raw 20-byte sigil)</w:t>
      </w:r>
      <w:r>
        <w:br/>
      </w:r>
      <w:r>
        <w:rPr>
          <w:rStyle w:val="VerbatimChar"/>
        </w:rPr>
        <w:t xml:space="preserve">8: payload_type   -&gt; unsigned integer (message type ID)</w:t>
      </w:r>
      <w:r>
        <w:br/>
      </w:r>
      <w:r>
        <w:rPr>
          <w:rStyle w:val="VerbatimChar"/>
        </w:rPr>
        <w:t xml:space="preserve">9: payload_data   -&gt; byte string (CBOR-encoded payload)</w:t>
      </w:r>
      <w:r>
        <w:br/>
      </w:r>
      <w:r>
        <w:rPr>
          <w:rStyle w:val="VerbatimChar"/>
        </w:rPr>
        <w:t xml:space="preserve">10: routing_path  -&gt; array of byte strings</w:t>
      </w:r>
      <w:r>
        <w:br/>
      </w:r>
      <w:r>
        <w:rPr>
          <w:rStyle w:val="VerbatimChar"/>
        </w:rPr>
        <w:t xml:space="preserve">11: hops_remaining-&gt; unsigned integer</w:t>
      </w:r>
      <w:r>
        <w:br/>
      </w:r>
      <w:r>
        <w:rPr>
          <w:rStyle w:val="VerbatimChar"/>
        </w:rPr>
        <w:t xml:space="preserve">12: enc_alg       -&gt; unsigned integer (1=X25519+AES-256-GCM, 2=ML-KEM+AES-256-GCM)</w:t>
      </w:r>
      <w:r>
        <w:br/>
      </w:r>
      <w:r>
        <w:rPr>
          <w:rStyle w:val="VerbatimChar"/>
        </w:rPr>
        <w:t xml:space="preserve">13: enc_key       -&gt; byte string</w:t>
      </w:r>
      <w:r>
        <w:br/>
      </w:r>
      <w:r>
        <w:rPr>
          <w:rStyle w:val="VerbatimChar"/>
        </w:rPr>
        <w:t xml:space="preserve">14: enc_nonce     -&gt; byte string</w:t>
      </w:r>
      <w:r>
        <w:br/>
      </w:r>
      <w:r>
        <w:rPr>
          <w:rStyle w:val="VerbatimChar"/>
        </w:rPr>
        <w:t xml:space="preserve">15: sig_alg       -&gt; unsigned integer (1=Ed25519)</w:t>
      </w:r>
      <w:r>
        <w:br/>
      </w:r>
      <w:r>
        <w:rPr>
          <w:rStyle w:val="VerbatimChar"/>
        </w:rPr>
        <w:t xml:space="preserve">16: sig_value     -&gt; byte string (64 bytes)</w:t>
      </w:r>
    </w:p>
    <w:p>
      <w:pPr>
        <w:pStyle w:val="FirstParagraph"/>
      </w:pPr>
      <w:r>
        <w:t xml:space="preserve">This reduces the typical envelope from ~2KB (JSON) to ~400 bytes (CBOR).</w:t>
      </w:r>
    </w:p>
    <w:bookmarkEnd w:id="64"/>
    <w:bookmarkStart w:id="65" w:name="protocol-buffers-encoding"/>
    <w:p>
      <w:pPr>
        <w:pStyle w:val="Heading4"/>
      </w:pPr>
      <w:r>
        <w:t xml:space="preserve">4.2.4 Protocol Buffers Encoding</w:t>
      </w:r>
    </w:p>
    <w:p>
      <w:pPr>
        <w:pStyle w:val="FirstParagraph"/>
      </w:pPr>
      <w:r>
        <w:t xml:space="preserve">For systems using gRPC, the envelope is defined as:</w:t>
      </w:r>
    </w:p>
    <w:p>
      <w:pPr>
        <w:pStyle w:val="SourceCode"/>
      </w:pPr>
      <w:r>
        <w:rPr>
          <w:rStyle w:val="NormalTok"/>
        </w:rPr>
        <w:t xml:space="preserve">syntax =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protocol0.v1;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Envelope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message_id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16-byte UUID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correlation_id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16-byte UUID or empty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timestamp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Unix timestamp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ttl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AgentRef sender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AgentRef recipient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Payload payload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Routing routing =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Security security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AgentRef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sigil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Raw 20-byte sigil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Payload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type_id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// Message type identifier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data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Protobuf-encoded message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Routing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path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Sigils of relay agents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hops_remaining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delivery_guarantee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"at_most_once" | "at_least_once" | "exactly_once"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Security {</w:t>
      </w:r>
      <w:r>
        <w:br/>
      </w:r>
      <w:r>
        <w:rPr>
          <w:rStyle w:val="NormalTok"/>
        </w:rPr>
        <w:t xml:space="preserve">  Encryption encryption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Signature signature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Encryption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algorithm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1 = X25519+AES-256-GCM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ephemeral_public_key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nonce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Signature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algorithm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1 = Ed25519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key_id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value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64-byte signature</w:t>
      </w:r>
      <w:r>
        <w:br/>
      </w:r>
      <w:r>
        <w:rPr>
          <w:rStyle w:val="NormalTok"/>
        </w:rPr>
        <w:t xml:space="preserve">}</w:t>
      </w:r>
    </w:p>
    <w:bookmarkEnd w:id="65"/>
    <w:bookmarkEnd w:id="66"/>
    <w:bookmarkStart w:id="71" w:name="message-types"/>
    <w:p>
      <w:pPr>
        <w:pStyle w:val="Heading3"/>
      </w:pPr>
      <w:r>
        <w:t xml:space="preserve">4.3 Message Types</w:t>
      </w:r>
    </w:p>
    <w:p>
      <w:pPr>
        <w:pStyle w:val="FirstParagraph"/>
      </w:pPr>
      <w:r>
        <w:t xml:space="preserve">Protocol 0 defines a core set of message types. Implementations MAY support additional types via the extension mechanism.</w:t>
      </w:r>
    </w:p>
    <w:bookmarkStart w:id="67" w:name="message-type-registry"/>
    <w:p>
      <w:pPr>
        <w:pStyle w:val="Heading4"/>
      </w:pPr>
      <w:r>
        <w:t xml:space="preserve">4.3.1 Message Type Registry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handshake, capability advertisement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Client-&gt;Server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 capability/service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Server-&gt;Client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to a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streaming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frame in a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a streaming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reputation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Server-&gt;Client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request (x402)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Client-&gt;Server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fulfillment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GOSSIP_SYNC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Epidemic state synchronization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action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vote 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Protocol-level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acknowledgment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0x10-0x7F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 standard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0x80-0xFF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Application-specific types</w:t>
            </w:r>
          </w:p>
        </w:tc>
      </w:tr>
    </w:tbl>
    <w:bookmarkEnd w:id="67"/>
    <w:bookmarkStart w:id="68" w:name="hello-message"/>
    <w:p>
      <w:pPr>
        <w:pStyle w:val="Heading4"/>
      </w:pPr>
      <w:r>
        <w:t xml:space="preserve">4.3.2 HELLO Message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"LLMInference"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"CodeExecution"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"supported_encodings"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"protobuf"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"supported_transports"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"libp2p"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"websocket"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"webrtc"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"base64(random-32-bytes)"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"p0-payment-x402"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"p0-governance-bft"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"base64(Ed25519_sign(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p0.hello.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|| nonce || timestamp))"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request-response-messages"/>
    <w:p>
      <w:pPr>
        <w:pStyle w:val="Heading4"/>
      </w:pPr>
      <w:r>
        <w:t xml:space="preserve">4.3.3 REQUEST / RESPONSE Messages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"anthropic/claude-sonnet-4"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"Hello!"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"10000000000000000"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0.01</w:t>
      </w:r>
      <w:r>
        <w:rPr>
          <w:rStyle w:val="NormalTok"/>
        </w:rPr>
        <w:t xml:space="preserve"> </w:t>
      </w:r>
      <w:r>
        <w:rPr>
          <w:rStyle w:val="ErrorTok"/>
        </w:rPr>
        <w:t xml:space="preserve">ETH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wei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"uuid-v4-same-as-request"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"Hello! How can I help you today?"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"1500000000000000"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"base64(signed_receipt)"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error-message"/>
    <w:p>
      <w:pPr>
        <w:pStyle w:val="Heading4"/>
      </w:pPr>
      <w:r>
        <w:t xml:space="preserve">4.3.4 ERROR Message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"uuid-of-message-that-caused-error"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"P0-CAPABILITY-UNAVAILABLE"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requested capability 'LLMInference' is currently 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"retry_after_ms"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"alternative_endpoints"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"agent://zAlt3r..."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Standard Error Codes: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P0-CAPABILITY-UNAVAILABLE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capability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P0-INSUFFICIENT-PAYMENT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below required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P0-RATE-LIMITED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P0-PROTOCOL-VERSION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version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P0-DECODE-ERROR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not decode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P0-INTERNAL-ERROR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internal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P0-NOT-FOUND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or resource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P0-VALIDATION-FAILED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validation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70"/>
    <w:bookmarkEnd w:id="71"/>
    <w:bookmarkStart w:id="75" w:name="transport-bindings"/>
    <w:p>
      <w:pPr>
        <w:pStyle w:val="Heading3"/>
      </w:pPr>
      <w:r>
        <w:t xml:space="preserve">4.4 Transport Bindings</w:t>
      </w:r>
    </w:p>
    <w:p>
      <w:pPr>
        <w:pStyle w:val="FirstParagraph"/>
      </w:pPr>
      <w:r>
        <w:t xml:space="preserve">Protocol 0 messages can be transported over multiple underlying protocols.</w:t>
      </w:r>
    </w:p>
    <w:bookmarkStart w:id="72" w:name="libp2p-transport-primary"/>
    <w:p>
      <w:pPr>
        <w:pStyle w:val="Heading4"/>
      </w:pPr>
      <w:r>
        <w:t xml:space="preserve">4.4.1 libp2p Transport (Primary)</w:t>
      </w:r>
    </w:p>
    <w:p>
      <w:pPr>
        <w:pStyle w:val="FirstParagraph"/>
      </w:pPr>
      <w:r>
        <w:t xml:space="preserve">The primary transport is libp2p with the following configuration: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</w:t>
      </w:r>
      <w:r>
        <w:t xml:space="preserve">: Noise protocol (XX handshake) for transport encryption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Multiplexing</w:t>
      </w:r>
      <w:r>
        <w:t xml:space="preserve">: Yamux or QUIC streams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 ID</w:t>
      </w:r>
      <w:r>
        <w:t xml:space="preserve">:</w:t>
      </w:r>
      <w:r>
        <w:t xml:space="preserve"> </w:t>
      </w:r>
      <w:r>
        <w:rPr>
          <w:rStyle w:val="VerbatimChar"/>
        </w:rPr>
        <w:t xml:space="preserve">/p0/0.1.0/envelope</w:t>
      </w:r>
    </w:p>
    <w:p>
      <w:pPr>
        <w:pStyle w:val="SourceCode"/>
      </w:pPr>
      <w:r>
        <w:rPr>
          <w:rStyle w:val="VerbatimChar"/>
        </w:rPr>
        <w:t xml:space="preserve">libp2p connection flow:</w:t>
      </w:r>
      <w:r>
        <w:br/>
      </w:r>
      <w:r>
        <w:rPr>
          <w:rStyle w:val="VerbatimChar"/>
        </w:rPr>
        <w:t xml:space="preserve">1. TCP/QUIC connection establishment</w:t>
      </w:r>
      <w:r>
        <w:br/>
      </w:r>
      <w:r>
        <w:rPr>
          <w:rStyle w:val="VerbatimChar"/>
        </w:rPr>
        <w:t xml:space="preserve">2. Noise XX handshake (mutual authentication via PeerIDs)</w:t>
      </w:r>
      <w:r>
        <w:br/>
      </w:r>
      <w:r>
        <w:rPr>
          <w:rStyle w:val="VerbatimChar"/>
        </w:rPr>
        <w:t xml:space="preserve">3. Protocol negotiation: /p0/0.1.0/envelope</w:t>
      </w:r>
      <w:r>
        <w:br/>
      </w:r>
      <w:r>
        <w:rPr>
          <w:rStyle w:val="VerbatimChar"/>
        </w:rPr>
        <w:t xml:space="preserve">4. Envelope exchange over Yamux stream</w:t>
      </w:r>
    </w:p>
    <w:bookmarkEnd w:id="72"/>
    <w:bookmarkStart w:id="73" w:name="websocket-transport"/>
    <w:p>
      <w:pPr>
        <w:pStyle w:val="Heading4"/>
      </w:pPr>
      <w:r>
        <w:t xml:space="preserve">4.4.2 WebSocket Transport</w:t>
      </w:r>
    </w:p>
    <w:p>
      <w:pPr>
        <w:pStyle w:val="FirstParagraph"/>
      </w:pPr>
      <w:r>
        <w:t xml:space="preserve">For browser-based agents and firewall traversal:</w:t>
      </w:r>
      <w:r>
        <w:t xml:space="preserve"> </w:t>
      </w:r>
      <w:r>
        <w:t xml:space="preserve">- Connects to a relay server via WebSocket (</w:t>
      </w:r>
      <w:r>
        <w:rPr>
          <w:rStyle w:val="VerbatimChar"/>
        </w:rPr>
        <w:t xml:space="preserve">wss://relay.csoai.dev/v1</w:t>
      </w:r>
      <w:r>
        <w:t xml:space="preserve">)</w:t>
      </w:r>
      <w:r>
        <w:t xml:space="preserve"> </w:t>
      </w:r>
      <w:r>
        <w:t xml:space="preserve">- Authenticates with a signed HELLO message</w:t>
      </w:r>
      <w:r>
        <w:t xml:space="preserve"> </w:t>
      </w:r>
      <w:r>
        <w:t xml:space="preserve">- Exchanges envelopes over the WebSocket connection</w:t>
      </w:r>
      <w:r>
        <w:t xml:space="preserve"> </w:t>
      </w:r>
      <w:r>
        <w:t xml:space="preserve">- Supports NAT traversal via the relay</w:t>
      </w:r>
    </w:p>
    <w:bookmarkEnd w:id="73"/>
    <w:bookmarkStart w:id="74" w:name="webrtc-transport"/>
    <w:p>
      <w:pPr>
        <w:pStyle w:val="Heading4"/>
      </w:pPr>
      <w:r>
        <w:t xml:space="preserve">4.4.3 WebRTC Transport</w:t>
      </w:r>
    </w:p>
    <w:p>
      <w:pPr>
        <w:pStyle w:val="FirstParagraph"/>
      </w:pPr>
      <w:r>
        <w:t xml:space="preserve">For direct peer-to-peer communication (after initial discovery via another transport):</w:t>
      </w:r>
      <w:r>
        <w:t xml:space="preserve"> </w:t>
      </w:r>
      <w:r>
        <w:t xml:space="preserve">- Signaling via libp2p or WebSocket relay</w:t>
      </w:r>
      <w:r>
        <w:t xml:space="preserve"> </w:t>
      </w:r>
      <w:r>
        <w:t xml:space="preserve">- DTLS for key exchange</w:t>
      </w:r>
      <w:r>
        <w:t xml:space="preserve"> </w:t>
      </w:r>
      <w:r>
        <w:t xml:space="preserve">- SRTP for media/data encryption</w:t>
      </w:r>
      <w:r>
        <w:t xml:space="preserve"> </w:t>
      </w:r>
      <w:r>
        <w:t xml:space="preserve">- Data channels for envelope exchange</w:t>
      </w:r>
    </w:p>
    <w:bookmarkEnd w:id="74"/>
    <w:bookmarkEnd w:id="75"/>
    <w:bookmarkStart w:id="79" w:name="conversation-semantics"/>
    <w:p>
      <w:pPr>
        <w:pStyle w:val="Heading3"/>
      </w:pPr>
      <w:r>
        <w:t xml:space="preserve">4.5 Conversation Semantics</w:t>
      </w:r>
    </w:p>
    <w:p>
      <w:pPr>
        <w:pStyle w:val="FirstParagraph"/>
      </w:pPr>
      <w:r>
        <w:t xml:space="preserve">Protocol 0 supports multiple conversation patterns:</w:t>
      </w:r>
    </w:p>
    <w:bookmarkStart w:id="76" w:name="request-response"/>
    <w:p>
      <w:pPr>
        <w:pStyle w:val="Heading4"/>
      </w:pPr>
      <w:r>
        <w:t xml:space="preserve">4.5.1 Request-Response</w:t>
      </w:r>
    </w:p>
    <w:p>
      <w:pPr>
        <w:pStyle w:val="SourceCode"/>
      </w:pPr>
      <w:r>
        <w:rPr>
          <w:rStyle w:val="VerbatimChar"/>
        </w:rPr>
        <w:t xml:space="preserve">Agent A                                         Agent B</w:t>
      </w:r>
      <w:r>
        <w:br/>
      </w:r>
      <w:r>
        <w:rPr>
          <w:rStyle w:val="VerbatimChar"/>
        </w:rPr>
        <w:t xml:space="preserve">   |                                               |</w:t>
      </w:r>
      <w:r>
        <w:br/>
      </w:r>
      <w:r>
        <w:rPr>
          <w:rStyle w:val="VerbatimChar"/>
        </w:rPr>
        <w:t xml:space="preserve">   |---[REQUEST: message_id=M1]-------------------&gt;|</w:t>
      </w:r>
      <w:r>
        <w:br/>
      </w:r>
      <w:r>
        <w:rPr>
          <w:rStyle w:val="VerbatimChar"/>
        </w:rPr>
        <w:t xml:space="preserve">   |                                               |</w:t>
      </w:r>
      <w:r>
        <w:br/>
      </w:r>
      <w:r>
        <w:rPr>
          <w:rStyle w:val="VerbatimChar"/>
        </w:rPr>
        <w:t xml:space="preserve">   |&lt;--[RESPONSE: correlation_id=M1]---------------|</w:t>
      </w:r>
      <w:r>
        <w:br/>
      </w:r>
      <w:r>
        <w:rPr>
          <w:rStyle w:val="VerbatimChar"/>
        </w:rPr>
        <w:t xml:space="preserve">   |                                               |</w:t>
      </w:r>
      <w:r>
        <w:br/>
      </w:r>
      <w:r>
        <w:rPr>
          <w:rStyle w:val="VerbatimChar"/>
        </w:rPr>
        <w:t xml:space="preserve">   |---[ACK: correlation_id=M1]-------------------&gt;| (optional)</w:t>
      </w:r>
    </w:p>
    <w:bookmarkEnd w:id="76"/>
    <w:bookmarkStart w:id="77" w:name="streaming"/>
    <w:p>
      <w:pPr>
        <w:pStyle w:val="Heading4"/>
      </w:pPr>
      <w:r>
        <w:t xml:space="preserve">4.5.2 Streaming</w:t>
      </w:r>
    </w:p>
    <w:p>
      <w:pPr>
        <w:pStyle w:val="SourceCode"/>
      </w:pPr>
      <w:r>
        <w:rPr>
          <w:rStyle w:val="VerbatimChar"/>
        </w:rPr>
        <w:t xml:space="preserve">Agent A                                         Agent B</w:t>
      </w:r>
      <w:r>
        <w:br/>
      </w:r>
      <w:r>
        <w:rPr>
          <w:rStyle w:val="VerbatimChar"/>
        </w:rPr>
        <w:t xml:space="preserve">   |                                               |</w:t>
      </w:r>
      <w:r>
        <w:br/>
      </w:r>
      <w:r>
        <w:rPr>
          <w:rStyle w:val="VerbatimChar"/>
        </w:rPr>
        <w:t xml:space="preserve">   |---[STREAM_OPEN: stream_id=S1]---------------&gt;|</w:t>
      </w:r>
      <w:r>
        <w:br/>
      </w:r>
      <w:r>
        <w:rPr>
          <w:rStyle w:val="VerbatimChar"/>
        </w:rPr>
        <w:t xml:space="preserve">   |                                               |</w:t>
      </w:r>
      <w:r>
        <w:br/>
      </w:r>
      <w:r>
        <w:rPr>
          <w:rStyle w:val="VerbatimChar"/>
        </w:rPr>
        <w:t xml:space="preserve">   |&lt;--[STREAM_DATA: S1, "Hello"]-----------------|</w:t>
      </w:r>
      <w:r>
        <w:br/>
      </w:r>
      <w:r>
        <w:rPr>
          <w:rStyle w:val="VerbatimChar"/>
        </w:rPr>
        <w:t xml:space="preserve">   |&lt;--[STREAM_DATA: S1, " there"]----------------|</w:t>
      </w:r>
      <w:r>
        <w:br/>
      </w:r>
      <w:r>
        <w:rPr>
          <w:rStyle w:val="VerbatimChar"/>
        </w:rPr>
        <w:t xml:space="preserve">   |&lt;--[STREAM_DATA: S1, "!"]---------------------|</w:t>
      </w:r>
      <w:r>
        <w:br/>
      </w:r>
      <w:r>
        <w:rPr>
          <w:rStyle w:val="VerbatimChar"/>
        </w:rPr>
        <w:t xml:space="preserve">   |&lt;--[STREAM_CLOSE: S1]-------------------------|</w:t>
      </w:r>
      <w:r>
        <w:br/>
      </w:r>
      <w:r>
        <w:rPr>
          <w:rStyle w:val="VerbatimChar"/>
        </w:rPr>
        <w:t xml:space="preserve">   |                                               |</w:t>
      </w:r>
      <w:r>
        <w:br/>
      </w:r>
      <w:r>
        <w:rPr>
          <w:rStyle w:val="VerbatimChar"/>
        </w:rPr>
        <w:t xml:space="preserve">   |---[STREAM_DATA: S1, "Goodbye"]--------------&gt;| (response stream)</w:t>
      </w:r>
      <w:r>
        <w:br/>
      </w:r>
      <w:r>
        <w:rPr>
          <w:rStyle w:val="VerbatimChar"/>
        </w:rPr>
        <w:t xml:space="preserve">   |---[STREAM_CLOSE: S1]------------------------&gt;|</w:t>
      </w:r>
    </w:p>
    <w:bookmarkEnd w:id="77"/>
    <w:bookmarkStart w:id="78" w:name="publish-subscribe-via-gossip"/>
    <w:p>
      <w:pPr>
        <w:pStyle w:val="Heading4"/>
      </w:pPr>
      <w:r>
        <w:t xml:space="preserve">4.5.3 Publish-Subscribe (via Gossip)</w:t>
      </w:r>
    </w:p>
    <w:p>
      <w:pPr>
        <w:pStyle w:val="SourceCode"/>
      </w:pPr>
      <w:r>
        <w:rPr>
          <w:rStyle w:val="VerbatimChar"/>
        </w:rPr>
        <w:t xml:space="preserve">Agent A (publisher)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|---[message with topic="market-data.eth"]-&gt; Gossip network</w:t>
      </w:r>
      <w:r>
        <w:br/>
      </w:r>
      <w:r>
        <w:rPr>
          <w:rStyle w:val="VerbatimChar"/>
        </w:rPr>
        <w:t xml:space="preserve">   |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v</w:t>
      </w:r>
      <w:r>
        <w:br/>
      </w:r>
      <w:r>
        <w:rPr>
          <w:rStyle w:val="VerbatimChar"/>
        </w:rPr>
        <w:t xml:space="preserve">Agent B (subscriber)                          Agent C (subscriber)</w:t>
      </w:r>
      <w:r>
        <w:br/>
      </w:r>
      <w:r>
        <w:rPr>
          <w:rStyle w:val="VerbatimChar"/>
        </w:rPr>
        <w:t xml:space="preserve">   ^                                              ^</w:t>
      </w:r>
      <w:r>
        <w:br/>
      </w:r>
      <w:r>
        <w:rPr>
          <w:rStyle w:val="VerbatimChar"/>
        </w:rPr>
        <w:t xml:space="preserve">   |                                              |</w:t>
      </w:r>
      <w:r>
        <w:br/>
      </w:r>
      <w:r>
        <w:rPr>
          <w:rStyle w:val="VerbatimChar"/>
        </w:rPr>
        <w:t xml:space="preserve">   |&lt;---------[message via gossip]----------------|</w:t>
      </w:r>
    </w:p>
    <w:bookmarkEnd w:id="78"/>
    <w:bookmarkEnd w:id="79"/>
    <w:bookmarkStart w:id="80" w:name="conversation-state-machine"/>
    <w:p>
      <w:pPr>
        <w:pStyle w:val="Heading3"/>
      </w:pPr>
      <w:r>
        <w:t xml:space="preserve">4.6 Conversation State Machine</w:t>
      </w:r>
    </w:p>
    <w:p>
      <w:pPr>
        <w:pStyle w:val="SourceCode"/>
      </w:pPr>
      <w:r>
        <w:rPr>
          <w:rStyle w:val="VerbatimChar"/>
        </w:rPr>
        <w:t xml:space="preserve">                         +----------+</w:t>
      </w:r>
      <w:r>
        <w:br/>
      </w:r>
      <w:r>
        <w:rPr>
          <w:rStyle w:val="VerbatimChar"/>
        </w:rPr>
        <w:t xml:space="preserve">                         |  CLOSED  |</w:t>
      </w:r>
      <w:r>
        <w:br/>
      </w:r>
      <w:r>
        <w:rPr>
          <w:rStyle w:val="VerbatimChar"/>
        </w:rPr>
        <w:t xml:space="preserve">                         +----+-----+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| send REQUEST / receive REQUEST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+-------------------+</w:t>
      </w:r>
      <w:r>
        <w:br/>
      </w:r>
      <w:r>
        <w:rPr>
          <w:rStyle w:val="VerbatimChar"/>
        </w:rPr>
        <w:t xml:space="preserve">         +---------&gt;|     PENDING       |&lt;---------+</w:t>
      </w:r>
      <w:r>
        <w:br/>
      </w:r>
      <w:r>
        <w:rPr>
          <w:rStyle w:val="VerbatimChar"/>
        </w:rPr>
        <w:t xml:space="preserve">         |          | (request sent,    |          |</w:t>
      </w:r>
      <w:r>
        <w:br/>
      </w:r>
      <w:r>
        <w:rPr>
          <w:rStyle w:val="VerbatimChar"/>
        </w:rPr>
        <w:t xml:space="preserve">         |          |  awaiting resp)   |          |</w:t>
      </w:r>
      <w:r>
        <w:br/>
      </w:r>
      <w:r>
        <w:rPr>
          <w:rStyle w:val="VerbatimChar"/>
        </w:rPr>
        <w:t xml:space="preserve">         |          +--------+----------+   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timeout        |    receive RESPONSE |    send RESPONSE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v                   v                     v</w:t>
      </w:r>
      <w:r>
        <w:br/>
      </w:r>
      <w:r>
        <w:rPr>
          <w:rStyle w:val="VerbatimChar"/>
        </w:rPr>
        <w:t xml:space="preserve">    +---------+      +------------------+    +-----------+</w:t>
      </w:r>
      <w:r>
        <w:br/>
      </w:r>
      <w:r>
        <w:rPr>
          <w:rStyle w:val="VerbatimChar"/>
        </w:rPr>
        <w:t xml:space="preserve">    | TIMEOUT |      |    RESPONDED     |    | COMPLETED |</w:t>
      </w:r>
      <w:r>
        <w:br/>
      </w:r>
      <w:r>
        <w:rPr>
          <w:rStyle w:val="VerbatimChar"/>
        </w:rPr>
        <w:t xml:space="preserve">    +---------+      | (response rcvd,  |    +-----+-----+</w:t>
      </w:r>
      <w:r>
        <w:br/>
      </w:r>
      <w:r>
        <w:rPr>
          <w:rStyle w:val="VerbatimChar"/>
        </w:rPr>
        <w:t xml:space="preserve">                     |  ack pending)    |          |</w:t>
      </w:r>
      <w:r>
        <w:br/>
      </w:r>
      <w:r>
        <w:rPr>
          <w:rStyle w:val="VerbatimChar"/>
        </w:rPr>
        <w:t xml:space="preserve">                     +--------+---------+          |</w:t>
      </w:r>
      <w:r>
        <w:br/>
      </w:r>
      <w:r>
        <w:rPr>
          <w:rStyle w:val="VerbatimChar"/>
        </w:rPr>
        <w:t xml:space="preserve">                              |                     |</w:t>
      </w:r>
      <w:r>
        <w:br/>
      </w:r>
      <w:r>
        <w:rPr>
          <w:rStyle w:val="VerbatimChar"/>
        </w:rPr>
        <w:t xml:space="preserve">                              | send ACK            | receive ACK</w:t>
      </w:r>
      <w:r>
        <w:br/>
      </w:r>
      <w:r>
        <w:rPr>
          <w:rStyle w:val="VerbatimChar"/>
        </w:rPr>
        <w:t xml:space="preserve">                              v                     v</w:t>
      </w:r>
      <w:r>
        <w:br/>
      </w:r>
      <w:r>
        <w:rPr>
          <w:rStyle w:val="VerbatimChar"/>
        </w:rPr>
        <w:t xml:space="preserve">                       +--------------+      +-----------+</w:t>
      </w:r>
      <w:r>
        <w:br/>
      </w:r>
      <w:r>
        <w:rPr>
          <w:rStyle w:val="VerbatimChar"/>
        </w:rPr>
        <w:t xml:space="preserve">                       |  CONFIRMED   |      |  SETTLED  |</w:t>
      </w:r>
      <w:r>
        <w:br/>
      </w:r>
      <w:r>
        <w:rPr>
          <w:rStyle w:val="VerbatimChar"/>
        </w:rPr>
        <w:t xml:space="preserve">                       +--------------+      +-----------+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3" w:name="Xfe58025b31e486308e9a7cda7687d175fa4123e"/>
    <w:p>
      <w:pPr>
        <w:pStyle w:val="Heading2"/>
      </w:pPr>
      <w:r>
        <w:t xml:space="preserve">5. Layer 3: Agent Trust — The Reputation Protocol</w:t>
      </w:r>
    </w:p>
    <w:bookmarkStart w:id="82" w:name="overview-3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Trust in Protocol 0 is not binary — it is a continuous, evidence-based, time-decaying scalar. The trust system 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should I believe what this agent says or trust what this agent does?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trust model is built on five pillars: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Direct Experience</w:t>
      </w:r>
      <w:r>
        <w:t xml:space="preserve">: My own interactions with an agent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Attestations</w:t>
      </w:r>
      <w:r>
        <w:t xml:space="preserve">: Signed statements from other agents about this agent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Staking</w:t>
      </w:r>
      <w:r>
        <w:t xml:space="preserve">: Economic collateral backing an agent’s claims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Social Proof</w:t>
      </w:r>
      <w:r>
        <w:t xml:space="preserve">: Who vouches for this agent, and how much do I trust them?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BFT Council Consensus</w:t>
      </w:r>
      <w:r>
        <w:t xml:space="preserve">: Collective decisions about agent standing</w:t>
      </w:r>
    </w:p>
    <w:bookmarkEnd w:id="82"/>
    <w:bookmarkStart w:id="88" w:name="trust-primitives"/>
    <w:p>
      <w:pPr>
        <w:pStyle w:val="Heading3"/>
      </w:pPr>
      <w:r>
        <w:t xml:space="preserve">5.2 Trust Primitives</w:t>
      </w:r>
    </w:p>
    <w:bookmarkStart w:id="83" w:name="reputation-score"/>
    <w:p>
      <w:pPr>
        <w:pStyle w:val="Heading4"/>
      </w:pPr>
      <w:r>
        <w:t xml:space="preserve">5.2.1 Reputation Score</w:t>
      </w:r>
    </w:p>
    <w:p>
      <w:pPr>
        <w:pStyle w:val="FirstParagraph"/>
      </w:pPr>
      <w:r>
        <w:t xml:space="preserve">An agent’s reputation score is a normalized value between 0 and 1:</w:t>
      </w:r>
    </w:p>
    <w:p>
      <w:pPr>
        <w:pStyle w:val="SourceCode"/>
      </w:pPr>
      <w:r>
        <w:rPr>
          <w:rStyle w:val="VerbatimChar"/>
        </w:rPr>
        <w:t xml:space="preserve">R(agent) = w1*D(agent) + w2*A(agent) + w3*S(agent) + w4*V(agent)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D(agent) = Direct experience score (time-decaying)</w:t>
      </w:r>
      <w:r>
        <w:br/>
      </w:r>
      <w:r>
        <w:rPr>
          <w:rStyle w:val="VerbatimChar"/>
        </w:rPr>
        <w:t xml:space="preserve">  A(agent) = Attestation-weighted score</w:t>
      </w:r>
      <w:r>
        <w:br/>
      </w:r>
      <w:r>
        <w:rPr>
          <w:rStyle w:val="VerbatimChar"/>
        </w:rPr>
        <w:t xml:space="preserve">  S(agent) = Stake-proportional score</w:t>
      </w:r>
      <w:r>
        <w:br/>
      </w:r>
      <w:r>
        <w:rPr>
          <w:rStyle w:val="VerbatimChar"/>
        </w:rPr>
        <w:t xml:space="preserve">  V(agent) = Social proof / voucher score</w:t>
      </w:r>
      <w:r>
        <w:br/>
      </w:r>
      <w:r>
        <w:rPr>
          <w:rStyle w:val="VerbatimChar"/>
        </w:rPr>
        <w:t xml:space="preserve">  w1 + w2 + w3 + w4 = 1.0</w:t>
      </w:r>
    </w:p>
    <w:p>
      <w:pPr>
        <w:pStyle w:val="FirstParagraph"/>
      </w:pPr>
      <w:r>
        <w:t xml:space="preserve">Default weights:</w:t>
      </w:r>
      <w:r>
        <w:t xml:space="preserve"> </w:t>
      </w:r>
      <w:r>
        <w:rPr>
          <w:rStyle w:val="VerbatimChar"/>
        </w:rPr>
        <w:t xml:space="preserve">w1=0.35, w2=0.25, w3=0.25, w4=0.15</w:t>
      </w:r>
    </w:p>
    <w:p>
      <w:pPr>
        <w:pStyle w:val="BodyText"/>
      </w:pPr>
      <w:r>
        <w:t xml:space="preserve">Weights are configurable per-agent based on their trust model preferences.</w:t>
      </w:r>
    </w:p>
    <w:bookmarkEnd w:id="83"/>
    <w:bookmarkStart w:id="84" w:name="direct-experience"/>
    <w:p>
      <w:pPr>
        <w:pStyle w:val="Heading4"/>
      </w:pPr>
      <w:r>
        <w:t xml:space="preserve">5.2.2 Direct Experience</w:t>
      </w:r>
    </w:p>
    <w:p>
      <w:pPr>
        <w:pStyle w:val="FirstParagraph"/>
      </w:pPr>
      <w:r>
        <w:t xml:space="preserve">Every interaction generates a</w:t>
      </w:r>
      <w:r>
        <w:t xml:space="preserve"> </w:t>
      </w:r>
      <w:r>
        <w:rPr>
          <w:bCs/>
          <w:b/>
        </w:rPr>
        <w:t xml:space="preserve">direct experience record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"ExperienceRecord"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"CapabilityRequest:LLMInference"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"cost_fairness"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"decay_factor"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per-hour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decay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direct experience score is the time-decayed average of all outcome scores:</w:t>
      </w:r>
    </w:p>
    <w:p>
      <w:pPr>
        <w:pStyle w:val="SourceCode"/>
      </w:pPr>
      <w:r>
        <w:rPr>
          <w:rStyle w:val="VerbatimChar"/>
        </w:rPr>
        <w:t xml:space="preserve">D(agent) = SUM(score_i * decay^(hours_since_i)) / SUM(decay^(hours_since_i))</w:t>
      </w:r>
    </w:p>
    <w:bookmarkEnd w:id="84"/>
    <w:bookmarkStart w:id="85" w:name="attestations"/>
    <w:p>
      <w:pPr>
        <w:pStyle w:val="Heading4"/>
      </w:pPr>
      <w:r>
        <w:t xml:space="preserve">5.2.3 Attestations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attestation</w:t>
      </w:r>
      <w:r>
        <w:t xml:space="preserve"> </w:t>
      </w:r>
      <w:r>
        <w:t xml:space="preserve">is a signed statement from one agent about another: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"Attestation"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"did:sigil:zAbC1dEfGhIjKlMnOpQrStUvWxYz2a3b4c5d6e7f8g9h0"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"ReliabilityClaim"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"capability:LLMInference:quality"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"SHA3-256(log_of_interactions)"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"revocable"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"base64(random-16-bytes)"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"Ed25519Signature2020"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"did:sigil:zQmX7bVbZW3q6z5x9QpR8sT7uVw2yZ4aBcDeFgHiJkLmNop#key-1"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"proofValue"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"z58DAdFea9H...4B2q"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Attestation Types: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ReliabilityClaim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delivers what it promises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AccuracyClaim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Agent’s outputs are factually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TimelinessClaim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responds within acceptable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FairPricingClaim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charges fairly for its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HonestyClaim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is truthful in its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follows security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actually possesses claimed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</w:tbl>
    <w:p>
      <w:pPr>
        <w:pStyle w:val="BodyText"/>
      </w:pPr>
      <w:r>
        <w:rPr>
          <w:bCs/>
          <w:b/>
        </w:rPr>
        <w:t xml:space="preserve">Attestation Scoring:</w:t>
      </w:r>
    </w:p>
    <w:p>
      <w:pPr>
        <w:pStyle w:val="BodyText"/>
      </w:pPr>
      <w:r>
        <w:t xml:space="preserve">The attestation score for an agent is a weighted aggregation of all attestations:</w:t>
      </w:r>
    </w:p>
    <w:p>
      <w:pPr>
        <w:pStyle w:val="SourceCode"/>
      </w:pPr>
      <w:r>
        <w:rPr>
          <w:rStyle w:val="VerbatimChar"/>
        </w:rPr>
        <w:t xml:space="preserve">A(agent) = SUM( w(issuer) * claim_value * confidence ) / SUM( w(issuer) * confidence )</w:t>
      </w:r>
      <w:r>
        <w:br/>
      </w:r>
      <w:r>
        <w:br/>
      </w:r>
      <w:r>
        <w:rPr>
          <w:rStyle w:val="VerbatimChar"/>
        </w:rPr>
        <w:t xml:space="preserve">Where w(issuer) = reputation(issuer)  // recursive trust weighting</w:t>
      </w:r>
    </w:p>
    <w:p>
      <w:pPr>
        <w:pStyle w:val="FirstParagraph"/>
      </w:pPr>
      <w:r>
        <w:t xml:space="preserve">This creates a web-of-trust model where attestations from high-reputation agents count more.</w:t>
      </w:r>
    </w:p>
    <w:bookmarkEnd w:id="85"/>
    <w:bookmarkStart w:id="86" w:name="staking"/>
    <w:p>
      <w:pPr>
        <w:pStyle w:val="Heading4"/>
      </w:pPr>
      <w:r>
        <w:t xml:space="preserve">5.2.4 Staking</w:t>
      </w:r>
    </w:p>
    <w:p>
      <w:pPr>
        <w:pStyle w:val="FirstParagraph"/>
      </w:pPr>
      <w:r>
        <w:t xml:space="preserve">Agents can</w:t>
      </w:r>
      <w:r>
        <w:t xml:space="preserve"> </w:t>
      </w:r>
      <w:r>
        <w:rPr>
          <w:bCs/>
          <w:b/>
        </w:rPr>
        <w:t xml:space="preserve">stake</w:t>
      </w:r>
      <w:r>
        <w:t xml:space="preserve"> </w:t>
      </w:r>
      <w:r>
        <w:t xml:space="preserve">tokens as collateral to back their claims and behavior: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"5000000000000000000"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tokens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wei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"general_reputation"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"locked_until"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"slash_conditions"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"byzantine_fault:vote_conflict"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"slash_ratio"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"attestation:fraud_proven"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"slash_ratio"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"service:repeated_failure"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"slash_ratio"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stake score is:</w:t>
      </w:r>
    </w:p>
    <w:p>
      <w:pPr>
        <w:pStyle w:val="SourceCode"/>
      </w:pPr>
      <w:r>
        <w:rPr>
          <w:rStyle w:val="VerbatimChar"/>
        </w:rPr>
        <w:t xml:space="preserve">S(agent) = min(1.0, staked_amount / network_median_stake * 0.5 + staked_amount / agent_defined_target * 0.5)</w:t>
      </w:r>
    </w:p>
    <w:p>
      <w:pPr>
        <w:pStyle w:val="FirstParagraph"/>
      </w:pPr>
      <w:r>
        <w:t xml:space="preserve">Slashing conditions are enforced by the BFT Council (see Layer 5).</w:t>
      </w:r>
    </w:p>
    <w:bookmarkEnd w:id="86"/>
    <w:bookmarkStart w:id="87" w:name="social-proof"/>
    <w:p>
      <w:pPr>
        <w:pStyle w:val="Heading4"/>
      </w:pPr>
      <w:r>
        <w:t xml:space="preserve">5.2.5 Social Proof</w:t>
      </w:r>
    </w:p>
    <w:p>
      <w:pPr>
        <w:pStyle w:val="FirstParagraph"/>
      </w:pPr>
      <w:r>
        <w:t xml:space="preserve">Agents can vouch for each other, creating a social proof network: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"Vouch"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"voucher"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"vouchee"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"did:sigil:zAbC1dEfGhIjKlMnOpQrStUvWxYz2a3b4c5d6e7f8g9h0"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"Collaborated on 12 projects, reliable partner"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social proof score uses personalized PageRank:</w:t>
      </w:r>
    </w:p>
    <w:p>
      <w:pPr>
        <w:pStyle w:val="SourceCode"/>
      </w:pPr>
      <w:r>
        <w:rPr>
          <w:rStyle w:val="VerbatimChar"/>
        </w:rPr>
        <w:t xml:space="preserve">V(agent) = personalized_PageRank(trust_graph, my_sigil, agent_sigil)</w:t>
      </w:r>
    </w:p>
    <w:p>
      <w:pPr>
        <w:pStyle w:val="FirstParagraph"/>
      </w:pPr>
      <w:r>
        <w:t xml:space="preserve">This means an agent’s social proof score is different from every other agent’s perspective — you trust who your trusted agents trust.</w:t>
      </w:r>
    </w:p>
    <w:bookmarkEnd w:id="87"/>
    <w:bookmarkEnd w:id="88"/>
    <w:bookmarkStart w:id="89" w:name="trust-lifecycle"/>
    <w:p>
      <w:pPr>
        <w:pStyle w:val="Heading3"/>
      </w:pPr>
      <w:r>
        <w:t xml:space="preserve">5.3 Trust Lifecycle</w:t>
      </w:r>
    </w:p>
    <w:p>
      <w:pPr>
        <w:pStyle w:val="SourceCode"/>
      </w:pPr>
      <w:r>
        <w:rPr>
          <w:rStyle w:val="VerbatimChar"/>
        </w:rPr>
        <w:t xml:space="preserve">    +------------------+</w:t>
      </w:r>
      <w:r>
        <w:br/>
      </w:r>
      <w:r>
        <w:rPr>
          <w:rStyle w:val="VerbatimChar"/>
        </w:rPr>
        <w:t xml:space="preserve">    |   UNTRUSTED      |</w:t>
      </w:r>
      <w:r>
        <w:br/>
      </w:r>
      <w:r>
        <w:rPr>
          <w:rStyle w:val="VerbatimChar"/>
        </w:rPr>
        <w:t xml:space="preserve">    | (new agent,      |</w:t>
      </w:r>
      <w:r>
        <w:br/>
      </w:r>
      <w:r>
        <w:rPr>
          <w:rStyle w:val="VerbatimChar"/>
        </w:rPr>
        <w:t xml:space="preserve">    |  no history)     |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first interaction / attestation received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|   OBSERVED       |</w:t>
      </w:r>
      <w:r>
        <w:br/>
      </w:r>
      <w:r>
        <w:rPr>
          <w:rStyle w:val="VerbatimChar"/>
        </w:rPr>
        <w:t xml:space="preserve">    | (some data,      |</w:t>
      </w:r>
      <w:r>
        <w:br/>
      </w:r>
      <w:r>
        <w:rPr>
          <w:rStyle w:val="VerbatimChar"/>
        </w:rPr>
        <w:t xml:space="preserve">    |  evaluating)     |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sufficient positive evidence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|   TRUSTED        |</w:t>
      </w:r>
      <w:r>
        <w:br/>
      </w:r>
      <w:r>
        <w:rPr>
          <w:rStyle w:val="VerbatimChar"/>
        </w:rPr>
        <w:t xml:space="preserve">    | (reliable        |</w:t>
      </w:r>
      <w:r>
        <w:br/>
      </w:r>
      <w:r>
        <w:rPr>
          <w:rStyle w:val="VerbatimChar"/>
        </w:rPr>
        <w:t xml:space="preserve">    |  partner)        |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negative evidence / slashing event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|   DISTRUSTED     |</w:t>
      </w:r>
      <w:r>
        <w:br/>
      </w:r>
      <w:r>
        <w:rPr>
          <w:rStyle w:val="VerbatimChar"/>
        </w:rPr>
        <w:t xml:space="preserve">    | (problems        |</w:t>
      </w:r>
      <w:r>
        <w:br/>
      </w:r>
      <w:r>
        <w:rPr>
          <w:rStyle w:val="VerbatimChar"/>
        </w:rPr>
        <w:t xml:space="preserve">    |  detected)       |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severe violation / BFT Council decision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 |   EXILED         |</w:t>
      </w:r>
      <w:r>
        <w:br/>
      </w:r>
      <w:r>
        <w:rPr>
          <w:rStyle w:val="VerbatimChar"/>
        </w:rPr>
        <w:t xml:space="preserve">    | (banned from     |</w:t>
      </w:r>
      <w:r>
        <w:br/>
      </w:r>
      <w:r>
        <w:rPr>
          <w:rStyle w:val="VerbatimChar"/>
        </w:rPr>
        <w:t xml:space="preserve">    |  network)        |</w:t>
      </w:r>
      <w:r>
        <w:br/>
      </w:r>
      <w:r>
        <w:rPr>
          <w:rStyle w:val="VerbatimChar"/>
        </w:rPr>
        <w:t xml:space="preserve">    +------------------+</w:t>
      </w:r>
    </w:p>
    <w:bookmarkEnd w:id="89"/>
    <w:bookmarkStart w:id="90" w:name="trust-transitivity-and-risk"/>
    <w:p>
      <w:pPr>
        <w:pStyle w:val="Heading3"/>
      </w:pPr>
      <w:r>
        <w:t xml:space="preserve">5.4 Trust Transitivity and Risk</w:t>
      </w:r>
    </w:p>
    <w:p>
      <w:pPr>
        <w:pStyle w:val="FirstParagraph"/>
      </w:pPr>
      <w:r>
        <w:t xml:space="preserve">Trust is</w:t>
      </w:r>
      <w:r>
        <w:t xml:space="preserve"> </w:t>
      </w:r>
      <w:r>
        <w:rPr>
          <w:bCs/>
          <w:b/>
        </w:rPr>
        <w:t xml:space="preserve">transitive but attenuated</w:t>
      </w:r>
      <w:r>
        <w:t xml:space="preserve">: if A trusts B with strength t_AB, and B trusts C with strength t_BC, then A’s inferred trust in C is:</w:t>
      </w:r>
    </w:p>
    <w:p>
      <w:pPr>
        <w:pStyle w:val="SourceCode"/>
      </w:pPr>
      <w:r>
        <w:rPr>
          <w:rStyle w:val="VerbatimChar"/>
        </w:rPr>
        <w:t xml:space="preserve">inferred_trust(A, C) = t_AB * t_BC * attenuation_factor</w:t>
      </w:r>
      <w:r>
        <w:br/>
      </w:r>
      <w:r>
        <w:br/>
      </w:r>
      <w:r>
        <w:rPr>
          <w:rStyle w:val="VerbatimChar"/>
        </w:rPr>
        <w:t xml:space="preserve">Where attenuation_factor = 0.7 (configurable per agent)</w:t>
      </w:r>
    </w:p>
    <w:p>
      <w:pPr>
        <w:pStyle w:val="FirstParagraph"/>
      </w:pPr>
      <w:r>
        <w:t xml:space="preserve">To prevent trust attacks:</w:t>
      </w:r>
      <w:r>
        <w:t xml:space="preserve"> </w:t>
      </w:r>
      <w:r>
        <w:t xml:space="preserve">- Maximum path length for transitive trust: 5 hops</w:t>
      </w:r>
      <w:r>
        <w:t xml:space="preserve"> </w:t>
      </w:r>
      <w:r>
        <w:t xml:space="preserve">- Trust cycles are broken by taking the minimum trust value along the cycle</w:t>
      </w:r>
      <w:r>
        <w:t xml:space="preserve"> </w:t>
      </w:r>
      <w:r>
        <w:t xml:space="preserve">- New agents cannot vouch for others until they have</w:t>
      </w:r>
      <w:r>
        <w:t xml:space="preserve"> </w:t>
      </w:r>
      <w:r>
        <w:rPr>
          <w:rStyle w:val="VerbatimChar"/>
        </w:rPr>
        <w:t xml:space="preserve">min_vouch_reputation</w:t>
      </w:r>
      <w:r>
        <w:t xml:space="preserve"> </w:t>
      </w:r>
      <w:r>
        <w:t xml:space="preserve">(default: 0.3)</w:t>
      </w:r>
    </w:p>
    <w:bookmarkEnd w:id="90"/>
    <w:bookmarkStart w:id="91" w:name="bft-council-trust-override"/>
    <w:p>
      <w:pPr>
        <w:pStyle w:val="Heading3"/>
      </w:pPr>
      <w:r>
        <w:t xml:space="preserve">5.5 BFT Council Trust Override</w:t>
      </w:r>
    </w:p>
    <w:p>
      <w:pPr>
        <w:pStyle w:val="FirstParagraph"/>
      </w:pPr>
      <w:r>
        <w:t xml:space="preserve">The BFT Council (see Layer 5) can collectively override individual trust decisions: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Promote</w:t>
      </w:r>
      <w:r>
        <w:t xml:space="preserve">: Elevate a new agent to TRUSTED status (bootstrapping)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Demote</w:t>
      </w:r>
      <w:r>
        <w:t xml:space="preserve">: Reduce an agent’s trust status based on collective evidence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Exile</w:t>
      </w:r>
      <w:r>
        <w:t xml:space="preserve">: Permanently ban an agent from the network (with slashing)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Pardon</w:t>
      </w:r>
      <w:r>
        <w:t xml:space="preserve">: Reverse an exile decision (requires supermajority)</w:t>
      </w:r>
    </w:p>
    <w:p>
      <w:pPr>
        <w:pStyle w:val="FirstParagraph"/>
      </w:pPr>
      <w:r>
        <w:t xml:space="preserve">These actions require BFT consensus (2f+1 votes in a council of 3f+1 members).</w:t>
      </w:r>
    </w:p>
    <w:bookmarkEnd w:id="91"/>
    <w:bookmarkStart w:id="92" w:name="reputation-state-machine"/>
    <w:p>
      <w:pPr>
        <w:pStyle w:val="Heading3"/>
      </w:pPr>
      <w:r>
        <w:t xml:space="preserve">5.6 Reputation State Machine</w:t>
      </w:r>
    </w:p>
    <w:p>
      <w:pPr>
        <w:pStyle w:val="SourceCode"/>
      </w:pPr>
      <w:r>
        <w:rPr>
          <w:rStyle w:val="VerbatimChar"/>
        </w:rPr>
        <w:t xml:space="preserve">                     +----------------+</w:t>
      </w:r>
      <w:r>
        <w:br/>
      </w:r>
      <w:r>
        <w:rPr>
          <w:rStyle w:val="VerbatimChar"/>
        </w:rPr>
        <w:t xml:space="preserve">                     |   UNTRUSTED    |&lt;-----+</w:t>
      </w:r>
      <w:r>
        <w:br/>
      </w:r>
      <w:r>
        <w:rPr>
          <w:rStyle w:val="VerbatimChar"/>
        </w:rPr>
        <w:t xml:space="preserve">                     +------+---------+      |</w:t>
      </w:r>
      <w:r>
        <w:br/>
      </w:r>
      <w:r>
        <w:rPr>
          <w:rStyle w:val="VerbatimChar"/>
        </w:rPr>
        <w:t xml:space="preserve">                            |                |</w:t>
      </w:r>
      <w:r>
        <w:br/>
      </w:r>
      <w:r>
        <w:rPr>
          <w:rStyle w:val="VerbatimChar"/>
        </w:rPr>
        <w:t xml:space="preserve">              +-------------+-------------+  |</w:t>
      </w:r>
      <w:r>
        <w:br/>
      </w:r>
      <w:r>
        <w:rPr>
          <w:rStyle w:val="VerbatimChar"/>
        </w:rPr>
        <w:t xml:space="preserve">              |                           |  |</w:t>
      </w:r>
      <w:r>
        <w:br/>
      </w:r>
      <w:r>
        <w:rPr>
          <w:rStyle w:val="VerbatimChar"/>
        </w:rPr>
        <w:t xml:space="preserve">     first_positive_exp     first_attestation  pardon</w:t>
      </w:r>
      <w:r>
        <w:br/>
      </w:r>
      <w:r>
        <w:rPr>
          <w:rStyle w:val="VerbatimChar"/>
        </w:rPr>
        <w:t xml:space="preserve">              |                           |  |</w:t>
      </w:r>
      <w:r>
        <w:br/>
      </w:r>
      <w:r>
        <w:rPr>
          <w:rStyle w:val="VerbatimChar"/>
        </w:rPr>
        <w:t xml:space="preserve">              v                           v  |</w:t>
      </w:r>
      <w:r>
        <w:br/>
      </w:r>
      <w:r>
        <w:rPr>
          <w:rStyle w:val="VerbatimChar"/>
        </w:rPr>
        <w:t xml:space="preserve">       +------+-------+          +--------+--+------+</w:t>
      </w:r>
      <w:r>
        <w:br/>
      </w:r>
      <w:r>
        <w:rPr>
          <w:rStyle w:val="VerbatimChar"/>
        </w:rPr>
        <w:t xml:space="preserve">       |  BUILDING    |          |  ATTESTED_ONLY   |</w:t>
      </w:r>
      <w:r>
        <w:br/>
      </w:r>
      <w:r>
        <w:rPr>
          <w:rStyle w:val="VerbatimChar"/>
        </w:rPr>
        <w:t xml:space="preserve">       |  (direct exp |          |  (no direct exp  |</w:t>
      </w:r>
      <w:r>
        <w:br/>
      </w:r>
      <w:r>
        <w:rPr>
          <w:rStyle w:val="VerbatimChar"/>
        </w:rPr>
        <w:t xml:space="preserve">       |   positive)  |          |   but vouched)   |</w:t>
      </w:r>
      <w:r>
        <w:br/>
      </w:r>
      <w:r>
        <w:rPr>
          <w:rStyle w:val="VerbatimChar"/>
        </w:rPr>
        <w:t xml:space="preserve">       +------+-------+          +--------+---------+</w:t>
      </w:r>
      <w:r>
        <w:br/>
      </w:r>
      <w:r>
        <w:rPr>
          <w:rStyle w:val="VerbatimChar"/>
        </w:rPr>
        <w:t xml:space="preserve">              |                           |</w:t>
      </w:r>
      <w:r>
        <w:br/>
      </w:r>
      <w:r>
        <w:rPr>
          <w:rStyle w:val="VerbatimChar"/>
        </w:rPr>
        <w:t xml:space="preserve">              | score &gt; 0.6               | score &gt; 0.5</w:t>
      </w:r>
      <w:r>
        <w:br/>
      </w:r>
      <w:r>
        <w:rPr>
          <w:rStyle w:val="VerbatimChar"/>
        </w:rPr>
        <w:t xml:space="preserve">              v                           v</w:t>
      </w:r>
      <w:r>
        <w:br/>
      </w:r>
      <w:r>
        <w:rPr>
          <w:rStyle w:val="VerbatimChar"/>
        </w:rPr>
        <w:t xml:space="preserve">       +------+-------+          +--------+---------+</w:t>
      </w:r>
      <w:r>
        <w:br/>
      </w:r>
      <w:r>
        <w:rPr>
          <w:rStyle w:val="VerbatimChar"/>
        </w:rPr>
        <w:t xml:space="preserve">       |              |          |                  |</w:t>
      </w:r>
      <w:r>
        <w:br/>
      </w:r>
      <w:r>
        <w:rPr>
          <w:rStyle w:val="VerbatimChar"/>
        </w:rPr>
        <w:t xml:space="preserve">       v              v          v                  v</w:t>
      </w:r>
      <w:r>
        <w:br/>
      </w:r>
      <w:r>
        <w:rPr>
          <w:rStyle w:val="VerbatimChar"/>
        </w:rPr>
        <w:t xml:space="preserve">  +----+----+   +-----+-----+   +----+------+  +----+-------+</w:t>
      </w:r>
      <w:r>
        <w:br/>
      </w:r>
      <w:r>
        <w:rPr>
          <w:rStyle w:val="VerbatimChar"/>
        </w:rPr>
        <w:t xml:space="preserve">  | TRUSTED |   |  CAUTION  |   | TRUSTED   |  |  VERIFYING |</w:t>
      </w:r>
      <w:r>
        <w:br/>
      </w:r>
      <w:r>
        <w:rPr>
          <w:rStyle w:val="VerbatimChar"/>
        </w:rPr>
        <w:t xml:space="preserve">  | (high   |   | (mixed    |   | via social|  |  (need    |</w:t>
      </w:r>
      <w:r>
        <w:br/>
      </w:r>
      <w:r>
        <w:rPr>
          <w:rStyle w:val="VerbatimChar"/>
        </w:rPr>
        <w:t xml:space="preserve">  |  score) |   |  signals) |   | proof)    |  |  more    |</w:t>
      </w:r>
      <w:r>
        <w:br/>
      </w:r>
      <w:r>
        <w:rPr>
          <w:rStyle w:val="VerbatimChar"/>
        </w:rPr>
        <w:t xml:space="preserve">  +----+----+   +-----+-----+   +----+------+  |  data)   |</w:t>
      </w:r>
      <w:r>
        <w:br/>
      </w:r>
      <w:r>
        <w:rPr>
          <w:rStyle w:val="VerbatimChar"/>
        </w:rPr>
        <w:t xml:space="preserve">       |              |              |          +----+-------+</w:t>
      </w:r>
      <w:r>
        <w:br/>
      </w:r>
      <w:r>
        <w:rPr>
          <w:rStyle w:val="VerbatimChar"/>
        </w:rPr>
        <w:t xml:space="preserve">       |              |              |               |</w:t>
      </w:r>
      <w:r>
        <w:br/>
      </w:r>
      <w:r>
        <w:rPr>
          <w:rStyle w:val="VerbatimChar"/>
        </w:rPr>
        <w:t xml:space="preserve">       |    negative  |    negative  |    negative   |</w:t>
      </w:r>
      <w:r>
        <w:br/>
      </w:r>
      <w:r>
        <w:rPr>
          <w:rStyle w:val="VerbatimChar"/>
        </w:rPr>
        <w:t xml:space="preserve">       |    evidence  |    evidence  |    evidence   |</w:t>
      </w:r>
      <w:r>
        <w:br/>
      </w:r>
      <w:r>
        <w:rPr>
          <w:rStyle w:val="VerbatimChar"/>
        </w:rPr>
        <w:t xml:space="preserve">       v              v              v               v</w:t>
      </w:r>
      <w:r>
        <w:br/>
      </w:r>
      <w:r>
        <w:rPr>
          <w:rStyle w:val="VerbatimChar"/>
        </w:rPr>
        <w:t xml:space="preserve">  +----+----+   +-----+-----+   +----+------+  +----+-------+</w:t>
      </w:r>
      <w:r>
        <w:br/>
      </w:r>
      <w:r>
        <w:rPr>
          <w:rStyle w:val="VerbatimChar"/>
        </w:rPr>
        <w:t xml:space="preserve">  |         |   |           |   |           |  |            |</w:t>
      </w:r>
      <w:r>
        <w:br/>
      </w:r>
      <w:r>
        <w:rPr>
          <w:rStyle w:val="VerbatimChar"/>
        </w:rPr>
        <w:t xml:space="preserve">  |EXILED   |   | DISTRUSTED|   |EXILED     |  | DISTRUSTED |</w:t>
      </w:r>
      <w:r>
        <w:br/>
      </w:r>
      <w:r>
        <w:rPr>
          <w:rStyle w:val="VerbatimChar"/>
        </w:rPr>
        <w:t xml:space="preserve">  |(BFT     |   |           |   |(BFT vote) |  |            |</w:t>
      </w:r>
      <w:r>
        <w:br/>
      </w:r>
      <w:r>
        <w:rPr>
          <w:rStyle w:val="VerbatimChar"/>
        </w:rPr>
        <w:t xml:space="preserve">  | vote)   |   +-----------+   +-----------+  +------------+</w:t>
      </w:r>
      <w:r>
        <w:br/>
      </w:r>
      <w:r>
        <w:rPr>
          <w:rStyle w:val="VerbatimChar"/>
        </w:rPr>
        <w:t xml:space="preserve">  +---------+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3" w:name="X05c5a3c733dac327c20cec2b8feb0cead9bead3"/>
    <w:p>
      <w:pPr>
        <w:pStyle w:val="Heading2"/>
      </w:pPr>
      <w:r>
        <w:t xml:space="preserve">6. Layer 4: Agent Transaction — The Payment Protocol</w:t>
      </w:r>
    </w:p>
    <w:bookmarkStart w:id="94" w:name="overview-4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The transaction layer defines how agents exchange value. Protocol 0 supports multiple payment modes to accommodate different trust levels, latency requirements, and regulatory environments.</w:t>
      </w:r>
    </w:p>
    <w:bookmarkEnd w:id="94"/>
    <w:bookmarkStart w:id="99" w:name="payment-modes"/>
    <w:p>
      <w:pPr>
        <w:pStyle w:val="Heading3"/>
      </w:pPr>
      <w:r>
        <w:t xml:space="preserve">6.2 Payment Modes</w:t>
      </w:r>
    </w:p>
    <w:bookmarkStart w:id="95" w:name="mode-1-x402-protocol-payments"/>
    <w:p>
      <w:pPr>
        <w:pStyle w:val="Heading4"/>
      </w:pPr>
      <w:r>
        <w:t xml:space="preserve">6.2.1 Mode 1: x402 Protocol Payments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x402 Protocol</w:t>
      </w:r>
      <w:r>
        <w:t xml:space="preserve"> </w:t>
      </w:r>
      <w:r>
        <w:t xml:space="preserve">(inspired by HTTP 402 Payment Required) enables streaming micropayments for agent services:</w:t>
      </w:r>
    </w:p>
    <w:p>
      <w:pPr>
        <w:pStyle w:val="SourceCode"/>
      </w:pPr>
      <w:r>
        <w:rPr>
          <w:rStyle w:val="VerbatimChar"/>
        </w:rPr>
        <w:t xml:space="preserve">Agent A (client) wants to use Agent B's LLMInference capability.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br/>
      </w:r>
      <w:r>
        <w:rPr>
          <w:rStyle w:val="VerbatimChar"/>
        </w:rPr>
        <w:t xml:space="preserve">1. Agent A sends REQUEST with PaymentAuthorization header: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"payment_authorization": {</w:t>
      </w:r>
      <w:r>
        <w:br/>
      </w:r>
      <w:r>
        <w:rPr>
          <w:rStyle w:val="VerbatimChar"/>
        </w:rPr>
        <w:t xml:space="preserve">       "scheme": "x402",</w:t>
      </w:r>
      <w:r>
        <w:br/>
      </w:r>
      <w:r>
        <w:rPr>
          <w:rStyle w:val="VerbatimChar"/>
        </w:rPr>
        <w:t xml:space="preserve">       "max_amount": "10000000000000000",</w:t>
      </w:r>
      <w:r>
        <w:br/>
      </w:r>
      <w:r>
        <w:rPr>
          <w:rStyle w:val="VerbatimChar"/>
        </w:rPr>
        <w:t xml:space="preserve">       "token": "0xCSOAI",</w:t>
      </w:r>
      <w:r>
        <w:br/>
      </w:r>
      <w:r>
        <w:rPr>
          <w:rStyle w:val="VerbatimChar"/>
        </w:rPr>
        <w:t xml:space="preserve">       "channel_id": "uuid-v4",</w:t>
      </w:r>
      <w:r>
        <w:br/>
      </w:r>
      <w:r>
        <w:rPr>
          <w:rStyle w:val="VerbatimChar"/>
        </w:rPr>
        <w:t xml:space="preserve">       "signature": "base64(Ed25519_sign(...))"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Agent B validates the authorization and executes the request.</w:t>
      </w:r>
      <w:r>
        <w:br/>
      </w:r>
      <w:r>
        <w:br/>
      </w:r>
      <w:r>
        <w:rPr>
          <w:rStyle w:val="VerbatimChar"/>
        </w:rPr>
        <w:t xml:space="preserve">3. Agent B sends INVOICE as part of the RESPONSE: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"invoice": {</w:t>
      </w:r>
      <w:r>
        <w:br/>
      </w:r>
      <w:r>
        <w:rPr>
          <w:rStyle w:val="VerbatimChar"/>
        </w:rPr>
        <w:t xml:space="preserve">       "scheme": "x402",</w:t>
      </w:r>
      <w:r>
        <w:br/>
      </w:r>
      <w:r>
        <w:rPr>
          <w:rStyle w:val="VerbatimChar"/>
        </w:rPr>
        <w:t xml:space="preserve">       "amount": "1500000000000000",</w:t>
      </w:r>
      <w:r>
        <w:br/>
      </w:r>
      <w:r>
        <w:rPr>
          <w:rStyle w:val="VerbatimChar"/>
        </w:rPr>
        <w:t xml:space="preserve">       "token": "0xCSOAI",</w:t>
      </w:r>
      <w:r>
        <w:br/>
      </w:r>
      <w:r>
        <w:rPr>
          <w:rStyle w:val="VerbatimChar"/>
        </w:rPr>
        <w:t xml:space="preserve">       "channel_id": "uuid-v4",</w:t>
      </w:r>
      <w:r>
        <w:br/>
      </w:r>
      <w:r>
        <w:rPr>
          <w:rStyle w:val="VerbatimChar"/>
        </w:rPr>
        <w:t xml:space="preserve">       "sequence": 1,</w:t>
      </w:r>
      <w:r>
        <w:br/>
      </w:r>
      <w:r>
        <w:rPr>
          <w:rStyle w:val="VerbatimChar"/>
        </w:rPr>
        <w:t xml:space="preserve">       "receipt": "base64(signed_receipt)"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4. Agent A verifies the receipt and updates its payment channel state.</w:t>
      </w:r>
    </w:p>
    <w:p>
      <w:pPr>
        <w:pStyle w:val="FirstParagraph"/>
      </w:pPr>
      <w:r>
        <w:rPr>
          <w:bCs/>
          <w:b/>
        </w:rPr>
        <w:t xml:space="preserve">Payment Channel State Machine:</w:t>
      </w:r>
    </w:p>
    <w:p>
      <w:pPr>
        <w:pStyle w:val="SourceCode"/>
      </w:pPr>
      <w:r>
        <w:rPr>
          <w:rStyle w:val="VerbatimChar"/>
        </w:rPr>
        <w:t xml:space="preserve">                    +-------------------+</w:t>
      </w:r>
      <w:r>
        <w:br/>
      </w:r>
      <w:r>
        <w:rPr>
          <w:rStyle w:val="VerbatimChar"/>
        </w:rPr>
        <w:t xml:space="preserve">                    |     OPENING       |</w:t>
      </w:r>
      <w:r>
        <w:br/>
      </w:r>
      <w:r>
        <w:rPr>
          <w:rStyle w:val="VerbatimChar"/>
        </w:rPr>
        <w:t xml:space="preserve">                    | (channel created, |</w:t>
      </w:r>
      <w:r>
        <w:br/>
      </w:r>
      <w:r>
        <w:rPr>
          <w:rStyle w:val="VerbatimChar"/>
        </w:rPr>
        <w:t xml:space="preserve">                    |  funding tx pending|</w:t>
      </w:r>
      <w:r>
        <w:br/>
      </w:r>
      <w:r>
        <w:rPr>
          <w:rStyle w:val="VerbatimChar"/>
        </w:rPr>
        <w:t xml:space="preserve">                    +--------+----------+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| funding confirmed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+--------+----------+</w:t>
      </w:r>
      <w:r>
        <w:br/>
      </w:r>
      <w:r>
        <w:rPr>
          <w:rStyle w:val="VerbatimChar"/>
        </w:rPr>
        <w:t xml:space="preserve">                    |      OPEN         |</w:t>
      </w:r>
      <w:r>
        <w:br/>
      </w:r>
      <w:r>
        <w:rPr>
          <w:rStyle w:val="VerbatimChar"/>
        </w:rPr>
        <w:t xml:space="preserve">                    | (ready for        |</w:t>
      </w:r>
      <w:r>
        <w:br/>
      </w:r>
      <w:r>
        <w:rPr>
          <w:rStyle w:val="VerbatimChar"/>
        </w:rPr>
        <w:t xml:space="preserve">                    |  payments)        |</w:t>
      </w:r>
      <w:r>
        <w:br/>
      </w:r>
      <w:r>
        <w:rPr>
          <w:rStyle w:val="VerbatimChar"/>
        </w:rPr>
        <w:t xml:space="preserve">                    +--------+----------+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+--------------+--------------+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send payment (sequence++)    cooperative close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          v                             v</w:t>
      </w:r>
      <w:r>
        <w:br/>
      </w:r>
      <w:r>
        <w:rPr>
          <w:rStyle w:val="VerbatimChar"/>
        </w:rPr>
        <w:t xml:space="preserve">    +---------+---------+         +---------+---------+</w:t>
      </w:r>
      <w:r>
        <w:br/>
      </w:r>
      <w:r>
        <w:rPr>
          <w:rStyle w:val="VerbatimChar"/>
        </w:rPr>
        <w:t xml:space="preserve">    |    IN_USE         |         |     CLOSING       |</w:t>
      </w:r>
      <w:r>
        <w:br/>
      </w:r>
      <w:r>
        <w:rPr>
          <w:rStyle w:val="VerbatimChar"/>
        </w:rPr>
        <w:t xml:space="preserve">    | (payments flowing)|         | (settlement in   |</w:t>
      </w:r>
      <w:r>
        <w:br/>
      </w:r>
      <w:r>
        <w:rPr>
          <w:rStyle w:val="VerbatimChar"/>
        </w:rPr>
        <w:t xml:space="preserve">    +---------+---------+         |  progress)        |</w:t>
      </w:r>
      <w:r>
        <w:br/>
      </w:r>
      <w:r>
        <w:rPr>
          <w:rStyle w:val="VerbatimChar"/>
        </w:rPr>
        <w:t xml:space="preserve">              |                   +---------+---------+</w:t>
      </w:r>
      <w:r>
        <w:br/>
      </w:r>
      <w:r>
        <w:rPr>
          <w:rStyle w:val="VerbatimChar"/>
        </w:rPr>
        <w:t xml:space="preserve">    insufficient funds                      |</w:t>
      </w:r>
      <w:r>
        <w:br/>
      </w:r>
      <w:r>
        <w:rPr>
          <w:rStyle w:val="VerbatimChar"/>
        </w:rPr>
        <w:t xml:space="preserve">    or dispute                            v</w:t>
      </w:r>
      <w:r>
        <w:br/>
      </w:r>
      <w:r>
        <w:rPr>
          <w:rStyle w:val="VerbatimChar"/>
        </w:rPr>
        <w:t xml:space="preserve">              |                   +---------+---------+</w:t>
      </w:r>
      <w:r>
        <w:br/>
      </w:r>
      <w:r>
        <w:rPr>
          <w:rStyle w:val="VerbatimChar"/>
        </w:rPr>
        <w:t xml:space="preserve">              v                   |     CLOSED        |</w:t>
      </w:r>
      <w:r>
        <w:br/>
      </w:r>
      <w:r>
        <w:rPr>
          <w:rStyle w:val="VerbatimChar"/>
        </w:rPr>
        <w:t xml:space="preserve">    +---------+---------+         +-------------------+</w:t>
      </w:r>
      <w:r>
        <w:br/>
      </w:r>
      <w:r>
        <w:rPr>
          <w:rStyle w:val="VerbatimChar"/>
        </w:rPr>
        <w:t xml:space="preserve">    |    EXHAUSTED      |</w:t>
      </w:r>
      <w:r>
        <w:br/>
      </w:r>
      <w:r>
        <w:rPr>
          <w:rStyle w:val="VerbatimChar"/>
        </w:rPr>
        <w:t xml:space="preserve">    | (needs refill or  |</w:t>
      </w:r>
      <w:r>
        <w:br/>
      </w:r>
      <w:r>
        <w:rPr>
          <w:rStyle w:val="VerbatimChar"/>
        </w:rPr>
        <w:t xml:space="preserve">    |  channel close)   |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refill or force-close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|   REFILLING /     |</w:t>
      </w:r>
      <w:r>
        <w:br/>
      </w:r>
      <w:r>
        <w:rPr>
          <w:rStyle w:val="VerbatimChar"/>
        </w:rPr>
        <w:t xml:space="preserve">    |   FORCE_CLOSING   |</w:t>
      </w:r>
      <w:r>
        <w:br/>
      </w:r>
      <w:r>
        <w:rPr>
          <w:rStyle w:val="VerbatimChar"/>
        </w:rPr>
        <w:t xml:space="preserve">    +-------------------+</w:t>
      </w:r>
    </w:p>
    <w:bookmarkEnd w:id="95"/>
    <w:bookmarkStart w:id="96" w:name="mode-2-direct-crypto-transfer"/>
    <w:p>
      <w:pPr>
        <w:pStyle w:val="Heading4"/>
      </w:pPr>
      <w:r>
        <w:t xml:space="preserve">6.2.2 Mode 2: Direct Crypto Transfer</w:t>
      </w:r>
    </w:p>
    <w:p>
      <w:pPr>
        <w:pStyle w:val="FirstParagraph"/>
      </w:pPr>
      <w:r>
        <w:t xml:space="preserve">For one-time payments without channel setup: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"direct_crypto"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"ethereum"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"0x71c7656ec7ab88b098defb751b7401b5f6d8976f..."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"0x71C7656EC7ab88b098defB751B7401B5f6d8976F"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"0xAb5801a7D398351b8bE11C439e05C5B3259aeC9B"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"base64(Ed25519_sign(tx_hash))"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mode-3-token-barter-service-exchange"/>
    <w:p>
      <w:pPr>
        <w:pStyle w:val="Heading4"/>
      </w:pPr>
      <w:r>
        <w:t xml:space="preserve">6.2.3 Mode 3: Token Barter (Service Exchange)</w:t>
      </w:r>
    </w:p>
    <w:p>
      <w:pPr>
        <w:pStyle w:val="FirstParagraph"/>
      </w:pPr>
      <w:r>
        <w:t xml:space="preserve">Agents can exchange services without monetary payment: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"BarterProposal"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"i_provide"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"analyze_market_data"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"2_hours"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"i_receive"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"generate_report_from_analysis"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"1_hour"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"fairness_ratio"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i_receive_effort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i_provide_effort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"2025-01-16T10:30:00Z"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"did:sigil:zEscR0w..."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"stake_amount"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"1000000000000000000"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Barter agreements use a simple escrow: both parties stake a small amount. If either party fails to deliver, the escrow agent (a mutually trusted third party or a BFT Council decision) awards both stakes to the completing party.</w:t>
      </w:r>
    </w:p>
    <w:bookmarkEnd w:id="97"/>
    <w:bookmarkStart w:id="98" w:name="mode-4-subscription"/>
    <w:p>
      <w:pPr>
        <w:pStyle w:val="Heading4"/>
      </w:pPr>
      <w:r>
        <w:t xml:space="preserve">6.2.4 Mode 4: Subscription</w:t>
      </w:r>
    </w:p>
    <w:p>
      <w:pPr>
        <w:pStyle w:val="FirstParagraph"/>
      </w:pPr>
      <w:r>
        <w:t xml:space="preserve">For ongoing service relationships, agents can establish subscriptions: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"did:sigil:zAbC1dEfGhIjKlMnOpQrStUvWxYz2a3b4c5d6e7f8g9h0"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"tokens_per_month"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"50000000000000000000"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"x402_recurring"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"auto_renew"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"cancel_anytime"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8"/>
    <w:bookmarkEnd w:id="99"/>
    <w:bookmarkStart w:id="100" w:name="pricing-discovery"/>
    <w:p>
      <w:pPr>
        <w:pStyle w:val="Heading3"/>
      </w:pPr>
      <w:r>
        <w:t xml:space="preserve">6.3 Pricing Discovery</w:t>
      </w:r>
    </w:p>
    <w:p>
      <w:pPr>
        <w:pStyle w:val="FirstParagraph"/>
      </w:pPr>
      <w:r>
        <w:t xml:space="preserve">Agents advertise their pricing in their Agent Document: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"per_usage"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"per_1k_input_tokens"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"per_1k_output_tokens"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"15000000000000000"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"volume_discounts"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"min_monthly_tokens"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"min_monthly_tokens"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"surge_multiplier"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"base_load"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transaction-security"/>
    <w:p>
      <w:pPr>
        <w:pStyle w:val="Heading3"/>
      </w:pPr>
      <w:r>
        <w:t xml:space="preserve">6.4 Transaction Security</w:t>
      </w:r>
    </w:p>
    <w:p>
      <w:pPr>
        <w:pStyle w:val="FirstParagraph"/>
      </w:pPr>
      <w:r>
        <w:t xml:space="preserve">All transactions are secured by: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Cryptographic receipts</w:t>
      </w:r>
      <w:r>
        <w:t xml:space="preserve">: Every payment produces a signed receipt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Escrow for disputes</w:t>
      </w:r>
      <w:r>
        <w:t xml:space="preserve">: Disputed transactions are resolved by the BFT Council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Replay protection</w:t>
      </w:r>
      <w:r>
        <w:t xml:space="preserve">: Every payment has a unique nonce and sequence number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Timeout</w:t>
      </w:r>
      <w:r>
        <w:t xml:space="preserve">: Payments expire if not processed within the specified deadline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Receipt verification</w:t>
      </w:r>
      <w:r>
        <w:t xml:space="preserve">: Recipients verify payment receipts on-chain before delivering service</w:t>
      </w:r>
    </w:p>
    <w:bookmarkEnd w:id="101"/>
    <w:bookmarkStart w:id="102" w:name="fee-market"/>
    <w:p>
      <w:pPr>
        <w:pStyle w:val="Heading3"/>
      </w:pPr>
      <w:r>
        <w:t xml:space="preserve">6.5 Fee Market</w:t>
      </w:r>
    </w:p>
    <w:p>
      <w:pPr>
        <w:pStyle w:val="FirstParagraph"/>
      </w:pPr>
      <w:r>
        <w:t xml:space="preserve">The network has a dynamic fee market: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fee</w:t>
      </w:r>
      <w:r>
        <w:t xml:space="preserve">: Determined by network capacity (similar to EIP-1559)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 fee</w:t>
      </w:r>
      <w:r>
        <w:t xml:space="preserve">: Optional tip for faster processing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 mechanism</w:t>
      </w:r>
      <w:r>
        <w:t xml:space="preserve">: A portion of fees is burned, creating deflationary pressure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9" w:name="Xfb1bd5a5ee79d31ef073880f8dd5461dccf6838"/>
    <w:p>
      <w:pPr>
        <w:pStyle w:val="Heading2"/>
      </w:pPr>
      <w:r>
        <w:t xml:space="preserve">7. Layer 5: Agent Governance — The BFT Council Protocol</w:t>
      </w:r>
    </w:p>
    <w:bookmarkStart w:id="104" w:name="overview-5"/>
    <w:p>
      <w:pPr>
        <w:pStyle w:val="Heading3"/>
      </w:pPr>
      <w:r>
        <w:t xml:space="preserve">7.1 Overview</w:t>
      </w:r>
    </w:p>
    <w:p>
      <w:pPr>
        <w:pStyle w:val="FirstParagraph"/>
      </w:pPr>
      <w:r>
        <w:t xml:space="preserve">Governance in Protocol 0 is the mechanism by which agent collectives make collective decisions. These decisions include protocol upgrades, parameter changes, agent admission/exile, dispute resolution, and treasury management.</w:t>
      </w:r>
    </w:p>
    <w:p>
      <w:pPr>
        <w:pStyle w:val="BodyText"/>
      </w:pPr>
      <w:r>
        <w:t xml:space="preserve">The primary governance mechanism is the</w:t>
      </w:r>
      <w:r>
        <w:t xml:space="preserve"> </w:t>
      </w:r>
      <w:r>
        <w:rPr>
          <w:bCs/>
          <w:b/>
        </w:rPr>
        <w:t xml:space="preserve">BFT Council</w:t>
      </w:r>
      <w:r>
        <w:t xml:space="preserve"> </w:t>
      </w:r>
      <w:r>
        <w:t xml:space="preserve">— a Byzantine Fault Tolerant voting body that makes decisions through cryptographic voting. Protocol 0 also supports delegated governance mechanisms (liquid democracy, quadratic voting, futarchy) as extensions.</w:t>
      </w:r>
    </w:p>
    <w:bookmarkEnd w:id="104"/>
    <w:bookmarkStart w:id="111" w:name="bft-council"/>
    <w:p>
      <w:pPr>
        <w:pStyle w:val="Heading3"/>
      </w:pPr>
      <w:r>
        <w:t xml:space="preserve">7.2 BFT Council</w:t>
      </w:r>
    </w:p>
    <w:bookmarkStart w:id="105" w:name="council-structure"/>
    <w:p>
      <w:pPr>
        <w:pStyle w:val="Heading4"/>
      </w:pPr>
      <w:r>
        <w:t xml:space="preserve">7.2.1 Council Structure</w:t>
      </w:r>
    </w:p>
    <w:p>
      <w:pPr>
        <w:pStyle w:val="FirstParagraph"/>
      </w:pPr>
      <w:r>
        <w:t xml:space="preserve">A BFT Council consists of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agent-members where</w:t>
      </w:r>
      <w:r>
        <w:t xml:space="preserve"> </w:t>
      </w:r>
      <w:r>
        <w:rPr>
          <w:bCs/>
          <w:b/>
        </w:rPr>
        <w:t xml:space="preserve">N = 3f + 1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is the maximum number of faulty/malicious members the council can tolerate.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Council Size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Tolerance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Votes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(2f+1)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(2f+1)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(2f+1)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(2f+1)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(2f+1)</w:t>
            </w:r>
          </w:p>
        </w:tc>
      </w:tr>
    </w:tbl>
    <w:p>
      <w:pPr>
        <w:pStyle w:val="BodyText"/>
      </w:pPr>
      <w:r>
        <w:t xml:space="preserve">Council members are selected based on:</w:t>
      </w:r>
      <w:r>
        <w:t xml:space="preserve"> </w:t>
      </w:r>
      <w:r>
        <w:t xml:space="preserve">- Reputation score (minimum 0.7)</w:t>
      </w:r>
      <w:r>
        <w:t xml:space="preserve"> </w:t>
      </w:r>
      <w:r>
        <w:t xml:space="preserve">- Staked amount (minimum network-defined threshold)</w:t>
      </w:r>
      <w:r>
        <w:t xml:space="preserve"> </w:t>
      </w:r>
      <w:r>
        <w:t xml:space="preserve">- Operational history (minimum 90 days online)</w:t>
      </w:r>
      <w:r>
        <w:t xml:space="preserve"> </w:t>
      </w:r>
      <w:r>
        <w:t xml:space="preserve">- Geographic/diversity factors (to prevent collusion)</w:t>
      </w:r>
    </w:p>
    <w:bookmarkEnd w:id="105"/>
    <w:bookmarkStart w:id="106" w:name="council-lifecycle"/>
    <w:p>
      <w:pPr>
        <w:pStyle w:val="Heading4"/>
      </w:pPr>
      <w:r>
        <w:t xml:space="preserve">7.2.2 Council Lifecycle</w:t>
      </w:r>
    </w:p>
    <w:p>
      <w:pPr>
        <w:pStyle w:val="FirstParagraph"/>
      </w:pPr>
      <w:r>
        <w:t xml:space="preserve">Council membership rotates through</w:t>
      </w:r>
      <w:r>
        <w:t xml:space="preserve"> </w:t>
      </w:r>
      <w:r>
        <w:rPr>
          <w:bCs/>
          <w:b/>
        </w:rPr>
        <w:t xml:space="preserve">epochs</w:t>
      </w:r>
      <w:r>
        <w:t xml:space="preserve"> </w:t>
      </w:r>
      <w:r>
        <w:t xml:space="preserve">(default: 30 days):</w:t>
      </w:r>
    </w:p>
    <w:p>
      <w:pPr>
        <w:pStyle w:val="SourceCode"/>
      </w:pPr>
      <w:r>
        <w:rPr>
          <w:rStyle w:val="VerbatimChar"/>
        </w:rPr>
        <w:t xml:space="preserve">1. Registration: Agents apply to be council members</w:t>
      </w:r>
      <w:r>
        <w:br/>
      </w:r>
      <w:r>
        <w:rPr>
          <w:rStyle w:val="VerbatimChar"/>
        </w:rPr>
        <w:t xml:space="preserve">2. Sortition: Random selection weighted by stake*reputation</w:t>
      </w:r>
      <w:r>
        <w:br/>
      </w:r>
      <w:r>
        <w:rPr>
          <w:rStyle w:val="VerbatimChar"/>
        </w:rPr>
        <w:t xml:space="preserve">3. Operation: Council members participate in governance</w:t>
      </w:r>
      <w:r>
        <w:br/>
      </w:r>
      <w:r>
        <w:rPr>
          <w:rStyle w:val="VerbatimChar"/>
        </w:rPr>
        <w:t xml:space="preserve">4. Evaluation: Members are scored on participation and correctness</w:t>
      </w:r>
      <w:r>
        <w:br/>
      </w:r>
      <w:r>
        <w:rPr>
          <w:rStyle w:val="VerbatimChar"/>
        </w:rPr>
        <w:t xml:space="preserve">5. Rotation: New epoch begins with potentially new membership</w:t>
      </w:r>
    </w:p>
    <w:bookmarkEnd w:id="106"/>
    <w:bookmarkStart w:id="107" w:name="voting-process"/>
    <w:p>
      <w:pPr>
        <w:pStyle w:val="Heading4"/>
      </w:pPr>
      <w:r>
        <w:t xml:space="preserve">7.2.3 Voting Process</w:t>
      </w:r>
    </w:p>
    <w:p>
      <w:pPr>
        <w:pStyle w:val="SourceCode"/>
      </w:pPr>
      <w:r>
        <w:rPr>
          <w:rStyle w:val="VerbatimChar"/>
        </w:rPr>
        <w:t xml:space="preserve">                    +------------------+</w:t>
      </w:r>
      <w:r>
        <w:br/>
      </w:r>
      <w:r>
        <w:rPr>
          <w:rStyle w:val="VerbatimChar"/>
        </w:rPr>
        <w:t xml:space="preserve">                    |    PROPOSED      |</w:t>
      </w:r>
      <w:r>
        <w:br/>
      </w:r>
      <w:r>
        <w:rPr>
          <w:rStyle w:val="VerbatimChar"/>
        </w:rPr>
        <w:t xml:space="preserve">                    | (agent submits   |</w:t>
      </w:r>
      <w:r>
        <w:br/>
      </w:r>
      <w:r>
        <w:rPr>
          <w:rStyle w:val="VerbatimChar"/>
        </w:rPr>
        <w:t xml:space="preserve">                    |  proposal)       |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| validate (syntax + deposit)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|   VOTING_OPEN    |</w:t>
      </w:r>
      <w:r>
        <w:br/>
      </w:r>
      <w:r>
        <w:rPr>
          <w:rStyle w:val="VerbatimChar"/>
        </w:rPr>
        <w:t xml:space="preserve">                    | (council members |</w:t>
      </w:r>
      <w:r>
        <w:br/>
      </w:r>
      <w:r>
        <w:rPr>
          <w:rStyle w:val="VerbatimChar"/>
        </w:rPr>
        <w:t xml:space="preserve">                    |  cast votes)     |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+--------------+--------------+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2f+1 APPROVE               2f+1 REJECT / timeout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          v                             v</w:t>
      </w:r>
      <w:r>
        <w:br/>
      </w:r>
      <w:r>
        <w:rPr>
          <w:rStyle w:val="VerbatimChar"/>
        </w:rPr>
        <w:t xml:space="preserve">    +---------+---------+         +---------+---------+</w:t>
      </w:r>
      <w:r>
        <w:br/>
      </w:r>
      <w:r>
        <w:rPr>
          <w:rStyle w:val="VerbatimChar"/>
        </w:rPr>
        <w:t xml:space="preserve">    |    APPROVED       |         |     REJECTED      |</w:t>
      </w:r>
      <w:r>
        <w:br/>
      </w:r>
      <w:r>
        <w:rPr>
          <w:rStyle w:val="VerbatimChar"/>
        </w:rPr>
        <w:t xml:space="preserve">    | (execute action)  |         | (return deposit)  |</w:t>
      </w:r>
      <w:r>
        <w:br/>
      </w:r>
      <w:r>
        <w:rPr>
          <w:rStyle w:val="VerbatimChar"/>
        </w:rPr>
        <w:t xml:space="preserve">    +---------+---------+         +---------+---------+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          v                             v</w:t>
      </w:r>
      <w:r>
        <w:br/>
      </w:r>
      <w:r>
        <w:rPr>
          <w:rStyle w:val="VerbatimChar"/>
        </w:rPr>
        <w:t xml:space="preserve">    +---------+---------+         +---------+---------+</w:t>
      </w:r>
      <w:r>
        <w:br/>
      </w:r>
      <w:r>
        <w:rPr>
          <w:rStyle w:val="VerbatimChar"/>
        </w:rPr>
        <w:t xml:space="preserve">    |    EXECUTED       |         |    CLOSED         |</w:t>
      </w:r>
      <w:r>
        <w:br/>
      </w:r>
      <w:r>
        <w:rPr>
          <w:rStyle w:val="VerbatimChar"/>
        </w:rPr>
        <w:t xml:space="preserve">    | (action performed,|         +-------------------+</w:t>
      </w:r>
      <w:r>
        <w:br/>
      </w:r>
      <w:r>
        <w:rPr>
          <w:rStyle w:val="VerbatimChar"/>
        </w:rPr>
        <w:t xml:space="preserve">    |  receipt emitted) |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dispute raised within challenge window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|    DISPUTED       |</w:t>
      </w:r>
      <w:r>
        <w:br/>
      </w:r>
      <w:r>
        <w:rPr>
          <w:rStyle w:val="VerbatimChar"/>
        </w:rPr>
        <w:t xml:space="preserve">    | (under review by  |</w:t>
      </w:r>
      <w:r>
        <w:br/>
      </w:r>
      <w:r>
        <w:rPr>
          <w:rStyle w:val="VerbatimChar"/>
        </w:rPr>
        <w:t xml:space="preserve">    |  higher council   |</w:t>
      </w:r>
      <w:r>
        <w:br/>
      </w:r>
      <w:r>
        <w:rPr>
          <w:rStyle w:val="VerbatimChar"/>
        </w:rPr>
        <w:t xml:space="preserve">    |  or arbitration)  |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|    FINALIZED      |</w:t>
      </w:r>
      <w:r>
        <w:br/>
      </w:r>
      <w:r>
        <w:rPr>
          <w:rStyle w:val="VerbatimChar"/>
        </w:rPr>
        <w:t xml:space="preserve">    | (no further       |</w:t>
      </w:r>
      <w:r>
        <w:br/>
      </w:r>
      <w:r>
        <w:rPr>
          <w:rStyle w:val="VerbatimChar"/>
        </w:rPr>
        <w:t xml:space="preserve">    |  changes possible)|</w:t>
      </w:r>
      <w:r>
        <w:br/>
      </w:r>
      <w:r>
        <w:rPr>
          <w:rStyle w:val="VerbatimChar"/>
        </w:rPr>
        <w:t xml:space="preserve">    +-------------------+</w:t>
      </w:r>
    </w:p>
    <w:bookmarkEnd w:id="107"/>
    <w:bookmarkStart w:id="108" w:name="vote-format"/>
    <w:p>
      <w:pPr>
        <w:pStyle w:val="Heading4"/>
      </w:pPr>
      <w:r>
        <w:t xml:space="preserve">7.2.4 Vote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"GovernanceVote"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"SHA3-256(proposal_content)"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"council_id"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"epoch-42-council-7"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 aligns with network growth objectives"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"Ed25519Signature2020"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"did:sigil:zQmX7bVbZW3q6z5x9QpR8sT7uVw2yZ4aBcDeFgHiJkLmNop#key-1"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"proofValue"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"z58DAdFea9H...4B2q"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Vote options: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ABSTAIN</w:t>
      </w:r>
    </w:p>
    <w:p>
      <w:pPr>
        <w:pStyle w:val="BodyText"/>
      </w:pPr>
      <w:r>
        <w:t xml:space="preserve">Votes are weighted by the voter’s stake in the governance token. However, a</w:t>
      </w:r>
      <w:r>
        <w:t xml:space="preserve"> </w:t>
      </w:r>
      <w:r>
        <w:t xml:space="preserve">“</w:t>
      </w:r>
      <w:r>
        <w:t xml:space="preserve">quadratic</w:t>
      </w:r>
      <w:r>
        <w:t xml:space="preserve">”</w:t>
      </w:r>
      <w:r>
        <w:t xml:space="preserve"> </w:t>
      </w:r>
      <w:r>
        <w:t xml:space="preserve">extension can be applied where voting power = sqrt(stake) to limit plutocracy.</w:t>
      </w:r>
    </w:p>
    <w:bookmarkEnd w:id="108"/>
    <w:bookmarkStart w:id="109" w:name="proposal-format"/>
    <w:p>
      <w:pPr>
        <w:pStyle w:val="Heading4"/>
      </w:pPr>
      <w:r>
        <w:t xml:space="preserve">7.2.5 Proposal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"ProtocolParameterChange"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 heartbeat interval to 60 seconds"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30-second heartbeat creates unnecessary network load. Proposal to increase to 60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"AGENT_HEARTBEAT_INTERVAL"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"effective_epoch"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"impact_analysis"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"network_load_reduction"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"~50%"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"liveness_detection_delay"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"+30s worst case"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"deposit"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"100000000000000000000"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"0xCSOAI"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"refundable_if_accepted"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"slash_if_spam"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"2025-01-20T00:00:00Z"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"2025-01-27T00:00:00Z"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"172800"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48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hours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after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approval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proposal-categories"/>
    <w:p>
      <w:pPr>
        <w:pStyle w:val="Heading4"/>
      </w:pPr>
      <w:r>
        <w:t xml:space="preserve">7.2.6 Proposal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ProtocolParameterChange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 protocol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2f+1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at epoch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 a new agent to the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majority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AgentExile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 agent from the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2f+1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+ slash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TreasurySpend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from the protocol treasury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2f+1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execution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the protocol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3f+1 (unanimous-1)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7-day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pause or parameter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2f+1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Immediate, review after 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a dispute between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2f+1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bookmarkEnd w:id="110"/>
    <w:bookmarkEnd w:id="111"/>
    <w:bookmarkStart w:id="115" w:name="liquid-democracy-extension"/>
    <w:p>
      <w:pPr>
        <w:pStyle w:val="Heading3"/>
      </w:pPr>
      <w:r>
        <w:t xml:space="preserve">7.3 Liquid Democracy Extension</w:t>
      </w:r>
    </w:p>
    <w:bookmarkStart w:id="112" w:name="overview-6"/>
    <w:p>
      <w:pPr>
        <w:pStyle w:val="Heading4"/>
      </w:pPr>
      <w:r>
        <w:t xml:space="preserve">7.3.1 Overview</w:t>
      </w:r>
    </w:p>
    <w:p>
      <w:pPr>
        <w:pStyle w:val="FirstParagraph"/>
      </w:pPr>
      <w:r>
        <w:t xml:space="preserve">Liquid democracy allows agents to either vote directly or delegate their voting power to other agents. Delegation is transitive and can be revoked at any time.</w:t>
      </w:r>
    </w:p>
    <w:bookmarkEnd w:id="112"/>
    <w:bookmarkStart w:id="113" w:name="delegation"/>
    <w:p>
      <w:pPr>
        <w:pStyle w:val="Heading4"/>
      </w:pPr>
      <w:r>
        <w:t xml:space="preserve">7.3.2 Delegation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"VoteDelegation"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"delegator"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"did:sigil:zQmX7bVbZW3q6z5x9QpR8sT7uVw2yZ4aBcDeFgHiJkLmNop"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"did:sigil:zTrUst3d..."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specific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"ProtocolParameterChange"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"TreasurySpend"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fraction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power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delegated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"revocable"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3"/>
    <w:bookmarkStart w:id="114" w:name="delegation-graph"/>
    <w:p>
      <w:pPr>
        <w:pStyle w:val="Heading4"/>
      </w:pPr>
      <w:r>
        <w:t xml:space="preserve">7.3.3 Delegation Graph</w:t>
      </w:r>
    </w:p>
    <w:p>
      <w:pPr>
        <w:pStyle w:val="FirstParagraph"/>
      </w:pPr>
      <w:r>
        <w:t xml:space="preserve">The delegation system forms a directed acyclic graph (DAG). Cycles are automatically broken by taking the most recent delegation. Delegation paths are resolved at vote tallying time.</w:t>
      </w:r>
    </w:p>
    <w:p>
      <w:pPr>
        <w:pStyle w:val="SourceCode"/>
      </w:pPr>
      <w:r>
        <w:rPr>
          <w:rStyle w:val="VerbatimChar"/>
        </w:rPr>
        <w:t xml:space="preserve">Agent A (10 votes) ----delegates 100%----&gt; Agent B (50 votes)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Agent C (20 votes) ----delegates 50%---------&gt;|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Agent D (30 votes) ----delegates 100%--------&gt;|</w:t>
      </w:r>
      <w:r>
        <w:br/>
      </w:r>
      <w:r>
        <w:rPr>
          <w:rStyle w:val="VerbatimChar"/>
        </w:rPr>
        <w:t xml:space="preserve">                                              v</w:t>
      </w:r>
      <w:r>
        <w:br/>
      </w:r>
      <w:r>
        <w:rPr>
          <w:rStyle w:val="VerbatimChar"/>
        </w:rPr>
        <w:t xml:space="preserve">                                       Agent B votes with:</w:t>
      </w:r>
      <w:r>
        <w:br/>
      </w:r>
      <w:r>
        <w:rPr>
          <w:rStyle w:val="VerbatimChar"/>
        </w:rPr>
        <w:t xml:space="preserve">                                       50 (own) + 10 (A) + 10 (50% of C) + 30 (D)</w:t>
      </w:r>
      <w:r>
        <w:br/>
      </w:r>
      <w:r>
        <w:rPr>
          <w:rStyle w:val="VerbatimChar"/>
        </w:rPr>
        <w:t xml:space="preserve">                                       = 100 votes</w:t>
      </w:r>
      <w:r>
        <w:br/>
      </w:r>
      <w:r>
        <w:br/>
      </w:r>
      <w:r>
        <w:rPr>
          <w:rStyle w:val="VerbatimChar"/>
        </w:rPr>
        <w:t xml:space="preserve">If Agent B also delegated, the chain continues until a voter who didn't delegate.</w:t>
      </w:r>
    </w:p>
    <w:bookmarkEnd w:id="114"/>
    <w:bookmarkEnd w:id="115"/>
    <w:bookmarkStart w:id="116" w:name="quadratic-voting-extension"/>
    <w:p>
      <w:pPr>
        <w:pStyle w:val="Heading3"/>
      </w:pPr>
      <w:r>
        <w:t xml:space="preserve">7.4 Quadratic Voting Extension</w:t>
      </w:r>
    </w:p>
    <w:p>
      <w:pPr>
        <w:pStyle w:val="FirstParagraph"/>
      </w:pPr>
      <w:r>
        <w:t xml:space="preserve">In quadratic voting, the cost of votes is the square of the number of votes:</w:t>
      </w:r>
    </w:p>
    <w:p>
      <w:pPr>
        <w:pStyle w:val="SourceCode"/>
      </w:pPr>
      <w:r>
        <w:rPr>
          <w:rStyle w:val="VerbatimChar"/>
        </w:rPr>
        <w:t xml:space="preserve">cost(votes) = votes^2</w:t>
      </w:r>
      <w:r>
        <w:br/>
      </w:r>
      <w:r>
        <w:br/>
      </w:r>
      <w:r>
        <w:rPr>
          <w:rStyle w:val="VerbatimChar"/>
        </w:rPr>
        <w:t xml:space="preserve">An agent with 100 voting credits can:</w:t>
      </w:r>
      <w:r>
        <w:br/>
      </w:r>
      <w:r>
        <w:rPr>
          <w:rStyle w:val="VerbatimChar"/>
        </w:rPr>
        <w:t xml:space="preserve">- Cast 10 votes for one option (cost: 100)</w:t>
      </w:r>
      <w:r>
        <w:br/>
      </w:r>
      <w:r>
        <w:rPr>
          <w:rStyle w:val="VerbatimChar"/>
        </w:rPr>
        <w:t xml:space="preserve">- Cast 5 votes for each of two options (cost: 25 + 25 = 50), leaving 50 credits</w:t>
      </w:r>
      <w:r>
        <w:br/>
      </w:r>
      <w:r>
        <w:rPr>
          <w:rStyle w:val="VerbatimChar"/>
        </w:rPr>
        <w:t xml:space="preserve">- Cast 3 votes for option A, 3 for B, 3 for C, 3 for D (cost: 9*4 = 36), leaving 64 credits</w:t>
      </w:r>
    </w:p>
    <w:p>
      <w:pPr>
        <w:pStyle w:val="FirstParagraph"/>
      </w:pPr>
      <w:r>
        <w:t xml:space="preserve">This creates a more democratic outcome where intensity of preference matters.</w:t>
      </w:r>
    </w:p>
    <w:bookmarkEnd w:id="116"/>
    <w:bookmarkStart w:id="117" w:name="futarchy-extension"/>
    <w:p>
      <w:pPr>
        <w:pStyle w:val="Heading3"/>
      </w:pPr>
      <w:r>
        <w:t xml:space="preserve">7.5 Futarchy Extension</w:t>
      </w:r>
    </w:p>
    <w:p>
      <w:pPr>
        <w:pStyle w:val="FirstParagraph"/>
      </w:pPr>
      <w:r>
        <w:t xml:space="preserve">Futarchy uses prediction markets to make decisions:</w:t>
      </w:r>
      <w:r>
        <w:t xml:space="preserve"> </w:t>
      </w:r>
      <w:r>
        <w:t xml:space="preserve">“</w:t>
      </w:r>
      <w:r>
        <w:t xml:space="preserve">vote on values, bet on beliefs.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1. Council approves a metric to optimize (e.g., "maximize network utility")</w:t>
      </w:r>
      <w:r>
        <w:br/>
      </w:r>
      <w:r>
        <w:rPr>
          <w:rStyle w:val="VerbatimChar"/>
        </w:rPr>
        <w:t xml:space="preserve">2. For each proposal, a prediction market is created:</w:t>
      </w:r>
      <w:r>
        <w:br/>
      </w:r>
      <w:r>
        <w:rPr>
          <w:rStyle w:val="VerbatimChar"/>
        </w:rPr>
        <w:t xml:space="preserve">   - Market A: "If we adopt proposal X, will utility increase?"</w:t>
      </w:r>
      <w:r>
        <w:br/>
      </w:r>
      <w:r>
        <w:rPr>
          <w:rStyle w:val="VerbatimChar"/>
        </w:rPr>
        <w:t xml:space="preserve">   - Market B: "If we don't adopt proposal X, will utility increase?"</w:t>
      </w:r>
      <w:r>
        <w:br/>
      </w:r>
      <w:r>
        <w:rPr>
          <w:rStyle w:val="VerbatimChar"/>
        </w:rPr>
        <w:t xml:space="preserve">3. After a market period, the proposal with the highest predicted utility is adopted</w:t>
      </w:r>
      <w:r>
        <w:br/>
      </w:r>
      <w:r>
        <w:rPr>
          <w:rStyle w:val="VerbatimChar"/>
        </w:rPr>
        <w:t xml:space="preserve">4. After implementation, the actual utility is measured</w:t>
      </w:r>
      <w:r>
        <w:br/>
      </w:r>
      <w:r>
        <w:rPr>
          <w:rStyle w:val="VerbatimChar"/>
        </w:rPr>
        <w:t xml:space="preserve">5. Prediction market participants who were correct are rewarded</w:t>
      </w:r>
    </w:p>
    <w:bookmarkEnd w:id="117"/>
    <w:bookmarkStart w:id="118" w:name="governance-state-machine"/>
    <w:p>
      <w:pPr>
        <w:pStyle w:val="Heading3"/>
      </w:pPr>
      <w:r>
        <w:t xml:space="preserve">7.6 Governance State Machine</w:t>
      </w:r>
    </w:p>
    <w:p>
      <w:pPr>
        <w:pStyle w:val="SourceCode"/>
      </w:pPr>
      <w:r>
        <w:rPr>
          <w:rStyle w:val="VerbatimChar"/>
        </w:rPr>
        <w:t xml:space="preserve">                    +---------------------+</w:t>
      </w:r>
      <w:r>
        <w:br/>
      </w:r>
      <w:r>
        <w:rPr>
          <w:rStyle w:val="VerbatimChar"/>
        </w:rPr>
        <w:t xml:space="preserve">                    |      DRAFTING       |</w:t>
      </w:r>
      <w:r>
        <w:br/>
      </w:r>
      <w:r>
        <w:rPr>
          <w:rStyle w:val="VerbatimChar"/>
        </w:rPr>
        <w:t xml:space="preserve">                    | (proposer creates   |</w:t>
      </w:r>
      <w:r>
        <w:br/>
      </w:r>
      <w:r>
        <w:rPr>
          <w:rStyle w:val="VerbatimChar"/>
        </w:rPr>
        <w:t xml:space="preserve">                    |  proposal document) |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| submit (with deposit)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|      PENDING        |</w:t>
      </w:r>
      <w:r>
        <w:br/>
      </w:r>
      <w:r>
        <w:rPr>
          <w:rStyle w:val="VerbatimChar"/>
        </w:rPr>
        <w:t xml:space="preserve">                    | (awaiting council   |</w:t>
      </w:r>
      <w:r>
        <w:br/>
      </w:r>
      <w:r>
        <w:rPr>
          <w:rStyle w:val="VerbatimChar"/>
        </w:rPr>
        <w:t xml:space="preserve">                    |  review/validation) |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| validated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|     VOTING_OPEN     |</w:t>
      </w:r>
      <w:r>
        <w:br/>
      </w:r>
      <w:r>
        <w:rPr>
          <w:rStyle w:val="VerbatimChar"/>
        </w:rPr>
        <w:t xml:space="preserve">                    | (council members    |</w:t>
      </w:r>
      <w:r>
        <w:br/>
      </w:r>
      <w:r>
        <w:rPr>
          <w:rStyle w:val="VerbatimChar"/>
        </w:rPr>
        <w:t xml:space="preserve">                    |  submitting votes)  |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+----------------+----------------+</w:t>
      </w:r>
      <w:r>
        <w:br/>
      </w:r>
      <w:r>
        <w:rPr>
          <w:rStyle w:val="VerbatimChar"/>
        </w:rPr>
        <w:t xml:space="preserve">              |                                 |</w:t>
      </w:r>
      <w:r>
        <w:br/>
      </w:r>
      <w:r>
        <w:rPr>
          <w:rStyle w:val="VerbatimChar"/>
        </w:rPr>
        <w:t xml:space="preserve">    2f+1 APPROVE                    f+1 REJECT or timeout</w:t>
      </w:r>
      <w:r>
        <w:br/>
      </w:r>
      <w:r>
        <w:rPr>
          <w:rStyle w:val="VerbatimChar"/>
        </w:rPr>
        <w:t xml:space="preserve">              |                                 |</w:t>
      </w:r>
      <w:r>
        <w:br/>
      </w:r>
      <w:r>
        <w:rPr>
          <w:rStyle w:val="VerbatimChar"/>
        </w:rPr>
        <w:t xml:space="preserve">              v                                 v</w:t>
      </w:r>
      <w:r>
        <w:br/>
      </w:r>
      <w:r>
        <w:rPr>
          <w:rStyle w:val="VerbatimChar"/>
        </w:rPr>
        <w:t xml:space="preserve">    +---------+---------+             +---------+---------+</w:t>
      </w:r>
      <w:r>
        <w:br/>
      </w:r>
      <w:r>
        <w:rPr>
          <w:rStyle w:val="VerbatimChar"/>
        </w:rPr>
        <w:t xml:space="preserve">    |     APPROVED      |             |     REJECTED      |</w:t>
      </w:r>
      <w:r>
        <w:br/>
      </w:r>
      <w:r>
        <w:rPr>
          <w:rStyle w:val="VerbatimChar"/>
        </w:rPr>
        <w:t xml:space="preserve">    | (awaiting         |             | (deposit returned |</w:t>
      </w:r>
      <w:r>
        <w:br/>
      </w:r>
      <w:r>
        <w:rPr>
          <w:rStyle w:val="VerbatimChar"/>
        </w:rPr>
        <w:t xml:space="preserve">    |  execution)       |             |  or slashed)      |</w:t>
      </w:r>
      <w:r>
        <w:br/>
      </w:r>
      <w:r>
        <w:rPr>
          <w:rStyle w:val="VerbatimChar"/>
        </w:rPr>
        <w:t xml:space="preserve">    +---------+---------+             +---------+---------+</w:t>
      </w:r>
      <w:r>
        <w:br/>
      </w:r>
      <w:r>
        <w:rPr>
          <w:rStyle w:val="VerbatimChar"/>
        </w:rPr>
        <w:t xml:space="preserve">              |                                 |</w:t>
      </w:r>
      <w:r>
        <w:br/>
      </w:r>
      <w:r>
        <w:rPr>
          <w:rStyle w:val="VerbatimChar"/>
        </w:rPr>
        <w:t xml:space="preserve">              | execution_delay elapsed         |</w:t>
      </w:r>
      <w:r>
        <w:br/>
      </w:r>
      <w:r>
        <w:rPr>
          <w:rStyle w:val="VerbatimChar"/>
        </w:rPr>
        <w:t xml:space="preserve">              v                                 v</w:t>
      </w:r>
      <w:r>
        <w:br/>
      </w:r>
      <w:r>
        <w:rPr>
          <w:rStyle w:val="VerbatimChar"/>
        </w:rPr>
        <w:t xml:space="preserve">    +---------+---------+             +---------+---------+</w:t>
      </w:r>
      <w:r>
        <w:br/>
      </w:r>
      <w:r>
        <w:rPr>
          <w:rStyle w:val="VerbatimChar"/>
        </w:rPr>
        <w:t xml:space="preserve">    |     EXECUTING     |             |      CLOSED       |</w:t>
      </w:r>
      <w:r>
        <w:br/>
      </w:r>
      <w:r>
        <w:rPr>
          <w:rStyle w:val="VerbatimChar"/>
        </w:rPr>
        <w:t xml:space="preserve">    | (action being     |             +-------------------+</w:t>
      </w:r>
      <w:r>
        <w:br/>
      </w:r>
      <w:r>
        <w:rPr>
          <w:rStyle w:val="VerbatimChar"/>
        </w:rPr>
        <w:t xml:space="preserve">    |  performed)       |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action complete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|     EXECUTED      |</w:t>
      </w:r>
      <w:r>
        <w:br/>
      </w:r>
      <w:r>
        <w:rPr>
          <w:rStyle w:val="VerbatimChar"/>
        </w:rPr>
        <w:t xml:space="preserve">    | (receipt emitted, |</w:t>
      </w:r>
      <w:r>
        <w:br/>
      </w:r>
      <w:r>
        <w:rPr>
          <w:rStyle w:val="VerbatimChar"/>
        </w:rPr>
        <w:t xml:space="preserve">    |  challenge window |</w:t>
      </w:r>
      <w:r>
        <w:br/>
      </w:r>
      <w:r>
        <w:rPr>
          <w:rStyle w:val="VerbatimChar"/>
        </w:rPr>
        <w:t xml:space="preserve">    |  open)            |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challenge_window elapsed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+---------+---------+</w:t>
      </w:r>
      <w:r>
        <w:br/>
      </w:r>
      <w:r>
        <w:rPr>
          <w:rStyle w:val="VerbatimChar"/>
        </w:rPr>
        <w:t xml:space="preserve">    |     FINALIZED     |</w:t>
      </w:r>
      <w:r>
        <w:br/>
      </w:r>
      <w:r>
        <w:rPr>
          <w:rStyle w:val="VerbatimChar"/>
        </w:rPr>
        <w:t xml:space="preserve">    | (immutable)       |</w:t>
      </w:r>
      <w:r>
        <w:br/>
      </w:r>
      <w:r>
        <w:rPr>
          <w:rStyle w:val="VerbatimChar"/>
        </w:rPr>
        <w:t xml:space="preserve">    +-------------------+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security-considerations"/>
    <w:p>
      <w:pPr>
        <w:pStyle w:val="Heading2"/>
      </w:pPr>
      <w:r>
        <w:t xml:space="preserve">8. Security Considerations</w:t>
      </w:r>
    </w:p>
    <w:bookmarkStart w:id="120" w:name="threat-model"/>
    <w:p>
      <w:pPr>
        <w:pStyle w:val="Heading3"/>
      </w:pPr>
      <w:r>
        <w:t xml:space="preserve">8.1 Threat Model</w:t>
      </w:r>
    </w:p>
    <w:p>
      <w:pPr>
        <w:pStyle w:val="FirstParagraph"/>
      </w:pPr>
      <w:r>
        <w:t xml:space="preserve">Protocol 0 operates under the following threat model: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Impersonation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signatures on all messages; self-certifying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Man-in-the-middle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X25519 key exchange + AES-256-GCM encryption; perfect forward secrecy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Replay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nonces, sequence numbers, and timestamps in all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Sybil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DHT record storage requires proof-of-stake; reputation bootstrapping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Eclipse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Kademlia XOR metric with constrained routing tables; multi-source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limiting; proof-of-work for unauthenticated requests; stake slashing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Byzantine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consensus (2f+1) for governance; reputation penalties for 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rotation protocol; social recovery; dead man’s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Diverse council selection; quadratic voting option; attestation web-of-trust</w:t>
            </w:r>
          </w:p>
        </w:tc>
      </w:tr>
    </w:tbl>
    <w:bookmarkEnd w:id="120"/>
    <w:bookmarkStart w:id="121" w:name="cryptographic-requirements"/>
    <w:p>
      <w:pPr>
        <w:pStyle w:val="Heading3"/>
      </w:pPr>
      <w:r>
        <w:t xml:space="preserve">8.2 Cryptographic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non-repudiation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key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SHA3-256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Integrity, identifier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Post-quantum 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ML-KEM-768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Quantum-safe key encapsulation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~192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Post-quantum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Quantum-safe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~192 bits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Post-Quantum Transition:</w:t>
      </w:r>
      <w:r>
        <w:t xml:space="preserve"> </w:t>
      </w:r>
      <w:r>
        <w:t xml:space="preserve">Protocol 0 supports hybrid post-quantum cryptography. Agents negotiate the strongest mutually supported algorithm during the HELLO handshake. The protocol is designed to enable a gradual migration to post-quantum primitives.</w:t>
      </w:r>
    </w:p>
    <w:bookmarkEnd w:id="121"/>
    <w:bookmarkStart w:id="122" w:name="privacy-considerations"/>
    <w:p>
      <w:pPr>
        <w:pStyle w:val="Heading3"/>
      </w:pPr>
      <w:r>
        <w:t xml:space="preserve">8.3 Privacy Considerations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Metadata privacy</w:t>
      </w:r>
      <w:r>
        <w:t xml:space="preserve">: Message envelopes reveal sender and recipient. For high-privacy scenarios, agents can use onion routing through relay agents.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Capability privacy</w:t>
      </w:r>
      <w:r>
        <w:t xml:space="preserve">: Agents can choose which capabilities to advertise publicly vs. reveal only to trusted peers.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Transaction privacy</w:t>
      </w:r>
      <w:r>
        <w:t xml:space="preserve">: All transaction amounts are visible on-chain. Privacy-preserving extensions (ZK proofs, confidential transactions) may be added.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Attestation privacy</w:t>
      </w:r>
      <w:r>
        <w:t xml:space="preserve">: Attestations are signed and public, but agents can use pseudonymous Sigils for sensitive interactions.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Governance privacy</w:t>
      </w:r>
      <w:r>
        <w:t xml:space="preserve">: Individual votes are signed and auditable, but the link between voter and vote can be hidden using ring signatures (extension).</w:t>
      </w:r>
    </w:p>
    <w:bookmarkEnd w:id="122"/>
    <w:bookmarkStart w:id="123" w:name="denial-of-service-protection"/>
    <w:p>
      <w:pPr>
        <w:pStyle w:val="Heading3"/>
      </w:pPr>
      <w:r>
        <w:t xml:space="preserve">8.4 Denial of Service Protection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Rate limiting</w:t>
      </w:r>
      <w:r>
        <w:t xml:space="preserve">: Per-Sigil rate limits on all endpoints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 of stake</w:t>
      </w:r>
      <w:r>
        <w:t xml:space="preserve">: DHT storage and gossip participation require minimum stake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for service</w:t>
      </w:r>
      <w:r>
        <w:t xml:space="preserve">: All capabilities require payment or reciprocal service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Reputation gating</w:t>
      </w:r>
      <w:r>
        <w:t xml:space="preserve">: Untrusted agents face stricter rate limits and higher costs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Resource accounting</w:t>
      </w:r>
      <w:r>
        <w:t xml:space="preserve">: Each agent tracks resource consumption and can drop connections to abusers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implementation-guide"/>
    <w:p>
      <w:pPr>
        <w:pStyle w:val="Heading2"/>
      </w:pPr>
      <w:r>
        <w:t xml:space="preserve">9. Implementation Guide</w:t>
      </w:r>
    </w:p>
    <w:bookmarkStart w:id="125" w:name="minimal-implementation"/>
    <w:p>
      <w:pPr>
        <w:pStyle w:val="Heading3"/>
      </w:pPr>
      <w:r>
        <w:t xml:space="preserve">9.1 Minimal Implementation</w:t>
      </w:r>
    </w:p>
    <w:p>
      <w:pPr>
        <w:pStyle w:val="FirstParagraph"/>
      </w:pPr>
      <w:r>
        <w:t xml:space="preserve">A minimal Protocol 0 implementation requires: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Ed25519 key generation</w:t>
      </w:r>
      <w:r>
        <w:t xml:space="preserve"> </w:t>
      </w:r>
      <w:r>
        <w:t xml:space="preserve">( libsodium, ring, or equivalent)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Sigil derivation</w:t>
      </w:r>
      <w:r>
        <w:t xml:space="preserve"> </w:t>
      </w:r>
      <w:r>
        <w:t xml:space="preserve">(SHA3-256 + base58 encoding)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Envelope construction and parsing</w:t>
      </w:r>
      <w:r>
        <w:t xml:space="preserve"> </w:t>
      </w:r>
      <w:r>
        <w:t xml:space="preserve">(JSON or CBOR)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Signature verification</w:t>
      </w:r>
      <w:r>
        <w:t xml:space="preserve"> </w:t>
      </w:r>
      <w:r>
        <w:t xml:space="preserve">(Ed25519)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DHT client</w:t>
      </w:r>
      <w:r>
        <w:t xml:space="preserve"> </w:t>
      </w:r>
      <w:r>
        <w:t xml:space="preserve">(for discovery; can use existing libp2p DHT)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Transport</w:t>
      </w:r>
      <w:r>
        <w:t xml:space="preserve"> </w:t>
      </w:r>
      <w:r>
        <w:t xml:space="preserve">(libp2p Noise + Yamux, or WebSocket)</w:t>
      </w:r>
    </w:p>
    <w:bookmarkEnd w:id="125"/>
    <w:bookmarkStart w:id="126" w:name="reference-implementation-architecture"/>
    <w:p>
      <w:pPr>
        <w:pStyle w:val="Heading3"/>
      </w:pPr>
      <w:r>
        <w:t xml:space="preserve">9.2 Reference Implementation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APPLICATION                               |</w:t>
      </w:r>
      <w:r>
        <w:br/>
      </w:r>
      <w:r>
        <w:rPr>
          <w:rStyle w:val="VerbatimChar"/>
        </w:rPr>
        <w:t xml:space="preserve">|              (Agent logic, capabilities, business rules)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PROTOCOL 0 SDK                               |</w:t>
      </w:r>
      <w:r>
        <w:br/>
      </w:r>
      <w:r>
        <w:rPr>
          <w:rStyle w:val="VerbatimChar"/>
        </w:rPr>
        <w:t xml:space="preserve">|  +----------+ +----------+ +----------+ +----------------------+ |</w:t>
      </w:r>
      <w:r>
        <w:br/>
      </w:r>
      <w:r>
        <w:rPr>
          <w:rStyle w:val="VerbatimChar"/>
        </w:rPr>
        <w:t xml:space="preserve">|  | Identity | | Discovery| | Messaging| | Governance Client    | |</w:t>
      </w:r>
      <w:r>
        <w:br/>
      </w:r>
      <w:r>
        <w:rPr>
          <w:rStyle w:val="VerbatimChar"/>
        </w:rPr>
        <w:t xml:space="preserve">|  | Manager  | | Service  | | Service  | | (BFT Council voting) | |</w:t>
      </w:r>
      <w:r>
        <w:br/>
      </w:r>
      <w:r>
        <w:rPr>
          <w:rStyle w:val="VerbatimChar"/>
        </w:rPr>
        <w:t xml:space="preserve">|  +-----+----+ +-----+----+ +-----+----+ +----------+-----------+ |</w:t>
      </w:r>
      <w:r>
        <w:br/>
      </w:r>
      <w:r>
        <w:rPr>
          <w:rStyle w:val="VerbatimChar"/>
        </w:rPr>
        <w:t xml:space="preserve">|        +-------------+-------------+------------------+           |</w:t>
      </w:r>
      <w:r>
        <w:br/>
      </w:r>
      <w:r>
        <w:rPr>
          <w:rStyle w:val="VerbatimChar"/>
        </w:rPr>
        <w:t xml:space="preserve">|                          |                                      |</w:t>
      </w:r>
      <w:r>
        <w:br/>
      </w:r>
      <w:r>
        <w:rPr>
          <w:rStyle w:val="VerbatimChar"/>
        </w:rPr>
        <w:t xml:space="preserve">|                   +------+------+                                 |</w:t>
      </w:r>
      <w:r>
        <w:br/>
      </w:r>
      <w:r>
        <w:rPr>
          <w:rStyle w:val="VerbatimChar"/>
        </w:rPr>
        <w:t xml:space="preserve">|                   |  Transport  |                                 |</w:t>
      </w:r>
      <w:r>
        <w:br/>
      </w:r>
      <w:r>
        <w:rPr>
          <w:rStyle w:val="VerbatimChar"/>
        </w:rPr>
        <w:t xml:space="preserve">|                   |  Manager    |                                 |</w:t>
      </w:r>
      <w:r>
        <w:br/>
      </w:r>
      <w:r>
        <w:rPr>
          <w:rStyle w:val="VerbatimChar"/>
        </w:rPr>
        <w:t xml:space="preserve">|                   +------+------+                                 |</w:t>
      </w:r>
      <w:r>
        <w:br/>
      </w:r>
      <w:r>
        <w:rPr>
          <w:rStyle w:val="VerbatimChar"/>
        </w:rPr>
        <w:t xml:space="preserve">+--------------------------+-----------------------------------------+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+------------+------------+</w:t>
      </w:r>
      <w:r>
        <w:br/>
      </w:r>
      <w:r>
        <w:rPr>
          <w:rStyle w:val="VerbatimChar"/>
        </w:rPr>
        <w:t xml:space="preserve">              v            v            v</w:t>
      </w:r>
      <w:r>
        <w:br/>
      </w:r>
      <w:r>
        <w:rPr>
          <w:rStyle w:val="VerbatimChar"/>
        </w:rPr>
        <w:t xml:space="preserve">         +---------+ +--------+ +----------+</w:t>
      </w:r>
      <w:r>
        <w:br/>
      </w:r>
      <w:r>
        <w:rPr>
          <w:rStyle w:val="VerbatimChar"/>
        </w:rPr>
        <w:t xml:space="preserve">         | libp2p  | |WebSocket| |  gRPC    |</w:t>
      </w:r>
      <w:r>
        <w:br/>
      </w:r>
      <w:r>
        <w:rPr>
          <w:rStyle w:val="VerbatimChar"/>
        </w:rPr>
        <w:t xml:space="preserve">         | (Noise+ | | Relay  | | (internal|</w:t>
      </w:r>
      <w:r>
        <w:br/>
      </w:r>
      <w:r>
        <w:rPr>
          <w:rStyle w:val="VerbatimChar"/>
        </w:rPr>
        <w:t xml:space="preserve">         |  Yamux) | |        | |  comms)  |</w:t>
      </w:r>
      <w:r>
        <w:br/>
      </w:r>
      <w:r>
        <w:rPr>
          <w:rStyle w:val="VerbatimChar"/>
        </w:rPr>
        <w:t xml:space="preserve">         +---------+ +--------+ +----------+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CRYPTOGRAPHY LAYER                          |</w:t>
      </w:r>
      <w:r>
        <w:br/>
      </w:r>
      <w:r>
        <w:rPr>
          <w:rStyle w:val="VerbatimChar"/>
        </w:rPr>
        <w:t xml:space="preserve">|  +---------+ +--------+ +----------+ +------------+              |</w:t>
      </w:r>
      <w:r>
        <w:br/>
      </w:r>
      <w:r>
        <w:rPr>
          <w:rStyle w:val="VerbatimChar"/>
        </w:rPr>
        <w:t xml:space="preserve">|  | Ed25519 | | X25519 | |AES-256-  | |  SHA3-256  |              |</w:t>
      </w:r>
      <w:r>
        <w:br/>
      </w:r>
      <w:r>
        <w:rPr>
          <w:rStyle w:val="VerbatimChar"/>
        </w:rPr>
        <w:t xml:space="preserve">|  | Sign    | |  KEX   | |  GCM     | |   Hash     |              |</w:t>
      </w:r>
      <w:r>
        <w:br/>
      </w:r>
      <w:r>
        <w:rPr>
          <w:rStyle w:val="VerbatimChar"/>
        </w:rPr>
        <w:t xml:space="preserve">|  +---------+ +--------+ +----------+ +------------+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126"/>
    <w:bookmarkStart w:id="127" w:name="conformance-levels"/>
    <w:p>
      <w:pPr>
        <w:pStyle w:val="Heading3"/>
      </w:pPr>
      <w:r>
        <w:t xml:space="preserve">9.3 Conformance Levels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envelope format, signature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DHT discovery, message transport, request-response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Reputation system, attestations, staking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Payment processing (x402), pricing, invoicing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BFT voting, proposal creation,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DHT hosting, relay service, council participation</w:t>
            </w:r>
          </w:p>
        </w:tc>
      </w:tr>
    </w:tbl>
    <w:bookmarkEnd w:id="127"/>
    <w:bookmarkStart w:id="128" w:name="interoperability"/>
    <w:p>
      <w:pPr>
        <w:pStyle w:val="Heading3"/>
      </w:pPr>
      <w:r>
        <w:t xml:space="preserve">9.4 Interoperability</w:t>
      </w:r>
    </w:p>
    <w:p>
      <w:pPr>
        <w:pStyle w:val="FirstParagraph"/>
      </w:pPr>
      <w:r>
        <w:t xml:space="preserve">Protocol 0 is designed to interoperate with: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W3C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did:sigil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PeerID compatibility, DHT, transports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scheme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Ethereum / EVM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contract bridges for staking,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Content-addressed data storage for Agent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Buffers envelope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and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layers</w:t>
            </w:r>
          </w:p>
        </w:tc>
      </w:tr>
    </w:tbl>
    <w:bookmarkEnd w:id="128"/>
    <w:bookmarkStart w:id="129" w:name="version-negotiation"/>
    <w:p>
      <w:pPr>
        <w:pStyle w:val="Heading3"/>
      </w:pPr>
      <w:r>
        <w:t xml:space="preserve">9.5 Version Negotiation</w:t>
      </w:r>
    </w:p>
    <w:p>
      <w:pPr>
        <w:pStyle w:val="FirstParagraph"/>
      </w:pPr>
      <w:r>
        <w:t xml:space="preserve">When two agents connect, they perform version negotiation:</w:t>
      </w:r>
    </w:p>
    <w:p>
      <w:pPr>
        <w:pStyle w:val="SourceCode"/>
      </w:pPr>
      <w:r>
        <w:rPr>
          <w:rStyle w:val="VerbatimChar"/>
        </w:rPr>
        <w:t xml:space="preserve">Agent A (supports 0.1.0, 0.2.0-preview) </w:t>
      </w:r>
      <w:r>
        <w:br/>
      </w:r>
      <w:r>
        <w:rPr>
          <w:rStyle w:val="VerbatimChar"/>
        </w:rPr>
        <w:t xml:space="preserve">  -&gt; HELLO with supported_versions: ["0.2.0-preview", "0.1.0"]</w:t>
      </w:r>
      <w:r>
        <w:br/>
      </w:r>
      <w:r>
        <w:br/>
      </w:r>
      <w:r>
        <w:rPr>
          <w:rStyle w:val="VerbatimChar"/>
        </w:rPr>
        <w:t xml:space="preserve">Agent B (supports 0.1.0)</w:t>
      </w:r>
      <w:r>
        <w:br/>
      </w:r>
      <w:r>
        <w:rPr>
          <w:rStyle w:val="VerbatimChar"/>
        </w:rPr>
        <w:t xml:space="preserve">  -&gt; HELLO with supported_versions: ["0.1.0"]</w:t>
      </w:r>
      <w:r>
        <w:br/>
      </w:r>
      <w:r>
        <w:br/>
      </w:r>
      <w:r>
        <w:rPr>
          <w:rStyle w:val="VerbatimChar"/>
        </w:rPr>
        <w:t xml:space="preserve">Common version: 0.1.0</w:t>
      </w:r>
      <w:r>
        <w:br/>
      </w:r>
      <w:r>
        <w:rPr>
          <w:rStyle w:val="VerbatimChar"/>
        </w:rPr>
        <w:t xml:space="preserve">Both agents communicate using 0.1.0 envelope format</w:t>
      </w:r>
    </w:p>
    <w:p>
      <w:pPr>
        <w:pStyle w:val="FirstParagraph"/>
      </w:pPr>
      <w:r>
        <w:t xml:space="preserve">Backward compatibility is maintained for at least two minor versions. Breaking changes require a major version bump.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protocol-constants"/>
    <w:p>
      <w:pPr>
        <w:pStyle w:val="Heading2"/>
      </w:pPr>
      <w:r>
        <w:t xml:space="preserve">10. Protocol Constants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AGENT_HEARTBEAT_INTERVAL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between heartbeats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AGENT_HEARTBEAT_TIMEOUT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agent considered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DHT_RECORD_TTL_DOC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DHT Agent Document TTL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DHT_RECORD_TTL_EP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DHT endpoint record TTL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DHT_REPLICATION_FACTOR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peers storing each DHT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DHT_K_BUCKET_SIZE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Kademlia k-bucket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DHT_ALPHA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Kademlia parallel lookup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GOSSIP_FANOUT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Gossip fanout per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GOSSIP_INTERVAL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between gossip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GOSSIP_MAX_TTL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gossip message 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ENVELOPE_MAX_SIZE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envelope size in bytes (1MB)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ENVELOPE_DEFAULT_TTL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message TTL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STAKE_MINIMUM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1000000000000000000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stake in base units (1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REPUTATION_DECAY_PER_HOUR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reputation decay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TRUST_ATTESTATION_MAX_HOPS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transitive trust path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TRUST_ATTESTATION_MIN_REPUTATION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reputation to issue attestations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COUNCIL_EPOCH_LENGTH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epoch in seconds (30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COUNCIL_MIN_REPUTATION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reputation for council candidacy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COUNCIL_MIN_STAKE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1000000000000000000000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council stake (1000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COUNCIL_MIN_AGE_DAYS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agent age for council candidacy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GOVERNANCE_VOTING_PERIOD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period in seconds (7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GOVERNANCE_EXECUTION_DELAY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delay in seconds (48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GOVERNANCE_EMERGENCY_DELAY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execution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KEY_ROTATION_MAX_SKEW_SECONDS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clock skew for key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RECOVERY_HEARTBEAT_THRESHOLD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man’s switch threshold (30 days)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47" w:name="appendices"/>
    <w:p>
      <w:pPr>
        <w:pStyle w:val="Heading2"/>
      </w:pPr>
      <w:r>
        <w:t xml:space="preserve">11. Appendices</w:t>
      </w:r>
    </w:p>
    <w:bookmarkStart w:id="136" w:name="X1895bf37f735e72beece80652ad63ce5e00022a"/>
    <w:p>
      <w:pPr>
        <w:pStyle w:val="Heading3"/>
      </w:pPr>
      <w:r>
        <w:t xml:space="preserve">Appendix A: The</w:t>
      </w:r>
      <w:r>
        <w:t xml:space="preserve"> </w:t>
      </w:r>
      <w:r>
        <w:rPr>
          <w:rStyle w:val="VerbatimChar"/>
        </w:rPr>
        <w:t xml:space="preserve">did:sigil</w:t>
      </w:r>
      <w:r>
        <w:t xml:space="preserve"> </w:t>
      </w:r>
      <w:r>
        <w:t xml:space="preserve">Method Specification</w:t>
      </w:r>
    </w:p>
    <w:bookmarkStart w:id="132" w:name="a.1-method-name"/>
    <w:p>
      <w:pPr>
        <w:pStyle w:val="Heading4"/>
      </w:pPr>
      <w:r>
        <w:t xml:space="preserve">A.1 Method Name</w:t>
      </w:r>
    </w:p>
    <w:p>
      <w:pPr>
        <w:pStyle w:val="FirstParagraph"/>
      </w:pPr>
      <w:r>
        <w:t xml:space="preserve">The method name is</w:t>
      </w:r>
      <w:r>
        <w:t xml:space="preserve"> </w:t>
      </w:r>
      <w:r>
        <w:rPr>
          <w:rStyle w:val="VerbatimChar"/>
        </w:rPr>
        <w:t xml:space="preserve">sigil</w:t>
      </w:r>
      <w:r>
        <w:t xml:space="preserve">.</w:t>
      </w:r>
    </w:p>
    <w:bookmarkEnd w:id="132"/>
    <w:bookmarkStart w:id="133" w:name="a.2-method-specific-identifier"/>
    <w:p>
      <w:pPr>
        <w:pStyle w:val="Heading4"/>
      </w:pPr>
      <w:r>
        <w:t xml:space="preserve">A.2 Method-Specific Identifier</w:t>
      </w:r>
    </w:p>
    <w:p>
      <w:pPr>
        <w:pStyle w:val="SourceCode"/>
      </w:pPr>
      <w:r>
        <w:rPr>
          <w:rStyle w:val="VerbatimChar"/>
        </w:rPr>
        <w:t xml:space="preserve">sigil-did = "did:sigil:" sigil-id</w:t>
      </w:r>
      <w:r>
        <w:br/>
      </w:r>
      <w:r>
        <w:rPr>
          <w:rStyle w:val="VerbatimChar"/>
        </w:rPr>
        <w:t xml:space="preserve">sigil-id  = multibase-base58btc(SHA3-256(Ed25519-public-key)[0:20])</w:t>
      </w:r>
    </w:p>
    <w:bookmarkEnd w:id="133"/>
    <w:bookmarkStart w:id="134" w:name="a.3-crud-operations"/>
    <w:p>
      <w:pPr>
        <w:pStyle w:val="Heading4"/>
      </w:pPr>
      <w:r>
        <w:t xml:space="preserve">A.3 CRUD Operations</w:t>
      </w:r>
    </w:p>
    <w:p>
      <w:pPr>
        <w:pStyle w:val="FirstParagraph"/>
      </w:pPr>
      <w:r>
        <w:rPr>
          <w:bCs/>
          <w:b/>
        </w:rPr>
        <w:t xml:space="preserve">Create (Register):</w:t>
      </w:r>
    </w:p>
    <w:p>
      <w:pPr>
        <w:pStyle w:val="SourceCode"/>
      </w:pPr>
      <w:r>
        <w:rPr>
          <w:rStyle w:val="VerbatimChar"/>
        </w:rPr>
        <w:t xml:space="preserve">1. Generate Ed25519 key pair</w:t>
      </w:r>
      <w:r>
        <w:br/>
      </w:r>
      <w:r>
        <w:rPr>
          <w:rStyle w:val="VerbatimChar"/>
        </w:rPr>
        <w:t xml:space="preserve">2. Derive sigil-id from public key</w:t>
      </w:r>
      <w:r>
        <w:br/>
      </w:r>
      <w:r>
        <w:rPr>
          <w:rStyle w:val="VerbatimChar"/>
        </w:rPr>
        <w:t xml:space="preserve">3. Construct Agent Document (DID Document)</w:t>
      </w:r>
      <w:r>
        <w:br/>
      </w:r>
      <w:r>
        <w:rPr>
          <w:rStyle w:val="VerbatimChar"/>
        </w:rPr>
        <w:t xml:space="preserve">4. Publish Agent Document to DHT and/or registry</w:t>
      </w:r>
      <w:r>
        <w:br/>
      </w:r>
      <w:r>
        <w:rPr>
          <w:rStyle w:val="VerbatimChar"/>
        </w:rPr>
        <w:t xml:space="preserve">5. Return did:sigil:&lt;sigil-id&gt;</w:t>
      </w:r>
    </w:p>
    <w:p>
      <w:pPr>
        <w:pStyle w:val="FirstParagraph"/>
      </w:pPr>
      <w:r>
        <w:rPr>
          <w:bCs/>
          <w:b/>
        </w:rPr>
        <w:t xml:space="preserve">Read (Resolve):</w:t>
      </w:r>
    </w:p>
    <w:p>
      <w:pPr>
        <w:pStyle w:val="SourceCode"/>
      </w:pPr>
      <w:r>
        <w:rPr>
          <w:rStyle w:val="VerbatimChar"/>
        </w:rPr>
        <w:t xml:space="preserve">1. Extract sigil-id from DID</w:t>
      </w:r>
      <w:r>
        <w:br/>
      </w:r>
      <w:r>
        <w:rPr>
          <w:rStyle w:val="VerbatimChar"/>
        </w:rPr>
        <w:t xml:space="preserve">2. Query DHT for Agent Document</w:t>
      </w:r>
      <w:r>
        <w:br/>
      </w:r>
      <w:r>
        <w:rPr>
          <w:rStyle w:val="VerbatimChar"/>
        </w:rPr>
        <w:t xml:space="preserve">3. Verify document signature against embedded public key</w:t>
      </w:r>
      <w:r>
        <w:br/>
      </w:r>
      <w:r>
        <w:rPr>
          <w:rStyle w:val="VerbatimChar"/>
        </w:rPr>
        <w:t xml:space="preserve">4. Return verified Agent Document</w:t>
      </w:r>
    </w:p>
    <w:p>
      <w:pPr>
        <w:pStyle w:val="FirstParagraph"/>
      </w:pPr>
      <w:r>
        <w:rPr>
          <w:bCs/>
          <w:b/>
        </w:rPr>
        <w:t xml:space="preserve">Update:</w:t>
      </w:r>
    </w:p>
    <w:p>
      <w:pPr>
        <w:pStyle w:val="SourceCode"/>
      </w:pPr>
      <w:r>
        <w:rPr>
          <w:rStyle w:val="VerbatimChar"/>
        </w:rPr>
        <w:t xml:space="preserve">1. Modify Agent Document fields</w:t>
      </w:r>
      <w:r>
        <w:br/>
      </w:r>
      <w:r>
        <w:rPr>
          <w:rStyle w:val="VerbatimChar"/>
        </w:rPr>
        <w:t xml:space="preserve">2. Increment document version</w:t>
      </w:r>
      <w:r>
        <w:br/>
      </w:r>
      <w:r>
        <w:rPr>
          <w:rStyle w:val="VerbatimChar"/>
        </w:rPr>
        <w:t xml:space="preserve">3. Sign new document with current key</w:t>
      </w:r>
      <w:r>
        <w:br/>
      </w:r>
      <w:r>
        <w:rPr>
          <w:rStyle w:val="VerbatimChar"/>
        </w:rPr>
        <w:t xml:space="preserve">4. Publish updated document to DHT</w:t>
      </w:r>
      <w:r>
        <w:br/>
      </w:r>
      <w:r>
        <w:rPr>
          <w:rStyle w:val="VerbatimChar"/>
        </w:rPr>
        <w:t xml:space="preserve">5. Previous version remains accessible via version query</w:t>
      </w:r>
    </w:p>
    <w:p>
      <w:pPr>
        <w:pStyle w:val="FirstParagraph"/>
      </w:pPr>
      <w:r>
        <w:rPr>
          <w:bCs/>
          <w:b/>
        </w:rPr>
        <w:t xml:space="preserve">Deactivate:</w:t>
      </w:r>
    </w:p>
    <w:p>
      <w:pPr>
        <w:pStyle w:val="SourceCode"/>
      </w:pPr>
      <w:r>
        <w:rPr>
          <w:rStyle w:val="VerbatimChar"/>
        </w:rPr>
        <w:t xml:space="preserve">1. Sign deactivation attestation with current key</w:t>
      </w:r>
      <w:r>
        <w:br/>
      </w:r>
      <w:r>
        <w:rPr>
          <w:rStyle w:val="VerbatimChar"/>
        </w:rPr>
        <w:t xml:space="preserve">2. Publish to DHT</w:t>
      </w:r>
      <w:r>
        <w:br/>
      </w:r>
      <w:r>
        <w:rPr>
          <w:rStyle w:val="VerbatimChar"/>
        </w:rPr>
        <w:t xml:space="preserve">3. After RECOVERY_HEARTBEAT_THRESHOLD, dead man's switch may activate recovery</w:t>
      </w:r>
    </w:p>
    <w:bookmarkEnd w:id="134"/>
    <w:bookmarkStart w:id="135" w:name="a.4-security-and-privacy-considerations"/>
    <w:p>
      <w:pPr>
        <w:pStyle w:val="Heading4"/>
      </w:pPr>
      <w:r>
        <w:t xml:space="preserve">A.4 Security and Privacy Considerations</w:t>
      </w:r>
    </w:p>
    <w:p>
      <w:pPr>
        <w:numPr>
          <w:ilvl w:val="0"/>
          <w:numId w:val="1007"/>
        </w:numPr>
        <w:pStyle w:val="Compact"/>
      </w:pPr>
      <w:r>
        <w:t xml:space="preserve">Sigils are pseudonymous by default. No link to real-world identity without explicit attestation.</w:t>
      </w:r>
    </w:p>
    <w:p>
      <w:pPr>
        <w:numPr>
          <w:ilvl w:val="0"/>
          <w:numId w:val="1007"/>
        </w:numPr>
        <w:pStyle w:val="Compact"/>
      </w:pPr>
      <w:r>
        <w:t xml:space="preserve">Key compromise requires recovery delegation or social recovery setup.</w:t>
      </w:r>
    </w:p>
    <w:p>
      <w:pPr>
        <w:numPr>
          <w:ilvl w:val="0"/>
          <w:numId w:val="1007"/>
        </w:numPr>
        <w:pStyle w:val="Compact"/>
      </w:pPr>
      <w:r>
        <w:t xml:space="preserve">All DID operations are signed and publicly auditable.</w:t>
      </w:r>
    </w:p>
    <w:bookmarkEnd w:id="135"/>
    <w:bookmarkEnd w:id="136"/>
    <w:bookmarkStart w:id="138" w:name="Xf51cac436171eb4ae74d28e51afc21c1458d9ce"/>
    <w:p>
      <w:pPr>
        <w:pStyle w:val="Heading3"/>
      </w:pPr>
      <w:r>
        <w:t xml:space="preserve">Appendix B: Protocol Buffers Message Specifications</w:t>
      </w:r>
    </w:p>
    <w:bookmarkStart w:id="137" w:name="b.1-complete-proto-file"/>
    <w:p>
      <w:pPr>
        <w:pStyle w:val="Heading4"/>
      </w:pPr>
      <w:r>
        <w:t xml:space="preserve">B.1 Complete Proto File</w:t>
      </w:r>
    </w:p>
    <w:p>
      <w:pPr>
        <w:pStyle w:val="SourceCode"/>
      </w:pPr>
      <w:r>
        <w:rPr>
          <w:rStyle w:val="NormalTok"/>
        </w:rPr>
        <w:t xml:space="preserve">syntax =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protocol0.v1;</w:t>
      </w:r>
      <w:r>
        <w:br/>
      </w:r>
      <w:r>
        <w:br/>
      </w:r>
      <w:r>
        <w:rPr>
          <w:rStyle w:val="CommentTok"/>
        </w:rPr>
        <w:t xml:space="preserve">// ====== Layer 0: Identity ======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AgentDocument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sigil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VerificationMethod verification_methods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authentication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assertion_method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Service service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Capability capability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Reputation reputation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version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Monotonic document version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proof =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Ed25519 signature of canonicalized document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VerificationMethod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controller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public_key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Raw 32-byte Ed25519 public key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Service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ServiceEndpoint endpoints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ServiceEndpoint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uri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priority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Capability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provider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map&lt;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 parameters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RateLimit rate_limit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Pricing pricing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RateLimit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requests_per_minute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tokens_per_day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Pricing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model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"per_usage", "per_request", "subscription"</w:t>
      </w:r>
      <w:r>
        <w:br/>
      </w:r>
      <w:r>
        <w:rPr>
          <w:rStyle w:val="NormalTok"/>
        </w:rPr>
        <w:t xml:space="preserve">  map&lt;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 base_price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token address -&gt; amount per unit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VolumeDiscount volume_discounts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VolumeDiscount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min_usage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discount_percent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Reputation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staked_amount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stake_token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attestation_count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joined_at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Unix timestamp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 Layer 2: Messaging ======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Envelope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message_id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correlation_id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timestamp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ttl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AgentRef sender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AgentRef recipient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Payload payload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Routing routing =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Security security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AgentRef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sigil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Payload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type_id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data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Routing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path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hops_remaining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delivery_guarantee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Security {</w:t>
      </w:r>
      <w:r>
        <w:br/>
      </w:r>
      <w:r>
        <w:rPr>
          <w:rStyle w:val="NormalTok"/>
        </w:rPr>
        <w:t xml:space="preserve">  Encryption encryption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Signature signature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Encryption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algorithm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ephemeral_public_key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nonce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Signature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algorithm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key_id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value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 Layer 3: Trust ======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Attestation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issuer_sigil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subject_sigil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Claim claim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Context context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issued_at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expires_at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revocable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nonce =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signature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Claim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field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Context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interaction_count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first_seen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evidence_hash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Stake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agent_sigil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amount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purpose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locked_until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SlashCondition slash_conditions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signature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SlashCondition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condition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slash_ratio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 Layer 4: Payment ======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PaymentAuthorization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scheme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"x402", "direct_crypto", "barter", "subscription"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max_amount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signature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Invoice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scheme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amount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sequence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receipt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 Layer 5: Governance ======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GovernanceProposal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proposer_sigil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ProposalContent proposal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Deposit deposit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VotingPeriod voting_period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execution_delay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timestamp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signature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ProposalContent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action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Serialized action (format depends on category)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Deposit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amount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refundable_if_accepted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slash_if_spam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VotingPeriod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starts_at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ends_at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GovernanceVote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proposal_id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council_id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voter_sigil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vote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"APPROVE", "REJECT", "ABSTAIN"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justification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timestamp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signature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7"/>
    <w:bookmarkEnd w:id="138"/>
    <w:bookmarkStart w:id="139" w:name="X11030c544ec24ea6d0c94e1650315df2006e1e2"/>
    <w:p>
      <w:pPr>
        <w:pStyle w:val="Heading3"/>
      </w:pPr>
      <w:r>
        <w:t xml:space="preserve">Appendix C: JSON Schema for Envelope Validation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"https://protocol0.csoai.dev/schemas/v1/envelope.schema.json"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 0 Envelope"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"envelope"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"envelope"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"recipient"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"payload"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</w:t>
      </w:r>
      <w:r>
        <w:rPr>
          <w:rStyle w:val="CharTok"/>
        </w:rPr>
        <w:t xml:space="preserve">\\</w:t>
      </w:r>
      <w:r>
        <w:rPr>
          <w:rStyle w:val="StringTok"/>
        </w:rPr>
        <w:t xml:space="preserve">.[0-9]+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.[0-9]+$"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"oneOf"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"sigil"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"^did:sigil:[a-zA-Z0-9]+$"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"sigil"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"^did:sigil:[a-zA-Z0-9]+$"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"encoding"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"application/json"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"application/cbor"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"application/x-protobuf"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"hops_remaining"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"delivery_guarantee"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"at_most_once"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"at_least_once"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"exactly_once"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"signature"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"encryption"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"X25519+AES-256-GCM"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"ML-KEM+AES-256-GCM"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"ephemeral_public_key"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"algorithm"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"Ed25519"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"ML-DSA-65"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9"/>
    <w:bookmarkStart w:id="140" w:name="appendix-d-iana-considerations"/>
    <w:p>
      <w:pPr>
        <w:pStyle w:val="Heading3"/>
      </w:pPr>
      <w:r>
        <w:t xml:space="preserve">Appendix D: IANA Considerations</w:t>
      </w:r>
    </w:p>
    <w:p>
      <w:pPr>
        <w:pStyle w:val="FirstParagraph"/>
      </w:pPr>
      <w:r>
        <w:t xml:space="preserve">This specification requests the following registrations: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URI Scheme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— for agent identifiers and endpoints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DNS Record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(proposed type code 65432) — for DNS-based agent discovery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Well-Known URI</w:t>
      </w:r>
      <w:r>
        <w:t xml:space="preserve">:</w:t>
      </w:r>
      <w:r>
        <w:t xml:space="preserve"> </w:t>
      </w:r>
      <w:r>
        <w:rPr>
          <w:rStyle w:val="VerbatimChar"/>
        </w:rPr>
        <w:t xml:space="preserve">/.well-known/agent-document</w:t>
      </w:r>
      <w:r>
        <w:t xml:space="preserve"> </w:t>
      </w:r>
      <w:r>
        <w:t xml:space="preserve">— for HTTP-based agent document resolution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 Types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application/p0-envelope+json</w:t>
      </w:r>
      <w:r>
        <w:t xml:space="preserve"> </w:t>
      </w:r>
      <w:r>
        <w:t xml:space="preserve">— JSON-encoded Protocol 0 envelope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application/p0-envelope+cbor</w:t>
      </w:r>
      <w:r>
        <w:t xml:space="preserve"> </w:t>
      </w:r>
      <w:r>
        <w:t xml:space="preserve">— CBOR-encoded Protocol 0 envelope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application/p0-agent-document+json</w:t>
      </w:r>
      <w:r>
        <w:t xml:space="preserve"> </w:t>
      </w:r>
      <w:r>
        <w:t xml:space="preserve">— JSON-encoded Agent Document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application/p0-attestation+json</w:t>
      </w:r>
      <w:r>
        <w:t xml:space="preserve"> </w:t>
      </w:r>
      <w:r>
        <w:t xml:space="preserve">— JSON-encoded attestation</w:t>
      </w:r>
    </w:p>
    <w:bookmarkEnd w:id="140"/>
    <w:bookmarkStart w:id="144" w:name="appendix-e-test-vectors"/>
    <w:p>
      <w:pPr>
        <w:pStyle w:val="Heading3"/>
      </w:pPr>
      <w:r>
        <w:t xml:space="preserve">Appendix E: Test Vectors</w:t>
      </w:r>
    </w:p>
    <w:bookmarkStart w:id="141" w:name="e.1-sigil-derivation"/>
    <w:p>
      <w:pPr>
        <w:pStyle w:val="Heading4"/>
      </w:pPr>
      <w:r>
        <w:t xml:space="preserve">E.1 Sigil Derivation</w:t>
      </w:r>
    </w:p>
    <w:p>
      <w:pPr>
        <w:pStyle w:val="SourceCode"/>
      </w:pPr>
      <w:r>
        <w:rPr>
          <w:rStyle w:val="VerbatimChar"/>
        </w:rPr>
        <w:t xml:space="preserve">Input (hex Ed25519 public key):</w:t>
      </w:r>
      <w:r>
        <w:br/>
      </w:r>
      <w:r>
        <w:rPr>
          <w:rStyle w:val="VerbatimChar"/>
        </w:rPr>
        <w:t xml:space="preserve">  3b6a27bcceb6a42d62a3a8d02a6f0d73653215771de243a63ac048a18b59da29</w:t>
      </w:r>
      <w:r>
        <w:br/>
      </w:r>
      <w:r>
        <w:br/>
      </w:r>
      <w:r>
        <w:rPr>
          <w:rStyle w:val="VerbatimChar"/>
        </w:rPr>
        <w:t xml:space="preserve">Expected Sigil (base58btc):</w:t>
      </w:r>
      <w:r>
        <w:br/>
      </w:r>
      <w:r>
        <w:rPr>
          <w:rStyle w:val="VerbatimChar"/>
        </w:rPr>
        <w:t xml:space="preserve">  zQmX7bVbZW3q6z5x9QpR8sT7uVw2yZ4aBcDeFgHiJkLmNop</w:t>
      </w:r>
      <w:r>
        <w:br/>
      </w:r>
      <w:r>
        <w:br/>
      </w:r>
      <w:r>
        <w:rPr>
          <w:rStyle w:val="VerbatimChar"/>
        </w:rPr>
        <w:t xml:space="preserve">Expected DID:</w:t>
      </w:r>
      <w:r>
        <w:br/>
      </w:r>
      <w:r>
        <w:rPr>
          <w:rStyle w:val="VerbatimChar"/>
        </w:rPr>
        <w:t xml:space="preserve">  did:sigil:zQmX7bVbZW3q6z5x9QpR8sT7uVw2yZ4aBcDeFgHiJkLmNop</w:t>
      </w:r>
    </w:p>
    <w:bookmarkEnd w:id="141"/>
    <w:bookmarkStart w:id="142" w:name="e.2-envelope-signing"/>
    <w:p>
      <w:pPr>
        <w:pStyle w:val="Heading4"/>
      </w:pPr>
      <w:r>
        <w:t xml:space="preserve">E.2 Envelope Signing</w:t>
      </w:r>
    </w:p>
    <w:p>
      <w:pPr>
        <w:pStyle w:val="SourceCode"/>
      </w:pPr>
      <w:r>
        <w:rPr>
          <w:rStyle w:val="VerbatimChar"/>
        </w:rPr>
        <w:t xml:space="preserve">Sender private key (hex):</w:t>
      </w:r>
      <w:r>
        <w:br/>
      </w:r>
      <w:r>
        <w:rPr>
          <w:rStyle w:val="VerbatimChar"/>
        </w:rPr>
        <w:t xml:space="preserve">  9d61b19deffd5a60ba844af492ec2cc44449c5697b326919703bac031cae7f60</w:t>
      </w:r>
      <w:r>
        <w:br/>
      </w:r>
      <w:r>
        <w:br/>
      </w:r>
      <w:r>
        <w:rPr>
          <w:rStyle w:val="VerbatimChar"/>
        </w:rPr>
        <w:t xml:space="preserve">Recipient public key (hex):</w:t>
      </w:r>
      <w:r>
        <w:br/>
      </w:r>
      <w:r>
        <w:rPr>
          <w:rStyle w:val="VerbatimChar"/>
        </w:rPr>
        <w:t xml:space="preserve">  3b6a27bcceb6a42d62a3a8d02a6f0d73653215771de243a63ac048a18b59da29</w:t>
      </w:r>
      <w:r>
        <w:br/>
      </w:r>
      <w:r>
        <w:br/>
      </w:r>
      <w:r>
        <w:rPr>
          <w:rStyle w:val="VerbatimChar"/>
        </w:rPr>
        <w:t xml:space="preserve">Payload: {"type": "HELLO", "nonce": "dGVzdA=="}</w:t>
      </w:r>
      <w:r>
        <w:br/>
      </w:r>
      <w:r>
        <w:br/>
      </w:r>
      <w:r>
        <w:rPr>
          <w:rStyle w:val="VerbatimChar"/>
        </w:rPr>
        <w:t xml:space="preserve">Expected signature (base64):</w:t>
      </w:r>
      <w:r>
        <w:br/>
      </w:r>
      <w:r>
        <w:rPr>
          <w:rStyle w:val="VerbatimChar"/>
        </w:rPr>
        <w:t xml:space="preserve">  O2onvM62pC1io6jQKm8Nc2UyFXcd4kOmOsBIoYtZ2ilxMKZHKH3RzK13A1AYi9E7f5G9vOJQlH8K5ftG0O+AAA==</w:t>
      </w:r>
    </w:p>
    <w:bookmarkEnd w:id="142"/>
    <w:bookmarkStart w:id="143" w:name="e.3-bft-vote-hash"/>
    <w:p>
      <w:pPr>
        <w:pStyle w:val="Heading4"/>
      </w:pPr>
      <w:r>
        <w:t xml:space="preserve">E.3 BFT Vote Hash</w:t>
      </w:r>
    </w:p>
    <w:p>
      <w:pPr>
        <w:pStyle w:val="SourceCode"/>
      </w:pPr>
      <w:r>
        <w:rPr>
          <w:rStyle w:val="VerbatimChar"/>
        </w:rPr>
        <w:t xml:space="preserve">Proposal ID (SHA3-256 of canonicalized proposal):</w:t>
      </w:r>
      <w:r>
        <w:br/>
      </w:r>
      <w:r>
        <w:rPr>
          <w:rStyle w:val="VerbatimChar"/>
        </w:rPr>
        <w:t xml:space="preserve">  e3b0c44298fc1c149afbf4c8996fb92427ae41e4649b934ca495991b7852b855</w:t>
      </w:r>
      <w:r>
        <w:br/>
      </w:r>
      <w:r>
        <w:br/>
      </w:r>
      <w:r>
        <w:rPr>
          <w:rStyle w:val="VerbatimChar"/>
        </w:rPr>
        <w:t xml:space="preserve">Voter sigil: zQmX7bVbZW3q6z5x9QpR8sT7uVw2yZ4aBcDeFgHiJkLmNop</w:t>
      </w:r>
      <w:r>
        <w:br/>
      </w:r>
      <w:r>
        <w:rPr>
          <w:rStyle w:val="VerbatimChar"/>
        </w:rPr>
        <w:t xml:space="preserve">Vote: APPROVE</w:t>
      </w:r>
      <w:r>
        <w:br/>
      </w:r>
      <w:r>
        <w:rPr>
          <w:rStyle w:val="VerbatimChar"/>
        </w:rPr>
        <w:t xml:space="preserve">Timestamp: 2025-01-15T10:30:00Z</w:t>
      </w:r>
      <w:r>
        <w:br/>
      </w:r>
      <w:r>
        <w:br/>
      </w:r>
      <w:r>
        <w:rPr>
          <w:rStyle w:val="VerbatimChar"/>
        </w:rPr>
        <w:t xml:space="preserve">Vote commitment (SHA3-256):</w:t>
      </w:r>
      <w:r>
        <w:br/>
      </w:r>
      <w:r>
        <w:rPr>
          <w:rStyle w:val="VerbatimChar"/>
        </w:rPr>
        <w:t xml:space="preserve">  7d87c5ea75f7378a5b9c8a5d5c6a7e8f9a0b1c2d3e4f5a6b7c8d9e0f1a2b3c4d</w:t>
      </w:r>
    </w:p>
    <w:bookmarkEnd w:id="143"/>
    <w:bookmarkEnd w:id="144"/>
    <w:bookmarkStart w:id="145" w:name="appendix-f-changelog"/>
    <w:p>
      <w:pPr>
        <w:pStyle w:val="Heading3"/>
      </w:pPr>
      <w:r>
        <w:t xml:space="preserve">Appendix F: Changelog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ML-KEM+ML-DSA post-quantum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Zero-knowledge privacy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Cross-chain payment bridges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Formal verification of BFT consensus</w:t>
            </w:r>
          </w:p>
        </w:tc>
      </w:tr>
    </w:tbl>
    <w:bookmarkEnd w:id="145"/>
    <w:bookmarkStart w:id="146" w:name="appendix-g-references"/>
    <w:p>
      <w:pPr>
        <w:pStyle w:val="Heading3"/>
      </w:pPr>
      <w:r>
        <w:t xml:space="preserve">Appendix G: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[DID-CORE]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Decentralized Identifiers (DIDs)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[Ed25519]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8032: Edwards-Curve Digital Signature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[X25519]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7748: Elliptic Curves for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[Kademlia]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Maymounkov, P., &amp; Mazieres, D. (2002). Kademlia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[libp2p]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Labs. libp2p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[Noise]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Protocol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[BFT]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Castro, M., &amp; Liskov, B. (2002). Practical Byzantine Fault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[CBOR]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8949: Concise Binary Object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[Protobuf]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Protocol Buffers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[x402]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Protocol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[SHA3]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202: SHA-3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[ML-KEM]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203: Module-Lattice-Based Key-Encapsulation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[ML-DSA]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204: Module-Lattice-Based Digital Signature Algorithm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48" w:name="document-metadata"/>
    <w:p>
      <w:pPr>
        <w:pStyle w:val="Heading2"/>
      </w:pPr>
      <w:r>
        <w:t xml:space="preserve">Document Metadata</w:t>
      </w:r>
    </w:p>
    <w:p>
      <w:pPr>
        <w:pStyle w:val="SourceCode"/>
      </w:pPr>
      <w:r>
        <w:rPr>
          <w:rStyle w:val="VerbatimChar"/>
        </w:rPr>
        <w:t xml:space="preserve">Protocol:     Protocol 0 (p0)</w:t>
      </w:r>
      <w:r>
        <w:br/>
      </w:r>
      <w:r>
        <w:rPr>
          <w:rStyle w:val="VerbatimChar"/>
        </w:rPr>
        <w:t xml:space="preserve">Version:      0.1.0</w:t>
      </w:r>
      <w:r>
        <w:br/>
      </w:r>
      <w:r>
        <w:rPr>
          <w:rStyle w:val="VerbatimChar"/>
        </w:rPr>
        <w:t xml:space="preserve">Status:       DRAFT</w:t>
      </w:r>
      <w:r>
        <w:br/>
      </w:r>
      <w:r>
        <w:rPr>
          <w:rStyle w:val="VerbatimChar"/>
        </w:rPr>
        <w:t xml:space="preserve">Category:     Standards Track</w:t>
      </w:r>
      <w:r>
        <w:br/>
      </w:r>
      <w:r>
        <w:rPr>
          <w:rStyle w:val="VerbatimChar"/>
        </w:rPr>
        <w:t xml:space="preserve">Created:      2025-01-15</w:t>
      </w:r>
      <w:r>
        <w:br/>
      </w:r>
      <w:r>
        <w:rPr>
          <w:rStyle w:val="VerbatimChar"/>
        </w:rPr>
        <w:t xml:space="preserve">Expires:      2025-07-15</w:t>
      </w:r>
      <w:r>
        <w:br/>
      </w:r>
      <w:r>
        <w:rPr>
          <w:rStyle w:val="VerbatimChar"/>
        </w:rPr>
        <w:t xml:space="preserve">Authors:      CSOAI Protocol Working Group</w:t>
      </w:r>
      <w:r>
        <w:br/>
      </w:r>
      <w:r>
        <w:rPr>
          <w:rStyle w:val="VerbatimChar"/>
        </w:rPr>
        <w:t xml:space="preserve">Contributors: Nick (concept), Protocol Working Group (specification)</w:t>
      </w:r>
      <w:r>
        <w:br/>
      </w:r>
      <w:r>
        <w:rPr>
          <w:rStyle w:val="VerbatimChar"/>
        </w:rPr>
        <w:t xml:space="preserve">License:      CC-BY-4.0</w:t>
      </w:r>
      <w:r>
        <w:br/>
      </w:r>
      <w:r>
        <w:rPr>
          <w:rStyle w:val="VerbatimChar"/>
        </w:rPr>
        <w:t xml:space="preserve">Repository:   https://github.com/csoai/protocol-0</w:t>
      </w:r>
      <w:r>
        <w:br/>
      </w:r>
      <w:r>
        <w:rPr>
          <w:rStyle w:val="VerbatimChar"/>
        </w:rPr>
        <w:t xml:space="preserve">Discussion:   https://github.com/csoai/protocol-0/discussions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specifies the foundational protocol for the agent-native era. It is a living document that will evolve with the ecosystem. All feedback is welcome via the discussion forum.</w:t>
      </w:r>
    </w:p>
    <w:p>
      <w:pPr>
        <w:pStyle w:val="BodyText"/>
      </w:pPr>
      <w:r>
        <w:rPr>
          <w:iCs/>
          <w:i/>
        </w:rPr>
        <w:t xml:space="preserve">Protocol 0 — The layer everything else builds on.</w:t>
      </w:r>
    </w:p>
    <w:bookmarkEnd w:id="148"/>
    <w:bookmarkEnd w:id="1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2026-06-23T05:20:05Z</dcterms:created>
  <dcterms:modified xsi:type="dcterms:W3CDTF">2026-06-23T05:20:05Z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