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BE57F" w14:textId="0123BA7D" w:rsidR="00A07ADD" w:rsidRPr="00D34534" w:rsidRDefault="00B20EEB" w:rsidP="00D34534">
      <w:pPr>
        <w:spacing w:line="240" w:lineRule="auto"/>
        <w:ind w:firstLineChars="0" w:firstLine="0"/>
        <w:jc w:val="center"/>
        <w:rPr>
          <w:rFonts w:ascii="Times New Roman" w:hAnsi="Times New Roman" w:cs="Times New Roman"/>
          <w:sz w:val="30"/>
          <w:szCs w:val="30"/>
        </w:rPr>
      </w:pPr>
      <w:r w:rsidRPr="00D34534">
        <w:rPr>
          <w:rFonts w:ascii="Times New Roman" w:hAnsi="Times New Roman" w:cs="Times New Roman"/>
          <w:sz w:val="30"/>
          <w:szCs w:val="30"/>
        </w:rPr>
        <w:t>Full-Stokes Spectral Reconstruction for a Channeled Spectropolarimeter</w:t>
      </w:r>
    </w:p>
    <w:p w14:paraId="3BF88A3E" w14:textId="06F9BC0C" w:rsidR="00B20EEB" w:rsidRPr="00D34534" w:rsidRDefault="00B20EEB" w:rsidP="00D34534">
      <w:pPr>
        <w:pStyle w:val="a9"/>
        <w:numPr>
          <w:ilvl w:val="0"/>
          <w:numId w:val="1"/>
        </w:numPr>
        <w:spacing w:line="240" w:lineRule="auto"/>
        <w:ind w:firstLineChars="0"/>
        <w:rPr>
          <w:rFonts w:ascii="Times New Roman" w:hAnsi="Times New Roman" w:cs="Times New Roman"/>
          <w:sz w:val="28"/>
          <w:szCs w:val="28"/>
        </w:rPr>
      </w:pPr>
      <w:r w:rsidRPr="00D34534">
        <w:rPr>
          <w:rFonts w:ascii="Times New Roman" w:hAnsi="Times New Roman" w:cs="Times New Roman"/>
          <w:sz w:val="28"/>
          <w:szCs w:val="28"/>
        </w:rPr>
        <w:t>Project Overview</w:t>
      </w:r>
    </w:p>
    <w:p w14:paraId="622FBBE7" w14:textId="77777777" w:rsidR="00B20EEB" w:rsidRPr="00D34534" w:rsidRDefault="00B20EEB" w:rsidP="00D34534">
      <w:pPr>
        <w:spacing w:line="240" w:lineRule="auto"/>
        <w:ind w:firstLineChars="0" w:firstLine="0"/>
        <w:rPr>
          <w:rFonts w:ascii="Times New Roman" w:hAnsi="Times New Roman" w:cs="Times New Roman"/>
          <w:b w:val="0"/>
          <w:bCs/>
          <w:sz w:val="24"/>
          <w:szCs w:val="24"/>
        </w:rPr>
      </w:pPr>
      <w:r w:rsidRPr="00D34534">
        <w:rPr>
          <w:rFonts w:ascii="Times New Roman" w:hAnsi="Times New Roman" w:cs="Times New Roman"/>
          <w:b w:val="0"/>
          <w:bCs/>
          <w:sz w:val="24"/>
          <w:szCs w:val="24"/>
        </w:rPr>
        <w:t>This repository provides four algorithms for full-Stokes spectral reconstruction in channeled spectropolarimetry (CSP):</w:t>
      </w:r>
    </w:p>
    <w:p w14:paraId="5C487E22" w14:textId="77777777" w:rsidR="00B20EEB" w:rsidRPr="00D34534" w:rsidRDefault="00B20EEB" w:rsidP="00D34534">
      <w:pPr>
        <w:spacing w:line="240" w:lineRule="auto"/>
        <w:ind w:firstLineChars="0" w:firstLine="0"/>
        <w:rPr>
          <w:rFonts w:ascii="Times New Roman" w:hAnsi="Times New Roman" w:cs="Times New Roman"/>
          <w:b w:val="0"/>
          <w:bCs/>
          <w:sz w:val="24"/>
          <w:szCs w:val="24"/>
        </w:rPr>
      </w:pPr>
      <w:r w:rsidRPr="00D34534">
        <w:rPr>
          <w:rFonts w:ascii="Times New Roman" w:hAnsi="Times New Roman" w:cs="Times New Roman"/>
          <w:b w:val="0"/>
          <w:bCs/>
          <w:sz w:val="24"/>
          <w:szCs w:val="24"/>
        </w:rPr>
        <w:t>CCSP: A constrained reconstruction algorithm based on a sparse dictionary of Legendre polynomials and the discrete cosine transform (DCT).</w:t>
      </w:r>
    </w:p>
    <w:p w14:paraId="641BC9CC" w14:textId="77777777" w:rsidR="00B20EEB" w:rsidRPr="00D34534" w:rsidRDefault="00B20EEB" w:rsidP="00D34534">
      <w:pPr>
        <w:spacing w:line="240" w:lineRule="auto"/>
        <w:ind w:firstLineChars="0" w:firstLine="0"/>
        <w:rPr>
          <w:rFonts w:ascii="Times New Roman" w:hAnsi="Times New Roman" w:cs="Times New Roman"/>
          <w:b w:val="0"/>
          <w:bCs/>
          <w:sz w:val="24"/>
          <w:szCs w:val="24"/>
        </w:rPr>
      </w:pPr>
      <w:r w:rsidRPr="00D34534">
        <w:rPr>
          <w:rFonts w:ascii="Times New Roman" w:hAnsi="Times New Roman" w:cs="Times New Roman"/>
          <w:b w:val="0"/>
          <w:bCs/>
          <w:sz w:val="24"/>
          <w:szCs w:val="24"/>
        </w:rPr>
        <w:t>DDNN: A spectral reconstruction algorithm based on a data-driven neural network.</w:t>
      </w:r>
    </w:p>
    <w:p w14:paraId="19198315" w14:textId="77777777" w:rsidR="00B20EEB" w:rsidRPr="00D34534" w:rsidRDefault="00B20EEB" w:rsidP="00D34534">
      <w:pPr>
        <w:spacing w:line="240" w:lineRule="auto"/>
        <w:ind w:firstLineChars="0" w:firstLine="0"/>
        <w:rPr>
          <w:rFonts w:ascii="Times New Roman" w:hAnsi="Times New Roman" w:cs="Times New Roman"/>
          <w:b w:val="0"/>
          <w:bCs/>
          <w:sz w:val="24"/>
          <w:szCs w:val="24"/>
        </w:rPr>
      </w:pPr>
      <w:r w:rsidRPr="00D34534">
        <w:rPr>
          <w:rFonts w:ascii="Times New Roman" w:hAnsi="Times New Roman" w:cs="Times New Roman"/>
          <w:b w:val="0"/>
          <w:bCs/>
          <w:sz w:val="24"/>
          <w:szCs w:val="24"/>
        </w:rPr>
        <w:t>PGNN: A physics-driven neural network reconstruction algorithm incorporating a polarization modulation physical model.</w:t>
      </w:r>
    </w:p>
    <w:p w14:paraId="7FC5E886" w14:textId="02C68CA8" w:rsidR="00B20EEB" w:rsidRPr="00D34534" w:rsidRDefault="00B20EEB" w:rsidP="00D34534">
      <w:pPr>
        <w:spacing w:line="240" w:lineRule="auto"/>
        <w:ind w:firstLineChars="0" w:firstLine="0"/>
        <w:rPr>
          <w:rFonts w:ascii="Times New Roman" w:hAnsi="Times New Roman" w:cs="Times New Roman"/>
          <w:b w:val="0"/>
          <w:bCs/>
          <w:sz w:val="24"/>
          <w:szCs w:val="24"/>
        </w:rPr>
      </w:pPr>
      <w:r w:rsidRPr="00D34534">
        <w:rPr>
          <w:rFonts w:ascii="Times New Roman" w:hAnsi="Times New Roman" w:cs="Times New Roman"/>
          <w:b w:val="0"/>
          <w:bCs/>
          <w:sz w:val="24"/>
          <w:szCs w:val="24"/>
        </w:rPr>
        <w:t>DA-PGNN: A two-stage reconstruction algorithm combining data-driven pretraining and physics-driven fine-tuning.</w:t>
      </w:r>
    </w:p>
    <w:p w14:paraId="1D8B604A" w14:textId="22791F20" w:rsidR="00B20EEB" w:rsidRPr="00D34534" w:rsidRDefault="00B20EEB" w:rsidP="00D34534">
      <w:pPr>
        <w:pStyle w:val="a9"/>
        <w:numPr>
          <w:ilvl w:val="0"/>
          <w:numId w:val="1"/>
        </w:numPr>
        <w:spacing w:line="240" w:lineRule="auto"/>
        <w:ind w:firstLineChars="0"/>
        <w:rPr>
          <w:rFonts w:ascii="Times New Roman" w:hAnsi="Times New Roman" w:cs="Times New Roman"/>
          <w:sz w:val="28"/>
          <w:szCs w:val="28"/>
        </w:rPr>
      </w:pPr>
      <w:r w:rsidRPr="00D34534">
        <w:rPr>
          <w:rFonts w:ascii="Times New Roman" w:hAnsi="Times New Roman" w:cs="Times New Roman"/>
          <w:sz w:val="28"/>
          <w:szCs w:val="28"/>
        </w:rPr>
        <w:t>Algorithm Descriptions</w:t>
      </w:r>
    </w:p>
    <w:p w14:paraId="06A5D152" w14:textId="55528027" w:rsidR="00B20EEB" w:rsidRPr="00D34534" w:rsidRDefault="00B20EEB" w:rsidP="00D34534">
      <w:pPr>
        <w:pStyle w:val="a9"/>
        <w:numPr>
          <w:ilvl w:val="1"/>
          <w:numId w:val="1"/>
        </w:numPr>
        <w:spacing w:line="240" w:lineRule="auto"/>
        <w:ind w:firstLineChars="0"/>
        <w:rPr>
          <w:rFonts w:ascii="Times New Roman" w:hAnsi="Times New Roman" w:cs="Times New Roman"/>
          <w:sz w:val="28"/>
          <w:szCs w:val="28"/>
        </w:rPr>
      </w:pPr>
      <w:r w:rsidRPr="00D34534">
        <w:rPr>
          <w:rFonts w:ascii="Times New Roman" w:hAnsi="Times New Roman" w:cs="Times New Roman"/>
          <w:sz w:val="28"/>
          <w:szCs w:val="28"/>
        </w:rPr>
        <w:t>CCSP</w:t>
      </w:r>
    </w:p>
    <w:p w14:paraId="33B32E86" w14:textId="77777777" w:rsidR="00B20EEB" w:rsidRPr="00D34534" w:rsidRDefault="00B20EEB" w:rsidP="00D34534">
      <w:pPr>
        <w:spacing w:line="240" w:lineRule="auto"/>
        <w:ind w:firstLineChars="0" w:firstLine="0"/>
        <w:rPr>
          <w:rFonts w:ascii="Times New Roman" w:hAnsi="Times New Roman" w:cs="Times New Roman"/>
          <w:b w:val="0"/>
          <w:bCs/>
          <w:sz w:val="24"/>
          <w:szCs w:val="24"/>
        </w:rPr>
      </w:pPr>
      <w:r w:rsidRPr="00D34534">
        <w:rPr>
          <w:rFonts w:ascii="Times New Roman" w:hAnsi="Times New Roman" w:cs="Times New Roman"/>
          <w:b w:val="0"/>
          <w:bCs/>
          <w:sz w:val="24"/>
          <w:szCs w:val="24"/>
        </w:rPr>
        <w:t>CCSP constructs a sparse dictionary using Legendre polynomials and discrete cosine transform (DCT) basis functions, and reconstructs Stokes spectra by solving a constrained optimization problem.</w:t>
      </w:r>
    </w:p>
    <w:p w14:paraId="322AC971" w14:textId="7C0CAAA9" w:rsidR="00B20EEB" w:rsidRPr="00D34534" w:rsidRDefault="00B20EEB" w:rsidP="00D34534">
      <w:pPr>
        <w:spacing w:line="240" w:lineRule="auto"/>
        <w:ind w:firstLineChars="0" w:firstLine="0"/>
        <w:rPr>
          <w:rFonts w:ascii="Times New Roman" w:hAnsi="Times New Roman" w:cs="Times New Roman"/>
          <w:b w:val="0"/>
          <w:bCs/>
          <w:sz w:val="24"/>
          <w:szCs w:val="24"/>
        </w:rPr>
      </w:pPr>
      <w:r w:rsidRPr="00D34534">
        <w:rPr>
          <w:rFonts w:ascii="Times New Roman" w:hAnsi="Times New Roman" w:cs="Times New Roman"/>
          <w:b w:val="0"/>
          <w:bCs/>
          <w:sz w:val="24"/>
          <w:szCs w:val="24"/>
        </w:rPr>
        <w:t>This method uses MATLAB and the CVX toolbox for optimization and does not rely on neural-network training. The reconstruction process takes the measured modulation spectrum as input and recovers the spectrum by combining the polarization modulation physical model with sparse representation.</w:t>
      </w:r>
    </w:p>
    <w:p w14:paraId="53341E6A" w14:textId="3558C887" w:rsidR="00B20EEB" w:rsidRPr="00D34534" w:rsidRDefault="00B20EEB" w:rsidP="00D34534">
      <w:pPr>
        <w:pStyle w:val="a9"/>
        <w:numPr>
          <w:ilvl w:val="1"/>
          <w:numId w:val="1"/>
        </w:numPr>
        <w:spacing w:line="240" w:lineRule="auto"/>
        <w:ind w:firstLineChars="0"/>
        <w:rPr>
          <w:rFonts w:ascii="Times New Roman" w:hAnsi="Times New Roman" w:cs="Times New Roman"/>
          <w:sz w:val="28"/>
          <w:szCs w:val="28"/>
        </w:rPr>
      </w:pPr>
      <w:r w:rsidRPr="00D34534">
        <w:rPr>
          <w:rFonts w:ascii="Times New Roman" w:hAnsi="Times New Roman" w:cs="Times New Roman"/>
          <w:sz w:val="28"/>
          <w:szCs w:val="28"/>
        </w:rPr>
        <w:t>DDNN</w:t>
      </w:r>
    </w:p>
    <w:p w14:paraId="35D551E5" w14:textId="77777777" w:rsidR="00B20EEB" w:rsidRPr="00D34534" w:rsidRDefault="00B20EEB" w:rsidP="00D34534">
      <w:pPr>
        <w:spacing w:line="240" w:lineRule="auto"/>
        <w:ind w:firstLineChars="0" w:firstLine="0"/>
        <w:rPr>
          <w:rFonts w:ascii="Times New Roman" w:hAnsi="Times New Roman" w:cs="Times New Roman"/>
          <w:b w:val="0"/>
          <w:bCs/>
          <w:sz w:val="24"/>
          <w:szCs w:val="24"/>
        </w:rPr>
      </w:pPr>
      <w:r w:rsidRPr="00D34534">
        <w:rPr>
          <w:rFonts w:ascii="Times New Roman" w:hAnsi="Times New Roman" w:cs="Times New Roman"/>
          <w:b w:val="0"/>
          <w:bCs/>
          <w:sz w:val="24"/>
          <w:szCs w:val="24"/>
        </w:rPr>
        <w:t>DDNN is a data-driven neural-network method that establishes a mapping between measured modulation spectra and Stokes spectra through supervised learning.</w:t>
      </w:r>
    </w:p>
    <w:p w14:paraId="53B38F65" w14:textId="77777777" w:rsidR="00B20EEB" w:rsidRPr="00D34534" w:rsidRDefault="00B20EEB" w:rsidP="00D34534">
      <w:pPr>
        <w:spacing w:line="240" w:lineRule="auto"/>
        <w:ind w:firstLineChars="0" w:firstLine="0"/>
        <w:rPr>
          <w:rFonts w:ascii="Times New Roman" w:hAnsi="Times New Roman" w:cs="Times New Roman"/>
          <w:b w:val="0"/>
          <w:bCs/>
          <w:sz w:val="24"/>
          <w:szCs w:val="24"/>
        </w:rPr>
      </w:pPr>
      <w:r w:rsidRPr="00D34534">
        <w:rPr>
          <w:rFonts w:ascii="Times New Roman" w:hAnsi="Times New Roman" w:cs="Times New Roman"/>
          <w:b w:val="0"/>
          <w:bCs/>
          <w:sz w:val="24"/>
          <w:szCs w:val="24"/>
        </w:rPr>
        <w:t>During training, data containing modulation spectra and their corresponding Stokes-spectrum labels are used. During inference, the measured modulation spectrum is input directly, and the reconstructed Stokes spectrum is output.</w:t>
      </w:r>
    </w:p>
    <w:p w14:paraId="3C00D556" w14:textId="2A90F381" w:rsidR="00B20EEB" w:rsidRPr="00D34534" w:rsidRDefault="00B20EEB" w:rsidP="00D34534">
      <w:pPr>
        <w:spacing w:line="240" w:lineRule="auto"/>
        <w:ind w:firstLineChars="0" w:firstLine="0"/>
        <w:rPr>
          <w:rFonts w:ascii="Times New Roman" w:hAnsi="Times New Roman" w:cs="Times New Roman"/>
          <w:b w:val="0"/>
          <w:bCs/>
          <w:sz w:val="24"/>
          <w:szCs w:val="24"/>
        </w:rPr>
      </w:pPr>
      <w:r w:rsidRPr="00D34534">
        <w:rPr>
          <w:rFonts w:ascii="Times New Roman" w:hAnsi="Times New Roman" w:cs="Times New Roman"/>
          <w:b w:val="0"/>
          <w:bCs/>
          <w:sz w:val="24"/>
          <w:szCs w:val="24"/>
        </w:rPr>
        <w:t>The first stage is trained using a loss function centered on the forward reconstruction error of the modulation spectrum.</w:t>
      </w:r>
    </w:p>
    <w:p w14:paraId="0406CD1B" w14:textId="3492C4C5" w:rsidR="00B20EEB" w:rsidRPr="00D34534" w:rsidRDefault="00B20EEB" w:rsidP="00D34534">
      <w:pPr>
        <w:pStyle w:val="a9"/>
        <w:numPr>
          <w:ilvl w:val="1"/>
          <w:numId w:val="1"/>
        </w:numPr>
        <w:spacing w:line="240" w:lineRule="auto"/>
        <w:ind w:firstLineChars="0"/>
        <w:rPr>
          <w:rFonts w:ascii="Times New Roman" w:hAnsi="Times New Roman" w:cs="Times New Roman"/>
          <w:sz w:val="28"/>
          <w:szCs w:val="28"/>
        </w:rPr>
      </w:pPr>
      <w:r w:rsidRPr="00D34534">
        <w:rPr>
          <w:rFonts w:ascii="Times New Roman" w:hAnsi="Times New Roman" w:cs="Times New Roman"/>
          <w:sz w:val="28"/>
          <w:szCs w:val="28"/>
        </w:rPr>
        <w:t>PGNN</w:t>
      </w:r>
    </w:p>
    <w:p w14:paraId="6FE700FA" w14:textId="77777777" w:rsidR="00B20EEB" w:rsidRPr="00D34534" w:rsidRDefault="00B20EEB" w:rsidP="00D34534">
      <w:pPr>
        <w:spacing w:line="240" w:lineRule="auto"/>
        <w:ind w:firstLineChars="0" w:firstLine="0"/>
        <w:rPr>
          <w:rFonts w:ascii="Times New Roman" w:eastAsia="宋体" w:hAnsi="Times New Roman" w:cs="Times New Roman"/>
          <w:b w:val="0"/>
          <w:bCs/>
          <w:sz w:val="24"/>
          <w:szCs w:val="24"/>
        </w:rPr>
      </w:pPr>
      <w:r w:rsidRPr="00D34534">
        <w:rPr>
          <w:rFonts w:ascii="Times New Roman" w:eastAsia="宋体" w:hAnsi="Times New Roman" w:cs="Times New Roman"/>
          <w:b w:val="0"/>
          <w:bCs/>
          <w:sz w:val="24"/>
          <w:szCs w:val="24"/>
        </w:rPr>
        <w:t>PGNN incorporates a polarization modulation physical model into the neural-network training process to improve the consistency between the reconstruction results and the actual optical system.</w:t>
      </w:r>
    </w:p>
    <w:p w14:paraId="60C549EB" w14:textId="0C1D6664" w:rsidR="00B20EEB" w:rsidRPr="00D34534" w:rsidRDefault="00B20EEB" w:rsidP="00D34534">
      <w:pPr>
        <w:spacing w:line="240" w:lineRule="auto"/>
        <w:ind w:firstLineChars="0" w:firstLine="0"/>
        <w:rPr>
          <w:rFonts w:ascii="Times New Roman" w:eastAsia="宋体" w:hAnsi="Times New Roman" w:cs="Times New Roman"/>
          <w:b w:val="0"/>
          <w:bCs/>
          <w:sz w:val="24"/>
          <w:szCs w:val="24"/>
        </w:rPr>
      </w:pPr>
      <w:r w:rsidRPr="00D34534">
        <w:rPr>
          <w:rFonts w:ascii="Times New Roman" w:eastAsia="宋体" w:hAnsi="Times New Roman" w:cs="Times New Roman"/>
          <w:b w:val="0"/>
          <w:bCs/>
          <w:sz w:val="24"/>
          <w:szCs w:val="24"/>
        </w:rPr>
        <w:lastRenderedPageBreak/>
        <w:t>The network directly receives the measured modulation spectrum and predicts the corresponding Stokes spectrum. The prediction is then passed through the physical forward model to calculate the predicted modulation spectrum. A physics-constrained loss is constructed by comparing the predicted modulation spectrum with the measured modulation spectrum.</w:t>
      </w:r>
    </w:p>
    <w:p w14:paraId="0BC81B99" w14:textId="3050B487" w:rsidR="00B20EEB" w:rsidRPr="00D34534" w:rsidRDefault="00B20EEB" w:rsidP="00D34534">
      <w:pPr>
        <w:spacing w:line="240" w:lineRule="auto"/>
        <w:ind w:firstLineChars="0" w:firstLine="0"/>
        <w:rPr>
          <w:rFonts w:ascii="Times New Roman" w:eastAsia="宋体" w:hAnsi="Times New Roman" w:cs="Times New Roman"/>
          <w:b w:val="0"/>
          <w:bCs/>
          <w:sz w:val="24"/>
          <w:szCs w:val="24"/>
        </w:rPr>
      </w:pPr>
      <w:r w:rsidRPr="00D34534">
        <w:rPr>
          <w:rFonts w:ascii="Times New Roman" w:eastAsia="宋体" w:hAnsi="Times New Roman" w:cs="Times New Roman"/>
          <w:b w:val="0"/>
          <w:bCs/>
          <w:sz w:val="24"/>
          <w:szCs w:val="24"/>
        </w:rPr>
        <w:t>Depending on the implementation, spectral smoothness constraints and degree-of-polarization constraints can also be introduced to improve the stability and physical plausibility of the reconstruction results.</w:t>
      </w:r>
    </w:p>
    <w:p w14:paraId="1F79E640" w14:textId="38D26EC0" w:rsidR="00B20EEB" w:rsidRPr="00D34534" w:rsidRDefault="00B20EEB" w:rsidP="00D34534">
      <w:pPr>
        <w:pStyle w:val="a9"/>
        <w:numPr>
          <w:ilvl w:val="1"/>
          <w:numId w:val="1"/>
        </w:numPr>
        <w:spacing w:line="240" w:lineRule="auto"/>
        <w:ind w:firstLineChars="0"/>
        <w:rPr>
          <w:rFonts w:ascii="Times New Roman" w:hAnsi="Times New Roman" w:cs="Times New Roman"/>
          <w:sz w:val="28"/>
          <w:szCs w:val="28"/>
        </w:rPr>
      </w:pPr>
      <w:r w:rsidRPr="00D34534">
        <w:rPr>
          <w:rFonts w:ascii="Times New Roman" w:hAnsi="Times New Roman" w:cs="Times New Roman"/>
          <w:sz w:val="28"/>
          <w:szCs w:val="28"/>
        </w:rPr>
        <w:t>DA-PGNN</w:t>
      </w:r>
    </w:p>
    <w:p w14:paraId="243DD404" w14:textId="77777777" w:rsidR="00B20EEB" w:rsidRPr="00D34534" w:rsidRDefault="00B20EEB" w:rsidP="00D34534">
      <w:pPr>
        <w:spacing w:line="240" w:lineRule="auto"/>
        <w:ind w:firstLineChars="0" w:firstLine="0"/>
        <w:rPr>
          <w:rFonts w:ascii="Times New Roman" w:hAnsi="Times New Roman" w:cs="Times New Roman"/>
          <w:b w:val="0"/>
          <w:bCs/>
          <w:sz w:val="24"/>
          <w:szCs w:val="24"/>
        </w:rPr>
      </w:pPr>
      <w:r w:rsidRPr="00D34534">
        <w:rPr>
          <w:rFonts w:ascii="Times New Roman" w:hAnsi="Times New Roman" w:cs="Times New Roman"/>
          <w:b w:val="0"/>
          <w:bCs/>
          <w:sz w:val="24"/>
          <w:szCs w:val="24"/>
        </w:rPr>
        <w:t>DA-PGNN adopts a two-stage strategy that combines data-driven pretraining with physics-driven fine-tuning.</w:t>
      </w:r>
    </w:p>
    <w:p w14:paraId="72FB592B" w14:textId="77777777" w:rsidR="00B20EEB" w:rsidRPr="00D34534" w:rsidRDefault="00B20EEB" w:rsidP="00D34534">
      <w:pPr>
        <w:spacing w:line="240" w:lineRule="auto"/>
        <w:ind w:firstLineChars="0" w:firstLine="0"/>
        <w:rPr>
          <w:rFonts w:ascii="Times New Roman" w:hAnsi="Times New Roman" w:cs="Times New Roman"/>
          <w:b w:val="0"/>
          <w:bCs/>
          <w:sz w:val="24"/>
          <w:szCs w:val="24"/>
        </w:rPr>
      </w:pPr>
      <w:r w:rsidRPr="00D34534">
        <w:rPr>
          <w:rFonts w:ascii="Times New Roman" w:hAnsi="Times New Roman" w:cs="Times New Roman"/>
          <w:b w:val="0"/>
          <w:bCs/>
          <w:sz w:val="24"/>
          <w:szCs w:val="24"/>
        </w:rPr>
        <w:t>Stage 1: Data-driven pretraining. Training data with Stokes-spectrum labels are used to learn an initial mapping from modulation spectra to Stokes spectra.</w:t>
      </w:r>
    </w:p>
    <w:p w14:paraId="2F98BDE9" w14:textId="77777777" w:rsidR="00B20EEB" w:rsidRPr="00D34534" w:rsidRDefault="00B20EEB" w:rsidP="00D34534">
      <w:pPr>
        <w:spacing w:line="240" w:lineRule="auto"/>
        <w:ind w:firstLineChars="0" w:firstLine="0"/>
        <w:rPr>
          <w:rFonts w:ascii="Times New Roman" w:hAnsi="Times New Roman" w:cs="Times New Roman"/>
          <w:b w:val="0"/>
          <w:bCs/>
          <w:sz w:val="24"/>
          <w:szCs w:val="24"/>
        </w:rPr>
      </w:pPr>
      <w:r w:rsidRPr="00D34534">
        <w:rPr>
          <w:rFonts w:ascii="Times New Roman" w:hAnsi="Times New Roman" w:cs="Times New Roman"/>
          <w:b w:val="0"/>
          <w:bCs/>
          <w:sz w:val="24"/>
          <w:szCs w:val="24"/>
        </w:rPr>
        <w:t>Stage 2: Physics-driven fine-tuning. Starting from the pretrained network, the polarization modulation physical model and corresponding regularization constraints are introduced to further optimize the reconstruction results.</w:t>
      </w:r>
    </w:p>
    <w:p w14:paraId="4121EA28" w14:textId="11BA4DB8" w:rsidR="00B20EEB" w:rsidRPr="00D34534" w:rsidRDefault="00B20EEB" w:rsidP="00D34534">
      <w:pPr>
        <w:spacing w:line="240" w:lineRule="auto"/>
        <w:ind w:firstLineChars="0" w:firstLine="0"/>
        <w:rPr>
          <w:rFonts w:ascii="Times New Roman" w:hAnsi="Times New Roman" w:cs="Times New Roman"/>
          <w:b w:val="0"/>
          <w:bCs/>
          <w:sz w:val="24"/>
          <w:szCs w:val="24"/>
        </w:rPr>
      </w:pPr>
      <w:r w:rsidRPr="00D34534">
        <w:rPr>
          <w:rFonts w:ascii="Times New Roman" w:hAnsi="Times New Roman" w:cs="Times New Roman"/>
          <w:b w:val="0"/>
          <w:bCs/>
          <w:sz w:val="24"/>
          <w:szCs w:val="24"/>
        </w:rPr>
        <w:t>By combining prior information provided by the training data with constraints provided by the physical model, this method helps improve the reconstruction quality of complex polarization spectra.</w:t>
      </w:r>
    </w:p>
    <w:p w14:paraId="2A898B5B" w14:textId="35F7C433" w:rsidR="00B20EEB" w:rsidRPr="00D34534" w:rsidRDefault="00B20EEB" w:rsidP="00D34534">
      <w:pPr>
        <w:pStyle w:val="a9"/>
        <w:numPr>
          <w:ilvl w:val="0"/>
          <w:numId w:val="1"/>
        </w:numPr>
        <w:spacing w:line="240" w:lineRule="auto"/>
        <w:ind w:firstLineChars="0"/>
        <w:rPr>
          <w:rFonts w:ascii="Times New Roman" w:hAnsi="Times New Roman" w:cs="Times New Roman"/>
          <w:sz w:val="28"/>
          <w:szCs w:val="28"/>
        </w:rPr>
      </w:pPr>
      <w:r w:rsidRPr="00D34534">
        <w:rPr>
          <w:rFonts w:ascii="Times New Roman" w:hAnsi="Times New Roman" w:cs="Times New Roman"/>
          <w:sz w:val="28"/>
          <w:szCs w:val="28"/>
        </w:rPr>
        <w:t>Runtime Environment</w:t>
      </w:r>
    </w:p>
    <w:p w14:paraId="749A98E2" w14:textId="20539EFB" w:rsidR="00D34534" w:rsidRPr="00D34534" w:rsidRDefault="00D34534" w:rsidP="00D34534">
      <w:pPr>
        <w:pStyle w:val="a9"/>
        <w:numPr>
          <w:ilvl w:val="1"/>
          <w:numId w:val="1"/>
        </w:numPr>
        <w:spacing w:line="240" w:lineRule="auto"/>
        <w:ind w:firstLineChars="0"/>
        <w:rPr>
          <w:rFonts w:ascii="Times New Roman" w:hAnsi="Times New Roman" w:cs="Times New Roman"/>
          <w:sz w:val="28"/>
          <w:szCs w:val="28"/>
        </w:rPr>
      </w:pPr>
      <w:r w:rsidRPr="00D34534">
        <w:rPr>
          <w:rFonts w:ascii="Times New Roman" w:hAnsi="Times New Roman" w:cs="Times New Roman"/>
          <w:sz w:val="28"/>
          <w:szCs w:val="28"/>
        </w:rPr>
        <w:t>Python Environment</w:t>
      </w:r>
    </w:p>
    <w:p w14:paraId="52B50DE0" w14:textId="1696253A" w:rsidR="00D34534" w:rsidRPr="00D34534" w:rsidRDefault="00D34534" w:rsidP="00D34534">
      <w:pPr>
        <w:spacing w:line="240" w:lineRule="auto"/>
        <w:ind w:firstLineChars="0" w:firstLine="0"/>
        <w:rPr>
          <w:rFonts w:ascii="Times New Roman" w:hAnsi="Times New Roman" w:cs="Times New Roman"/>
          <w:b w:val="0"/>
          <w:bCs/>
          <w:sz w:val="24"/>
          <w:szCs w:val="24"/>
        </w:rPr>
      </w:pPr>
      <w:r w:rsidRPr="00D34534">
        <w:rPr>
          <w:rFonts w:ascii="Times New Roman" w:hAnsi="Times New Roman" w:cs="Times New Roman"/>
          <w:b w:val="0"/>
          <w:bCs/>
          <w:sz w:val="24"/>
          <w:szCs w:val="24"/>
        </w:rPr>
        <w:t>DDNN, PGNN, and DA-PGNN are implemented using Python and TensorFlow.</w:t>
      </w:r>
    </w:p>
    <w:p w14:paraId="078BFC1D" w14:textId="23CFDD2E" w:rsidR="00D34534" w:rsidRPr="00D34534" w:rsidRDefault="00D34534" w:rsidP="00D34534">
      <w:pPr>
        <w:pStyle w:val="a9"/>
        <w:numPr>
          <w:ilvl w:val="1"/>
          <w:numId w:val="1"/>
        </w:numPr>
        <w:spacing w:line="240" w:lineRule="auto"/>
        <w:ind w:firstLineChars="0"/>
        <w:rPr>
          <w:rFonts w:ascii="Times New Roman" w:hAnsi="Times New Roman" w:cs="Times New Roman"/>
          <w:sz w:val="28"/>
          <w:szCs w:val="28"/>
        </w:rPr>
      </w:pPr>
      <w:r w:rsidRPr="00D34534">
        <w:rPr>
          <w:rFonts w:ascii="Times New Roman" w:hAnsi="Times New Roman" w:cs="Times New Roman"/>
          <w:sz w:val="28"/>
          <w:szCs w:val="28"/>
        </w:rPr>
        <w:t>MATLAB Environment</w:t>
      </w:r>
    </w:p>
    <w:p w14:paraId="0FD77997" w14:textId="77777777" w:rsidR="00D34534" w:rsidRPr="00D34534" w:rsidRDefault="00D34534" w:rsidP="00D34534">
      <w:pPr>
        <w:spacing w:line="240" w:lineRule="auto"/>
        <w:ind w:firstLineChars="0" w:firstLine="0"/>
        <w:rPr>
          <w:rFonts w:ascii="Times New Roman" w:hAnsi="Times New Roman" w:cs="Times New Roman"/>
          <w:b w:val="0"/>
          <w:bCs/>
          <w:sz w:val="24"/>
          <w:szCs w:val="24"/>
        </w:rPr>
      </w:pPr>
      <w:r w:rsidRPr="00D34534">
        <w:rPr>
          <w:rFonts w:ascii="Times New Roman" w:hAnsi="Times New Roman" w:cs="Times New Roman"/>
          <w:b w:val="0"/>
          <w:bCs/>
          <w:sz w:val="24"/>
          <w:szCs w:val="24"/>
        </w:rPr>
        <w:t>The CCSP algorithm requires the following software:</w:t>
      </w:r>
    </w:p>
    <w:p w14:paraId="586054B8" w14:textId="390B7899" w:rsidR="00D34534" w:rsidRPr="00D34534" w:rsidRDefault="00D34534" w:rsidP="00D34534">
      <w:pPr>
        <w:pStyle w:val="a9"/>
        <w:numPr>
          <w:ilvl w:val="0"/>
          <w:numId w:val="3"/>
        </w:numPr>
        <w:spacing w:line="240" w:lineRule="auto"/>
        <w:ind w:firstLineChars="0"/>
        <w:rPr>
          <w:rFonts w:ascii="Times New Roman" w:hAnsi="Times New Roman" w:cs="Times New Roman"/>
          <w:b w:val="0"/>
          <w:bCs/>
          <w:sz w:val="24"/>
          <w:szCs w:val="24"/>
        </w:rPr>
      </w:pPr>
      <w:r w:rsidRPr="00D34534">
        <w:rPr>
          <w:rFonts w:ascii="Times New Roman" w:hAnsi="Times New Roman" w:cs="Times New Roman"/>
          <w:b w:val="0"/>
          <w:bCs/>
          <w:sz w:val="24"/>
          <w:szCs w:val="24"/>
        </w:rPr>
        <w:t>MATLAB</w:t>
      </w:r>
    </w:p>
    <w:p w14:paraId="029EFFE6" w14:textId="7F012182" w:rsidR="00D34534" w:rsidRPr="00D34534" w:rsidRDefault="00D34534" w:rsidP="00D34534">
      <w:pPr>
        <w:pStyle w:val="a9"/>
        <w:numPr>
          <w:ilvl w:val="0"/>
          <w:numId w:val="3"/>
        </w:numPr>
        <w:spacing w:line="240" w:lineRule="auto"/>
        <w:ind w:firstLineChars="0"/>
        <w:rPr>
          <w:rFonts w:ascii="Times New Roman" w:hAnsi="Times New Roman" w:cs="Times New Roman"/>
          <w:b w:val="0"/>
          <w:bCs/>
          <w:sz w:val="24"/>
          <w:szCs w:val="24"/>
        </w:rPr>
      </w:pPr>
      <w:r w:rsidRPr="00D34534">
        <w:rPr>
          <w:rFonts w:ascii="Times New Roman" w:hAnsi="Times New Roman" w:cs="Times New Roman"/>
          <w:b w:val="0"/>
          <w:bCs/>
          <w:sz w:val="24"/>
          <w:szCs w:val="24"/>
        </w:rPr>
        <w:t>CVX convex optimization toolbox</w:t>
      </w:r>
    </w:p>
    <w:p w14:paraId="493C8B17" w14:textId="28CBC0FF" w:rsidR="00D34534" w:rsidRPr="00D34534" w:rsidRDefault="00D34534" w:rsidP="00D34534">
      <w:pPr>
        <w:spacing w:line="240" w:lineRule="auto"/>
        <w:ind w:firstLineChars="0" w:firstLine="0"/>
        <w:rPr>
          <w:rFonts w:ascii="Times New Roman" w:hAnsi="Times New Roman" w:cs="Times New Roman"/>
          <w:b w:val="0"/>
          <w:bCs/>
          <w:sz w:val="24"/>
          <w:szCs w:val="24"/>
        </w:rPr>
      </w:pPr>
      <w:r w:rsidRPr="00D34534">
        <w:rPr>
          <w:rFonts w:ascii="Times New Roman" w:hAnsi="Times New Roman" w:cs="Times New Roman"/>
          <w:b w:val="0"/>
          <w:bCs/>
          <w:sz w:val="24"/>
          <w:szCs w:val="24"/>
        </w:rPr>
        <w:t>Before running the algorithm, install and configure CVX according to the official CVX instructions, and ensure that CVX can correctly call the required solver.</w:t>
      </w:r>
    </w:p>
    <w:p w14:paraId="397186A4" w14:textId="771E7899" w:rsidR="00B20EEB" w:rsidRPr="00D34534" w:rsidRDefault="00D34534" w:rsidP="00D34534">
      <w:pPr>
        <w:pStyle w:val="a9"/>
        <w:numPr>
          <w:ilvl w:val="0"/>
          <w:numId w:val="1"/>
        </w:numPr>
        <w:spacing w:line="240" w:lineRule="auto"/>
        <w:ind w:firstLineChars="0"/>
        <w:rPr>
          <w:rFonts w:ascii="Times New Roman" w:hAnsi="Times New Roman" w:cs="Times New Roman"/>
          <w:sz w:val="28"/>
          <w:szCs w:val="28"/>
        </w:rPr>
      </w:pPr>
      <w:r w:rsidRPr="00D34534">
        <w:rPr>
          <w:rFonts w:ascii="Times New Roman" w:hAnsi="Times New Roman" w:cs="Times New Roman"/>
          <w:sz w:val="28"/>
          <w:szCs w:val="28"/>
        </w:rPr>
        <w:t>Input Data Format</w:t>
      </w:r>
    </w:p>
    <w:p w14:paraId="56AE6703" w14:textId="01280C02" w:rsidR="00D34534" w:rsidRPr="00D34534" w:rsidRDefault="00D34534" w:rsidP="00D34534">
      <w:pPr>
        <w:pStyle w:val="a9"/>
        <w:numPr>
          <w:ilvl w:val="1"/>
          <w:numId w:val="1"/>
        </w:numPr>
        <w:spacing w:line="240" w:lineRule="auto"/>
        <w:ind w:firstLineChars="0"/>
        <w:rPr>
          <w:rFonts w:ascii="Times New Roman" w:hAnsi="Times New Roman" w:cs="Times New Roman"/>
          <w:sz w:val="28"/>
          <w:szCs w:val="28"/>
        </w:rPr>
      </w:pPr>
      <w:r w:rsidRPr="00D34534">
        <w:rPr>
          <w:rFonts w:ascii="Times New Roman" w:hAnsi="Times New Roman" w:cs="Times New Roman"/>
          <w:sz w:val="28"/>
          <w:szCs w:val="28"/>
        </w:rPr>
        <w:t>Measured Modulation Spectrum</w:t>
      </w:r>
    </w:p>
    <w:p w14:paraId="25D4ABDD" w14:textId="77777777" w:rsidR="00D34534" w:rsidRPr="00D34534" w:rsidRDefault="00D34534" w:rsidP="00D34534">
      <w:pPr>
        <w:spacing w:line="240" w:lineRule="auto"/>
        <w:ind w:firstLineChars="0" w:firstLine="0"/>
        <w:rPr>
          <w:rFonts w:ascii="Times New Roman" w:hAnsi="Times New Roman" w:cs="Times New Roman"/>
          <w:b w:val="0"/>
          <w:bCs/>
          <w:sz w:val="24"/>
          <w:szCs w:val="24"/>
        </w:rPr>
      </w:pPr>
      <w:r w:rsidRPr="00D34534">
        <w:rPr>
          <w:rFonts w:ascii="Times New Roman" w:hAnsi="Times New Roman" w:cs="Times New Roman"/>
          <w:b w:val="0"/>
          <w:bCs/>
          <w:sz w:val="24"/>
          <w:szCs w:val="24"/>
        </w:rPr>
        <w:t>During neural-network inference, the measured modulation spectrum is read directly. A typical CSV file contains two columns:</w:t>
      </w:r>
    </w:p>
    <w:tbl>
      <w:tblPr>
        <w:tblStyle w:val="21"/>
        <w:tblW w:w="0" w:type="auto"/>
        <w:tblLook w:val="04A0" w:firstRow="1" w:lastRow="0" w:firstColumn="1" w:lastColumn="0" w:noHBand="0" w:noVBand="1"/>
      </w:tblPr>
      <w:tblGrid>
        <w:gridCol w:w="3119"/>
        <w:gridCol w:w="5177"/>
      </w:tblGrid>
      <w:tr w:rsidR="00D34534" w:rsidRPr="00D34534" w14:paraId="67F027B6" w14:textId="77777777" w:rsidTr="00D345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vAlign w:val="center"/>
          </w:tcPr>
          <w:p w14:paraId="234BFB86" w14:textId="2661E3DA" w:rsidR="00D34534" w:rsidRPr="00D34534" w:rsidRDefault="00D34534" w:rsidP="00D34534">
            <w:pPr>
              <w:spacing w:line="360" w:lineRule="auto"/>
              <w:ind w:firstLineChars="0" w:firstLine="0"/>
              <w:jc w:val="center"/>
              <w:rPr>
                <w:rFonts w:ascii="Times New Roman" w:hAnsi="Times New Roman" w:cs="Times New Roman"/>
                <w:b w:val="0"/>
                <w:bCs w:val="0"/>
                <w:sz w:val="24"/>
                <w:szCs w:val="24"/>
              </w:rPr>
            </w:pPr>
            <w:r w:rsidRPr="00D34534">
              <w:rPr>
                <w:rFonts w:ascii="Times New Roman" w:hAnsi="Times New Roman" w:cs="Times New Roman"/>
                <w:b w:val="0"/>
                <w:bCs w:val="0"/>
                <w:sz w:val="24"/>
                <w:szCs w:val="24"/>
              </w:rPr>
              <w:t>Column Name</w:t>
            </w:r>
          </w:p>
        </w:tc>
        <w:tc>
          <w:tcPr>
            <w:tcW w:w="5177" w:type="dxa"/>
            <w:vAlign w:val="center"/>
          </w:tcPr>
          <w:p w14:paraId="34FCF92E" w14:textId="3ECF13A6" w:rsidR="00D34534" w:rsidRPr="00D34534" w:rsidRDefault="00D34534" w:rsidP="00D34534">
            <w:pPr>
              <w:spacing w:line="36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D34534">
              <w:rPr>
                <w:rFonts w:ascii="Times New Roman" w:hAnsi="Times New Roman" w:cs="Times New Roman"/>
                <w:b w:val="0"/>
                <w:bCs w:val="0"/>
                <w:sz w:val="24"/>
                <w:szCs w:val="24"/>
              </w:rPr>
              <w:t>Meaning</w:t>
            </w:r>
          </w:p>
        </w:tc>
      </w:tr>
      <w:tr w:rsidR="00D34534" w:rsidRPr="00D34534" w14:paraId="1641E552" w14:textId="77777777" w:rsidTr="00D3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vAlign w:val="center"/>
          </w:tcPr>
          <w:p w14:paraId="03304E55" w14:textId="761A8CAA" w:rsidR="00D34534" w:rsidRPr="00D34534" w:rsidRDefault="00D34534" w:rsidP="00D34534">
            <w:pPr>
              <w:spacing w:line="360" w:lineRule="auto"/>
              <w:ind w:firstLineChars="0" w:firstLine="0"/>
              <w:jc w:val="center"/>
              <w:rPr>
                <w:rFonts w:ascii="Times New Roman" w:hAnsi="Times New Roman" w:cs="Times New Roman"/>
                <w:b w:val="0"/>
                <w:bCs w:val="0"/>
                <w:sz w:val="24"/>
                <w:szCs w:val="24"/>
              </w:rPr>
            </w:pPr>
            <w:r w:rsidRPr="00D34534">
              <w:rPr>
                <w:rFonts w:ascii="Times New Roman" w:hAnsi="Times New Roman" w:cs="Times New Roman"/>
                <w:b w:val="0"/>
                <w:bCs w:val="0"/>
                <w:sz w:val="24"/>
                <w:szCs w:val="24"/>
              </w:rPr>
              <w:t>Wavelength (nm)</w:t>
            </w:r>
          </w:p>
        </w:tc>
        <w:tc>
          <w:tcPr>
            <w:tcW w:w="5177" w:type="dxa"/>
            <w:vAlign w:val="center"/>
          </w:tcPr>
          <w:p w14:paraId="6F39C4DB" w14:textId="7B61B2C0" w:rsidR="00D34534" w:rsidRPr="00D34534" w:rsidRDefault="00D34534" w:rsidP="00D34534">
            <w:pPr>
              <w:spacing w:line="360" w:lineRule="auto"/>
              <w:ind w:firstLineChars="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sz w:val="24"/>
                <w:szCs w:val="24"/>
              </w:rPr>
            </w:pPr>
            <w:r w:rsidRPr="00D34534">
              <w:rPr>
                <w:rFonts w:ascii="Times New Roman" w:hAnsi="Times New Roman" w:cs="Times New Roman"/>
                <w:b w:val="0"/>
                <w:bCs/>
                <w:sz w:val="24"/>
                <w:szCs w:val="24"/>
              </w:rPr>
              <w:t>Wavelength in nanometers (nm)</w:t>
            </w:r>
          </w:p>
        </w:tc>
      </w:tr>
      <w:tr w:rsidR="00D34534" w:rsidRPr="00D34534" w14:paraId="56546EEF" w14:textId="77777777" w:rsidTr="00D34534">
        <w:tc>
          <w:tcPr>
            <w:cnfStyle w:val="001000000000" w:firstRow="0" w:lastRow="0" w:firstColumn="1" w:lastColumn="0" w:oddVBand="0" w:evenVBand="0" w:oddHBand="0" w:evenHBand="0" w:firstRowFirstColumn="0" w:firstRowLastColumn="0" w:lastRowFirstColumn="0" w:lastRowLastColumn="0"/>
            <w:tcW w:w="3119" w:type="dxa"/>
            <w:vAlign w:val="center"/>
          </w:tcPr>
          <w:p w14:paraId="79074A96" w14:textId="07F34C55" w:rsidR="00D34534" w:rsidRPr="00D34534" w:rsidRDefault="00D34534" w:rsidP="00D34534">
            <w:pPr>
              <w:spacing w:line="360" w:lineRule="auto"/>
              <w:ind w:firstLineChars="0" w:firstLine="0"/>
              <w:jc w:val="center"/>
              <w:rPr>
                <w:rFonts w:ascii="Times New Roman" w:hAnsi="Times New Roman" w:cs="Times New Roman"/>
                <w:b w:val="0"/>
                <w:bCs w:val="0"/>
                <w:sz w:val="24"/>
                <w:szCs w:val="24"/>
              </w:rPr>
            </w:pPr>
            <w:r w:rsidRPr="00D34534">
              <w:rPr>
                <w:rFonts w:ascii="Times New Roman" w:hAnsi="Times New Roman" w:cs="Times New Roman"/>
                <w:b w:val="0"/>
                <w:bCs w:val="0"/>
                <w:sz w:val="24"/>
                <w:szCs w:val="24"/>
              </w:rPr>
              <w:t>I</w:t>
            </w:r>
          </w:p>
        </w:tc>
        <w:tc>
          <w:tcPr>
            <w:tcW w:w="5177" w:type="dxa"/>
            <w:vAlign w:val="center"/>
          </w:tcPr>
          <w:p w14:paraId="27C5477E" w14:textId="5B75196A" w:rsidR="00D34534" w:rsidRPr="00D34534" w:rsidRDefault="00D34534" w:rsidP="00D34534">
            <w:pPr>
              <w:spacing w:line="36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sz w:val="24"/>
                <w:szCs w:val="24"/>
              </w:rPr>
            </w:pPr>
            <w:r w:rsidRPr="00D34534">
              <w:rPr>
                <w:rFonts w:ascii="Times New Roman" w:hAnsi="Times New Roman" w:cs="Times New Roman"/>
                <w:b w:val="0"/>
                <w:bCs/>
                <w:sz w:val="24"/>
                <w:szCs w:val="24"/>
              </w:rPr>
              <w:t>Measured modulation-spectrum intensity</w:t>
            </w:r>
          </w:p>
        </w:tc>
      </w:tr>
    </w:tbl>
    <w:p w14:paraId="1CC30874" w14:textId="5ADD81AC" w:rsidR="00D34534" w:rsidRPr="00D34534" w:rsidRDefault="00D34534" w:rsidP="00D34534">
      <w:pPr>
        <w:pStyle w:val="a9"/>
        <w:numPr>
          <w:ilvl w:val="1"/>
          <w:numId w:val="1"/>
        </w:numPr>
        <w:spacing w:line="240" w:lineRule="auto"/>
        <w:ind w:firstLineChars="0"/>
        <w:rPr>
          <w:rFonts w:ascii="Times New Roman" w:hAnsi="Times New Roman" w:cs="Times New Roman"/>
          <w:sz w:val="28"/>
          <w:szCs w:val="28"/>
        </w:rPr>
      </w:pPr>
      <w:r w:rsidRPr="00D34534">
        <w:rPr>
          <w:rFonts w:ascii="Times New Roman" w:hAnsi="Times New Roman" w:cs="Times New Roman"/>
          <w:sz w:val="28"/>
          <w:szCs w:val="28"/>
        </w:rPr>
        <w:lastRenderedPageBreak/>
        <w:t>Supervised Training Data</w:t>
      </w:r>
    </w:p>
    <w:p w14:paraId="081A655C" w14:textId="77777777" w:rsidR="00D34534" w:rsidRPr="00D34534" w:rsidRDefault="00D34534" w:rsidP="00D34534">
      <w:pPr>
        <w:spacing w:line="240" w:lineRule="auto"/>
        <w:ind w:firstLineChars="0" w:firstLine="0"/>
        <w:rPr>
          <w:rFonts w:ascii="Times New Roman" w:hAnsi="Times New Roman" w:cs="Times New Roman"/>
          <w:b w:val="0"/>
          <w:bCs/>
          <w:sz w:val="24"/>
          <w:szCs w:val="24"/>
        </w:rPr>
      </w:pPr>
      <w:r w:rsidRPr="00D34534">
        <w:rPr>
          <w:rFonts w:ascii="Times New Roman" w:hAnsi="Times New Roman" w:cs="Times New Roman"/>
          <w:b w:val="0"/>
          <w:bCs/>
          <w:sz w:val="24"/>
          <w:szCs w:val="24"/>
        </w:rPr>
        <w:t>The data-driven pretraining stages of DDNN and DA-PGNN require labeled training data. Whether PGNN requires Stokes labels depends on its specific training implementation; training with purely physical constraints does not require ground-truth Stokes labels.</w:t>
      </w:r>
    </w:p>
    <w:p w14:paraId="49E8BEEA" w14:textId="77777777" w:rsidR="00D34534" w:rsidRPr="00D34534" w:rsidRDefault="00D34534" w:rsidP="00D34534">
      <w:pPr>
        <w:spacing w:line="240" w:lineRule="auto"/>
        <w:ind w:firstLineChars="0" w:firstLine="0"/>
        <w:rPr>
          <w:rFonts w:ascii="Times New Roman" w:hAnsi="Times New Roman" w:cs="Times New Roman"/>
          <w:b w:val="0"/>
          <w:bCs/>
          <w:sz w:val="24"/>
          <w:szCs w:val="24"/>
        </w:rPr>
      </w:pPr>
      <w:r w:rsidRPr="00D34534">
        <w:rPr>
          <w:rFonts w:ascii="Times New Roman" w:hAnsi="Times New Roman" w:cs="Times New Roman"/>
          <w:b w:val="0"/>
          <w:bCs/>
          <w:sz w:val="24"/>
          <w:szCs w:val="24"/>
        </w:rPr>
        <w:t>The training-data file contains six columns:</w:t>
      </w:r>
    </w:p>
    <w:tbl>
      <w:tblPr>
        <w:tblStyle w:val="21"/>
        <w:tblW w:w="0" w:type="auto"/>
        <w:tblLook w:val="04A0" w:firstRow="1" w:lastRow="0" w:firstColumn="1" w:lastColumn="0" w:noHBand="0" w:noVBand="1"/>
      </w:tblPr>
      <w:tblGrid>
        <w:gridCol w:w="4148"/>
        <w:gridCol w:w="4148"/>
      </w:tblGrid>
      <w:tr w:rsidR="00D34534" w:rsidRPr="00D34534" w14:paraId="1AB4A99C" w14:textId="77777777" w:rsidTr="00D345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vAlign w:val="center"/>
          </w:tcPr>
          <w:p w14:paraId="59D9109D" w14:textId="13653864" w:rsidR="00D34534" w:rsidRPr="00D34534" w:rsidRDefault="00D34534" w:rsidP="00D34534">
            <w:pPr>
              <w:spacing w:line="360" w:lineRule="auto"/>
              <w:ind w:firstLineChars="0" w:firstLine="0"/>
              <w:jc w:val="center"/>
              <w:rPr>
                <w:rFonts w:ascii="Times New Roman" w:hAnsi="Times New Roman" w:cs="Times New Roman"/>
                <w:b w:val="0"/>
                <w:bCs w:val="0"/>
                <w:sz w:val="24"/>
                <w:szCs w:val="24"/>
              </w:rPr>
            </w:pPr>
            <w:r w:rsidRPr="00D34534">
              <w:rPr>
                <w:rFonts w:ascii="Times New Roman" w:hAnsi="Times New Roman" w:cs="Times New Roman"/>
                <w:b w:val="0"/>
                <w:bCs w:val="0"/>
                <w:sz w:val="24"/>
                <w:szCs w:val="24"/>
              </w:rPr>
              <w:t>Column</w:t>
            </w:r>
          </w:p>
        </w:tc>
        <w:tc>
          <w:tcPr>
            <w:tcW w:w="4148" w:type="dxa"/>
            <w:vAlign w:val="center"/>
          </w:tcPr>
          <w:p w14:paraId="775F3657" w14:textId="03630EA4" w:rsidR="00D34534" w:rsidRPr="00D34534" w:rsidRDefault="00D34534" w:rsidP="00D34534">
            <w:pPr>
              <w:spacing w:line="36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D34534">
              <w:rPr>
                <w:rFonts w:ascii="Times New Roman" w:hAnsi="Times New Roman" w:cs="Times New Roman"/>
                <w:b w:val="0"/>
                <w:bCs w:val="0"/>
                <w:sz w:val="24"/>
                <w:szCs w:val="24"/>
              </w:rPr>
              <w:t>Data</w:t>
            </w:r>
          </w:p>
        </w:tc>
      </w:tr>
      <w:tr w:rsidR="00D34534" w:rsidRPr="00D34534" w14:paraId="3FD92967" w14:textId="77777777" w:rsidTr="00D3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vAlign w:val="center"/>
          </w:tcPr>
          <w:p w14:paraId="1FDB7ED8" w14:textId="40ADAEF5" w:rsidR="00D34534" w:rsidRPr="00D34534" w:rsidRDefault="00D34534" w:rsidP="00D34534">
            <w:pPr>
              <w:spacing w:line="360" w:lineRule="auto"/>
              <w:ind w:firstLineChars="0" w:firstLine="0"/>
              <w:jc w:val="center"/>
              <w:rPr>
                <w:rFonts w:ascii="Times New Roman" w:hAnsi="Times New Roman" w:cs="Times New Roman"/>
                <w:b w:val="0"/>
                <w:bCs w:val="0"/>
                <w:sz w:val="24"/>
                <w:szCs w:val="24"/>
              </w:rPr>
            </w:pPr>
            <w:r>
              <w:rPr>
                <w:rFonts w:ascii="Times New Roman" w:hAnsi="Times New Roman" w:cs="Times New Roman" w:hint="eastAsia"/>
                <w:b w:val="0"/>
                <w:bCs w:val="0"/>
                <w:sz w:val="24"/>
                <w:szCs w:val="24"/>
              </w:rPr>
              <w:t>1</w:t>
            </w:r>
          </w:p>
        </w:tc>
        <w:tc>
          <w:tcPr>
            <w:tcW w:w="4148" w:type="dxa"/>
            <w:vAlign w:val="center"/>
          </w:tcPr>
          <w:p w14:paraId="429DEEA6" w14:textId="76EBF534" w:rsidR="00D34534" w:rsidRPr="00D34534" w:rsidRDefault="00D34534" w:rsidP="00D34534">
            <w:pPr>
              <w:spacing w:line="360" w:lineRule="auto"/>
              <w:ind w:firstLineChars="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sz w:val="24"/>
                <w:szCs w:val="24"/>
              </w:rPr>
            </w:pPr>
            <w:r w:rsidRPr="00D34534">
              <w:rPr>
                <w:rFonts w:ascii="Times New Roman" w:hAnsi="Times New Roman" w:cs="Times New Roman"/>
                <w:b w:val="0"/>
                <w:sz w:val="24"/>
                <w:szCs w:val="24"/>
              </w:rPr>
              <w:t>Wavelength (nm)</w:t>
            </w:r>
          </w:p>
        </w:tc>
      </w:tr>
      <w:tr w:rsidR="00D34534" w:rsidRPr="00D34534" w14:paraId="04B2E214" w14:textId="77777777" w:rsidTr="00D34534">
        <w:tc>
          <w:tcPr>
            <w:cnfStyle w:val="001000000000" w:firstRow="0" w:lastRow="0" w:firstColumn="1" w:lastColumn="0" w:oddVBand="0" w:evenVBand="0" w:oddHBand="0" w:evenHBand="0" w:firstRowFirstColumn="0" w:firstRowLastColumn="0" w:lastRowFirstColumn="0" w:lastRowLastColumn="0"/>
            <w:tcW w:w="4148" w:type="dxa"/>
            <w:vAlign w:val="center"/>
          </w:tcPr>
          <w:p w14:paraId="091618C2" w14:textId="621DBCBA" w:rsidR="00D34534" w:rsidRPr="00D34534" w:rsidRDefault="00D34534" w:rsidP="00D34534">
            <w:pPr>
              <w:spacing w:line="360" w:lineRule="auto"/>
              <w:ind w:firstLineChars="0" w:firstLine="0"/>
              <w:jc w:val="center"/>
              <w:rPr>
                <w:rFonts w:ascii="Times New Roman" w:hAnsi="Times New Roman" w:cs="Times New Roman"/>
                <w:b w:val="0"/>
                <w:bCs w:val="0"/>
                <w:sz w:val="24"/>
                <w:szCs w:val="24"/>
              </w:rPr>
            </w:pPr>
            <w:r>
              <w:rPr>
                <w:rFonts w:ascii="Times New Roman" w:hAnsi="Times New Roman" w:cs="Times New Roman" w:hint="eastAsia"/>
                <w:b w:val="0"/>
                <w:bCs w:val="0"/>
                <w:sz w:val="24"/>
                <w:szCs w:val="24"/>
              </w:rPr>
              <w:t>2</w:t>
            </w:r>
          </w:p>
        </w:tc>
        <w:tc>
          <w:tcPr>
            <w:tcW w:w="4148" w:type="dxa"/>
            <w:vAlign w:val="center"/>
          </w:tcPr>
          <w:p w14:paraId="2FC070C4" w14:textId="7213946B" w:rsidR="00D34534" w:rsidRPr="00D34534" w:rsidRDefault="00D34534" w:rsidP="00D34534">
            <w:pPr>
              <w:spacing w:line="36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sz w:val="24"/>
                <w:szCs w:val="24"/>
              </w:rPr>
            </w:pPr>
            <w:r>
              <w:rPr>
                <w:rFonts w:ascii="Times New Roman" w:hAnsi="Times New Roman" w:cs="Times New Roman" w:hint="eastAsia"/>
                <w:b w:val="0"/>
                <w:bCs/>
                <w:sz w:val="24"/>
                <w:szCs w:val="24"/>
              </w:rPr>
              <w:t>S0</w:t>
            </w:r>
          </w:p>
        </w:tc>
      </w:tr>
      <w:tr w:rsidR="00D34534" w:rsidRPr="00D34534" w14:paraId="19143DF6" w14:textId="77777777" w:rsidTr="00D3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vAlign w:val="center"/>
          </w:tcPr>
          <w:p w14:paraId="5D97C8B2" w14:textId="29DE0F9A" w:rsidR="00D34534" w:rsidRPr="00D34534" w:rsidRDefault="00D34534" w:rsidP="00D34534">
            <w:pPr>
              <w:spacing w:line="360" w:lineRule="auto"/>
              <w:ind w:firstLineChars="0" w:firstLine="0"/>
              <w:jc w:val="center"/>
              <w:rPr>
                <w:rFonts w:ascii="Times New Roman" w:hAnsi="Times New Roman" w:cs="Times New Roman"/>
                <w:b w:val="0"/>
                <w:bCs w:val="0"/>
                <w:sz w:val="24"/>
                <w:szCs w:val="24"/>
              </w:rPr>
            </w:pPr>
            <w:r>
              <w:rPr>
                <w:rFonts w:ascii="Times New Roman" w:hAnsi="Times New Roman" w:cs="Times New Roman" w:hint="eastAsia"/>
                <w:b w:val="0"/>
                <w:bCs w:val="0"/>
                <w:sz w:val="24"/>
                <w:szCs w:val="24"/>
              </w:rPr>
              <w:t>3</w:t>
            </w:r>
          </w:p>
        </w:tc>
        <w:tc>
          <w:tcPr>
            <w:tcW w:w="4148" w:type="dxa"/>
            <w:vAlign w:val="center"/>
          </w:tcPr>
          <w:p w14:paraId="22FB2DAE" w14:textId="3287525E" w:rsidR="00D34534" w:rsidRPr="00D34534" w:rsidRDefault="00D34534" w:rsidP="00D34534">
            <w:pPr>
              <w:spacing w:line="360" w:lineRule="auto"/>
              <w:ind w:firstLineChars="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sz w:val="24"/>
                <w:szCs w:val="24"/>
              </w:rPr>
            </w:pPr>
            <w:r>
              <w:rPr>
                <w:rFonts w:ascii="Times New Roman" w:hAnsi="Times New Roman" w:cs="Times New Roman" w:hint="eastAsia"/>
                <w:b w:val="0"/>
                <w:bCs/>
                <w:sz w:val="24"/>
                <w:szCs w:val="24"/>
              </w:rPr>
              <w:t>S1</w:t>
            </w:r>
          </w:p>
        </w:tc>
      </w:tr>
      <w:tr w:rsidR="00D34534" w:rsidRPr="00D34534" w14:paraId="1ED1EBF5" w14:textId="77777777" w:rsidTr="00D34534">
        <w:tc>
          <w:tcPr>
            <w:cnfStyle w:val="001000000000" w:firstRow="0" w:lastRow="0" w:firstColumn="1" w:lastColumn="0" w:oddVBand="0" w:evenVBand="0" w:oddHBand="0" w:evenHBand="0" w:firstRowFirstColumn="0" w:firstRowLastColumn="0" w:lastRowFirstColumn="0" w:lastRowLastColumn="0"/>
            <w:tcW w:w="4148" w:type="dxa"/>
            <w:vAlign w:val="center"/>
          </w:tcPr>
          <w:p w14:paraId="3899C05D" w14:textId="47094D3A" w:rsidR="00D34534" w:rsidRPr="00D34534" w:rsidRDefault="00D34534" w:rsidP="00D34534">
            <w:pPr>
              <w:spacing w:line="360" w:lineRule="auto"/>
              <w:ind w:firstLineChars="0" w:firstLine="0"/>
              <w:jc w:val="center"/>
              <w:rPr>
                <w:rFonts w:ascii="Times New Roman" w:hAnsi="Times New Roman" w:cs="Times New Roman"/>
                <w:b w:val="0"/>
                <w:bCs w:val="0"/>
                <w:sz w:val="24"/>
                <w:szCs w:val="24"/>
              </w:rPr>
            </w:pPr>
            <w:r>
              <w:rPr>
                <w:rFonts w:ascii="Times New Roman" w:hAnsi="Times New Roman" w:cs="Times New Roman" w:hint="eastAsia"/>
                <w:b w:val="0"/>
                <w:bCs w:val="0"/>
                <w:sz w:val="24"/>
                <w:szCs w:val="24"/>
              </w:rPr>
              <w:t>4</w:t>
            </w:r>
          </w:p>
        </w:tc>
        <w:tc>
          <w:tcPr>
            <w:tcW w:w="4148" w:type="dxa"/>
            <w:vAlign w:val="center"/>
          </w:tcPr>
          <w:p w14:paraId="7D7579E3" w14:textId="3195DABE" w:rsidR="00D34534" w:rsidRPr="00D34534" w:rsidRDefault="00D34534" w:rsidP="00D34534">
            <w:pPr>
              <w:spacing w:line="36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sz w:val="24"/>
                <w:szCs w:val="24"/>
              </w:rPr>
            </w:pPr>
            <w:r>
              <w:rPr>
                <w:rFonts w:ascii="Times New Roman" w:hAnsi="Times New Roman" w:cs="Times New Roman" w:hint="eastAsia"/>
                <w:b w:val="0"/>
                <w:bCs/>
                <w:sz w:val="24"/>
                <w:szCs w:val="24"/>
              </w:rPr>
              <w:t>S2</w:t>
            </w:r>
          </w:p>
        </w:tc>
      </w:tr>
      <w:tr w:rsidR="00D34534" w:rsidRPr="00D34534" w14:paraId="6BB85EFB" w14:textId="77777777" w:rsidTr="00D3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vAlign w:val="center"/>
          </w:tcPr>
          <w:p w14:paraId="7655DE75" w14:textId="4AE49272" w:rsidR="00D34534" w:rsidRPr="00D34534" w:rsidRDefault="00D34534" w:rsidP="00D34534">
            <w:pPr>
              <w:spacing w:line="360" w:lineRule="auto"/>
              <w:ind w:firstLineChars="0" w:firstLine="0"/>
              <w:jc w:val="center"/>
              <w:rPr>
                <w:rFonts w:ascii="Times New Roman" w:hAnsi="Times New Roman" w:cs="Times New Roman"/>
                <w:b w:val="0"/>
                <w:bCs w:val="0"/>
                <w:sz w:val="24"/>
                <w:szCs w:val="24"/>
              </w:rPr>
            </w:pPr>
            <w:r>
              <w:rPr>
                <w:rFonts w:ascii="Times New Roman" w:hAnsi="Times New Roman" w:cs="Times New Roman" w:hint="eastAsia"/>
                <w:b w:val="0"/>
                <w:bCs w:val="0"/>
                <w:sz w:val="24"/>
                <w:szCs w:val="24"/>
              </w:rPr>
              <w:t>5</w:t>
            </w:r>
          </w:p>
        </w:tc>
        <w:tc>
          <w:tcPr>
            <w:tcW w:w="4148" w:type="dxa"/>
            <w:vAlign w:val="center"/>
          </w:tcPr>
          <w:p w14:paraId="57442125" w14:textId="52026370" w:rsidR="00D34534" w:rsidRPr="00D34534" w:rsidRDefault="00D34534" w:rsidP="00D34534">
            <w:pPr>
              <w:spacing w:line="360" w:lineRule="auto"/>
              <w:ind w:firstLineChars="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sz w:val="24"/>
                <w:szCs w:val="24"/>
              </w:rPr>
            </w:pPr>
            <w:r>
              <w:rPr>
                <w:rFonts w:ascii="Times New Roman" w:hAnsi="Times New Roman" w:cs="Times New Roman" w:hint="eastAsia"/>
                <w:b w:val="0"/>
                <w:bCs/>
                <w:sz w:val="24"/>
                <w:szCs w:val="24"/>
              </w:rPr>
              <w:t>S3</w:t>
            </w:r>
          </w:p>
        </w:tc>
      </w:tr>
      <w:tr w:rsidR="00D34534" w:rsidRPr="00D34534" w14:paraId="4DCF5DD3" w14:textId="77777777" w:rsidTr="00D34534">
        <w:tc>
          <w:tcPr>
            <w:cnfStyle w:val="001000000000" w:firstRow="0" w:lastRow="0" w:firstColumn="1" w:lastColumn="0" w:oddVBand="0" w:evenVBand="0" w:oddHBand="0" w:evenHBand="0" w:firstRowFirstColumn="0" w:firstRowLastColumn="0" w:lastRowFirstColumn="0" w:lastRowLastColumn="0"/>
            <w:tcW w:w="4148" w:type="dxa"/>
            <w:vAlign w:val="center"/>
          </w:tcPr>
          <w:p w14:paraId="1B20BB85" w14:textId="3DD2FA3A" w:rsidR="00D34534" w:rsidRPr="00D34534" w:rsidRDefault="00D34534" w:rsidP="00D34534">
            <w:pPr>
              <w:spacing w:line="360" w:lineRule="auto"/>
              <w:ind w:firstLineChars="0" w:firstLine="0"/>
              <w:jc w:val="center"/>
              <w:rPr>
                <w:rFonts w:ascii="Times New Roman" w:hAnsi="Times New Roman" w:cs="Times New Roman"/>
                <w:b w:val="0"/>
                <w:bCs w:val="0"/>
                <w:sz w:val="24"/>
                <w:szCs w:val="24"/>
              </w:rPr>
            </w:pPr>
            <w:r>
              <w:rPr>
                <w:rFonts w:ascii="Times New Roman" w:hAnsi="Times New Roman" w:cs="Times New Roman" w:hint="eastAsia"/>
                <w:b w:val="0"/>
                <w:bCs w:val="0"/>
                <w:sz w:val="24"/>
                <w:szCs w:val="24"/>
              </w:rPr>
              <w:t>6</w:t>
            </w:r>
          </w:p>
        </w:tc>
        <w:tc>
          <w:tcPr>
            <w:tcW w:w="4148" w:type="dxa"/>
            <w:vAlign w:val="center"/>
          </w:tcPr>
          <w:p w14:paraId="51C6AC5D" w14:textId="6777FA22" w:rsidR="00D34534" w:rsidRPr="00D34534" w:rsidRDefault="00D34534" w:rsidP="00D34534">
            <w:pPr>
              <w:spacing w:line="36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sz w:val="24"/>
                <w:szCs w:val="24"/>
              </w:rPr>
            </w:pPr>
            <w:r w:rsidRPr="00D34534">
              <w:rPr>
                <w:rFonts w:ascii="Times New Roman" w:hAnsi="Times New Roman" w:cs="Times New Roman"/>
                <w:b w:val="0"/>
                <w:sz w:val="24"/>
                <w:szCs w:val="24"/>
              </w:rPr>
              <w:t>I</w:t>
            </w:r>
          </w:p>
        </w:tc>
      </w:tr>
    </w:tbl>
    <w:p w14:paraId="4DDC48F2" w14:textId="3BB02618" w:rsidR="00B20EEB" w:rsidRPr="00D34534" w:rsidRDefault="00D34534" w:rsidP="00D34534">
      <w:pPr>
        <w:pStyle w:val="a9"/>
        <w:numPr>
          <w:ilvl w:val="0"/>
          <w:numId w:val="1"/>
        </w:numPr>
        <w:spacing w:line="240" w:lineRule="auto"/>
        <w:ind w:firstLineChars="0"/>
        <w:rPr>
          <w:rFonts w:ascii="Times New Roman" w:hAnsi="Times New Roman" w:cs="Times New Roman"/>
          <w:sz w:val="28"/>
          <w:szCs w:val="28"/>
        </w:rPr>
      </w:pPr>
      <w:r w:rsidRPr="00D34534">
        <w:rPr>
          <w:rFonts w:ascii="Times New Roman" w:hAnsi="Times New Roman" w:cs="Times New Roman"/>
          <w:sz w:val="28"/>
          <w:szCs w:val="28"/>
        </w:rPr>
        <w:t>Physical Model Parameter Configuration</w:t>
      </w:r>
    </w:p>
    <w:p w14:paraId="37F858F5" w14:textId="77777777" w:rsidR="00D34534" w:rsidRPr="00D34534" w:rsidRDefault="00D34534" w:rsidP="00D34534">
      <w:pPr>
        <w:spacing w:line="240" w:lineRule="auto"/>
        <w:ind w:firstLineChars="0" w:firstLine="0"/>
        <w:rPr>
          <w:rFonts w:ascii="Times New Roman" w:hAnsi="Times New Roman" w:cs="Times New Roman"/>
          <w:b w:val="0"/>
          <w:bCs/>
          <w:sz w:val="24"/>
          <w:szCs w:val="24"/>
        </w:rPr>
      </w:pPr>
      <w:r w:rsidRPr="00D34534">
        <w:rPr>
          <w:rFonts w:ascii="Times New Roman" w:hAnsi="Times New Roman" w:cs="Times New Roman"/>
          <w:b w:val="0"/>
          <w:bCs/>
          <w:sz w:val="24"/>
          <w:szCs w:val="24"/>
        </w:rPr>
        <w:t>PGNN and DA-PGNN use a polarization modulation physical model to construct forward constraints.</w:t>
      </w:r>
    </w:p>
    <w:p w14:paraId="4D7984A5" w14:textId="77777777" w:rsidR="00D34534" w:rsidRPr="00D34534" w:rsidRDefault="00D34534" w:rsidP="00D34534">
      <w:pPr>
        <w:spacing w:line="240" w:lineRule="auto"/>
        <w:ind w:firstLineChars="0" w:firstLine="0"/>
        <w:rPr>
          <w:rFonts w:ascii="Times New Roman" w:hAnsi="Times New Roman" w:cs="Times New Roman"/>
          <w:b w:val="0"/>
          <w:bCs/>
          <w:sz w:val="24"/>
          <w:szCs w:val="24"/>
        </w:rPr>
      </w:pPr>
      <w:r w:rsidRPr="00D34534">
        <w:rPr>
          <w:rFonts w:ascii="Times New Roman" w:hAnsi="Times New Roman" w:cs="Times New Roman"/>
          <w:b w:val="0"/>
          <w:bCs/>
          <w:sz w:val="24"/>
          <w:szCs w:val="24"/>
        </w:rPr>
        <w:t>Before running the algorithms, check and configure the relevant parameters according to the experimentally calibrated system, including:</w:t>
      </w:r>
    </w:p>
    <w:p w14:paraId="22CFBCA3" w14:textId="77777777" w:rsidR="00D34534" w:rsidRPr="00D34534" w:rsidRDefault="00D34534" w:rsidP="00D34534">
      <w:pPr>
        <w:pStyle w:val="a9"/>
        <w:numPr>
          <w:ilvl w:val="0"/>
          <w:numId w:val="2"/>
        </w:numPr>
        <w:spacing w:line="240" w:lineRule="auto"/>
        <w:ind w:firstLineChars="0"/>
        <w:rPr>
          <w:rFonts w:ascii="Times New Roman" w:hAnsi="Times New Roman" w:cs="Times New Roman"/>
          <w:b w:val="0"/>
          <w:bCs/>
          <w:sz w:val="24"/>
          <w:szCs w:val="24"/>
        </w:rPr>
      </w:pPr>
      <w:r w:rsidRPr="00D34534">
        <w:rPr>
          <w:rFonts w:ascii="Times New Roman" w:hAnsi="Times New Roman" w:cs="Times New Roman"/>
          <w:b w:val="0"/>
          <w:bCs/>
          <w:sz w:val="24"/>
          <w:szCs w:val="24"/>
        </w:rPr>
        <w:t>The refractive-index difference or phase-delay parameters of the retarders;</w:t>
      </w:r>
    </w:p>
    <w:p w14:paraId="5F00BB6F" w14:textId="77777777" w:rsidR="00D34534" w:rsidRPr="00D34534" w:rsidRDefault="00D34534" w:rsidP="00D34534">
      <w:pPr>
        <w:pStyle w:val="a9"/>
        <w:numPr>
          <w:ilvl w:val="0"/>
          <w:numId w:val="2"/>
        </w:numPr>
        <w:spacing w:line="240" w:lineRule="auto"/>
        <w:ind w:firstLineChars="0"/>
        <w:rPr>
          <w:rFonts w:ascii="Times New Roman" w:hAnsi="Times New Roman" w:cs="Times New Roman"/>
          <w:b w:val="0"/>
          <w:bCs/>
          <w:sz w:val="24"/>
          <w:szCs w:val="24"/>
        </w:rPr>
      </w:pPr>
      <w:r w:rsidRPr="00D34534">
        <w:rPr>
          <w:rFonts w:ascii="Times New Roman" w:hAnsi="Times New Roman" w:cs="Times New Roman"/>
          <w:b w:val="0"/>
          <w:bCs/>
          <w:sz w:val="24"/>
          <w:szCs w:val="24"/>
        </w:rPr>
        <w:t>The thicknesses of the retarders;</w:t>
      </w:r>
    </w:p>
    <w:p w14:paraId="5A6F2FF4" w14:textId="77777777" w:rsidR="00D34534" w:rsidRPr="00D34534" w:rsidRDefault="00D34534" w:rsidP="00D34534">
      <w:pPr>
        <w:pStyle w:val="a9"/>
        <w:numPr>
          <w:ilvl w:val="0"/>
          <w:numId w:val="2"/>
        </w:numPr>
        <w:spacing w:line="240" w:lineRule="auto"/>
        <w:ind w:firstLineChars="0"/>
        <w:rPr>
          <w:rFonts w:ascii="Times New Roman" w:hAnsi="Times New Roman" w:cs="Times New Roman"/>
          <w:b w:val="0"/>
          <w:bCs/>
          <w:sz w:val="24"/>
          <w:szCs w:val="24"/>
        </w:rPr>
      </w:pPr>
      <w:r w:rsidRPr="00D34534">
        <w:rPr>
          <w:rFonts w:ascii="Times New Roman" w:hAnsi="Times New Roman" w:cs="Times New Roman"/>
          <w:b w:val="0"/>
          <w:bCs/>
          <w:sz w:val="24"/>
          <w:szCs w:val="24"/>
        </w:rPr>
        <w:t>The fast-axis orientations of the two retarders;</w:t>
      </w:r>
    </w:p>
    <w:p w14:paraId="19F66A2D" w14:textId="77777777" w:rsidR="00D34534" w:rsidRPr="00D34534" w:rsidRDefault="00D34534" w:rsidP="00D34534">
      <w:pPr>
        <w:pStyle w:val="a9"/>
        <w:numPr>
          <w:ilvl w:val="0"/>
          <w:numId w:val="2"/>
        </w:numPr>
        <w:spacing w:line="240" w:lineRule="auto"/>
        <w:ind w:firstLineChars="0"/>
        <w:rPr>
          <w:rFonts w:ascii="Times New Roman" w:hAnsi="Times New Roman" w:cs="Times New Roman"/>
          <w:b w:val="0"/>
          <w:bCs/>
          <w:sz w:val="24"/>
          <w:szCs w:val="24"/>
        </w:rPr>
      </w:pPr>
      <w:r w:rsidRPr="00D34534">
        <w:rPr>
          <w:rFonts w:ascii="Times New Roman" w:hAnsi="Times New Roman" w:cs="Times New Roman"/>
          <w:b w:val="0"/>
          <w:bCs/>
          <w:sz w:val="24"/>
          <w:szCs w:val="24"/>
        </w:rPr>
        <w:t>The transmission-axis orientation of the analyzer;</w:t>
      </w:r>
    </w:p>
    <w:p w14:paraId="5BCFA249" w14:textId="483E52AC" w:rsidR="00D34534" w:rsidRPr="00D34534" w:rsidRDefault="00D34534" w:rsidP="00D34534">
      <w:pPr>
        <w:pStyle w:val="a9"/>
        <w:numPr>
          <w:ilvl w:val="0"/>
          <w:numId w:val="2"/>
        </w:numPr>
        <w:spacing w:line="240" w:lineRule="auto"/>
        <w:ind w:firstLineChars="0"/>
        <w:rPr>
          <w:rFonts w:ascii="Times New Roman" w:hAnsi="Times New Roman" w:cs="Times New Roman"/>
          <w:b w:val="0"/>
          <w:bCs/>
          <w:sz w:val="24"/>
          <w:szCs w:val="24"/>
        </w:rPr>
      </w:pPr>
      <w:r w:rsidRPr="00D34534">
        <w:rPr>
          <w:rFonts w:ascii="Times New Roman" w:hAnsi="Times New Roman" w:cs="Times New Roman"/>
          <w:b w:val="0"/>
          <w:bCs/>
          <w:sz w:val="24"/>
          <w:szCs w:val="24"/>
        </w:rPr>
        <w:t>Intensity normalization and scaling parameters for the modulation spectrum and Stokes parameters.</w:t>
      </w:r>
    </w:p>
    <w:p w14:paraId="3CFBA552" w14:textId="15CC5E7D" w:rsidR="00D34534" w:rsidRPr="00D34534" w:rsidRDefault="00D34534" w:rsidP="00D34534">
      <w:pPr>
        <w:spacing w:line="240" w:lineRule="auto"/>
        <w:ind w:firstLineChars="0" w:firstLine="0"/>
        <w:rPr>
          <w:rFonts w:ascii="Times New Roman" w:hAnsi="Times New Roman" w:cs="Times New Roman"/>
          <w:b w:val="0"/>
          <w:bCs/>
          <w:sz w:val="24"/>
          <w:szCs w:val="24"/>
        </w:rPr>
      </w:pPr>
      <w:r w:rsidRPr="00D34534">
        <w:rPr>
          <w:rFonts w:ascii="Times New Roman" w:hAnsi="Times New Roman" w:cs="Times New Roman"/>
          <w:b w:val="0"/>
          <w:bCs/>
          <w:sz w:val="24"/>
          <w:szCs w:val="24"/>
        </w:rPr>
        <w:t>Do not treat example parameters as calibration results for the actual experimental system without verification.The physical model maps the Stokes spectra predicted by the network to the corresponding modulation spectra and calculates the physics-constrained loss. This does not mean that ground-truth Stokes spectra are used to generate the input data at the reconstruction stage.</w:t>
      </w:r>
    </w:p>
    <w:p w14:paraId="23246DFA" w14:textId="1D021FCB" w:rsidR="00D34534" w:rsidRPr="00D34534" w:rsidRDefault="00D34534" w:rsidP="00D34534">
      <w:pPr>
        <w:spacing w:line="240" w:lineRule="auto"/>
        <w:ind w:firstLineChars="0" w:firstLine="0"/>
        <w:rPr>
          <w:rFonts w:ascii="Times New Roman" w:hAnsi="Times New Roman" w:cs="Times New Roman"/>
          <w:b w:val="0"/>
          <w:bCs/>
          <w:sz w:val="24"/>
          <w:szCs w:val="24"/>
        </w:rPr>
      </w:pPr>
      <w:r w:rsidRPr="00D34534">
        <w:rPr>
          <w:rFonts w:ascii="Times New Roman" w:hAnsi="Times New Roman" w:cs="Times New Roman"/>
          <w:b w:val="0"/>
          <w:bCs/>
          <w:sz w:val="24"/>
          <w:szCs w:val="24"/>
        </w:rPr>
        <w:t>If the optical configuration of the actual instrument differs from the PSIM model assumed in the code, the forward model should be modified accordingly.</w:t>
      </w:r>
    </w:p>
    <w:p w14:paraId="0477A693" w14:textId="3EC0A1CD" w:rsidR="00B20EEB" w:rsidRPr="00D34534" w:rsidRDefault="00D34534" w:rsidP="00D34534">
      <w:pPr>
        <w:pStyle w:val="a9"/>
        <w:numPr>
          <w:ilvl w:val="0"/>
          <w:numId w:val="1"/>
        </w:numPr>
        <w:spacing w:line="240" w:lineRule="auto"/>
        <w:ind w:firstLineChars="0"/>
        <w:rPr>
          <w:rFonts w:ascii="Times New Roman" w:hAnsi="Times New Roman" w:cs="Times New Roman"/>
          <w:sz w:val="28"/>
          <w:szCs w:val="28"/>
        </w:rPr>
      </w:pPr>
      <w:r w:rsidRPr="00D34534">
        <w:rPr>
          <w:rFonts w:ascii="Times New Roman" w:hAnsi="Times New Roman" w:cs="Times New Roman"/>
          <w:sz w:val="28"/>
          <w:szCs w:val="28"/>
        </w:rPr>
        <w:t>Notes</w:t>
      </w:r>
    </w:p>
    <w:p w14:paraId="79EA4004" w14:textId="77777777" w:rsidR="00D34534" w:rsidRPr="00D34534" w:rsidRDefault="00D34534" w:rsidP="00D34534">
      <w:pPr>
        <w:spacing w:line="240" w:lineRule="auto"/>
        <w:ind w:firstLineChars="0" w:firstLine="0"/>
        <w:rPr>
          <w:rFonts w:ascii="Times New Roman" w:hAnsi="Times New Roman" w:cs="Times New Roman"/>
          <w:b w:val="0"/>
          <w:bCs/>
          <w:sz w:val="24"/>
          <w:szCs w:val="24"/>
        </w:rPr>
      </w:pPr>
      <w:r w:rsidRPr="00D34534">
        <w:rPr>
          <w:rFonts w:ascii="Times New Roman" w:hAnsi="Times New Roman" w:cs="Times New Roman"/>
          <w:b w:val="0"/>
          <w:bCs/>
          <w:sz w:val="24"/>
          <w:szCs w:val="24"/>
        </w:rPr>
        <w:t>Before running the algorithms, check the data paths, wavelength sampling, and intensity normalization settings.</w:t>
      </w:r>
    </w:p>
    <w:p w14:paraId="2AA6C0C9" w14:textId="77777777" w:rsidR="00D34534" w:rsidRPr="00D34534" w:rsidRDefault="00D34534" w:rsidP="00D34534">
      <w:pPr>
        <w:spacing w:line="240" w:lineRule="auto"/>
        <w:ind w:firstLineChars="0" w:firstLine="0"/>
        <w:rPr>
          <w:rFonts w:ascii="Times New Roman" w:hAnsi="Times New Roman" w:cs="Times New Roman"/>
          <w:b w:val="0"/>
          <w:bCs/>
          <w:sz w:val="24"/>
          <w:szCs w:val="24"/>
        </w:rPr>
      </w:pPr>
      <w:r w:rsidRPr="00D34534">
        <w:rPr>
          <w:rFonts w:ascii="Times New Roman" w:hAnsi="Times New Roman" w:cs="Times New Roman"/>
          <w:b w:val="0"/>
          <w:bCs/>
          <w:sz w:val="24"/>
          <w:szCs w:val="24"/>
        </w:rPr>
        <w:t>The physical-model parameters used by PGNN and DA-PGNN should match the actual experimental system.</w:t>
      </w:r>
    </w:p>
    <w:p w14:paraId="0D217CD3" w14:textId="5A3E95A4" w:rsidR="00D34534" w:rsidRPr="00D34534" w:rsidRDefault="00D34534" w:rsidP="00D34534">
      <w:pPr>
        <w:spacing w:line="240" w:lineRule="auto"/>
        <w:ind w:firstLineChars="0" w:firstLine="0"/>
        <w:rPr>
          <w:rFonts w:ascii="Times New Roman" w:hAnsi="Times New Roman" w:cs="Times New Roman"/>
          <w:b w:val="0"/>
          <w:bCs/>
          <w:sz w:val="24"/>
          <w:szCs w:val="24"/>
        </w:rPr>
      </w:pPr>
      <w:r w:rsidRPr="00D34534">
        <w:rPr>
          <w:rFonts w:ascii="Times New Roman" w:hAnsi="Times New Roman" w:cs="Times New Roman"/>
          <w:b w:val="0"/>
          <w:bCs/>
          <w:sz w:val="24"/>
          <w:szCs w:val="24"/>
        </w:rPr>
        <w:t>The supervised pretraining stages of DDNN and DA-PGNN require training data with Stokes labels.</w:t>
      </w:r>
    </w:p>
    <w:sectPr w:rsidR="00D34534" w:rsidRPr="00D34534">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39F13" w14:textId="77777777" w:rsidR="00D049F5" w:rsidRDefault="00D049F5" w:rsidP="00B20EEB">
      <w:pPr>
        <w:spacing w:line="240" w:lineRule="auto"/>
        <w:ind w:firstLine="640"/>
      </w:pPr>
      <w:r>
        <w:separator/>
      </w:r>
    </w:p>
  </w:endnote>
  <w:endnote w:type="continuationSeparator" w:id="0">
    <w:p w14:paraId="02E7A454" w14:textId="77777777" w:rsidR="00D049F5" w:rsidRDefault="00D049F5" w:rsidP="00B20EEB">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DDC51" w14:textId="77777777" w:rsidR="00B20EEB" w:rsidRDefault="00B20EEB">
    <w:pPr>
      <w:pStyle w:val="af0"/>
      <w:ind w:firstLine="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B42D9" w14:textId="77777777" w:rsidR="00B20EEB" w:rsidRDefault="00B20EEB">
    <w:pPr>
      <w:pStyle w:val="af0"/>
      <w:ind w:firstLine="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9FED6" w14:textId="77777777" w:rsidR="00B20EEB" w:rsidRDefault="00B20EEB">
    <w:pPr>
      <w:pStyle w:val="af0"/>
      <w:ind w:firstLine="4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371E1" w14:textId="77777777" w:rsidR="00D049F5" w:rsidRDefault="00D049F5" w:rsidP="00B20EEB">
      <w:pPr>
        <w:spacing w:line="240" w:lineRule="auto"/>
        <w:ind w:firstLine="640"/>
      </w:pPr>
      <w:r>
        <w:separator/>
      </w:r>
    </w:p>
  </w:footnote>
  <w:footnote w:type="continuationSeparator" w:id="0">
    <w:p w14:paraId="4765C405" w14:textId="77777777" w:rsidR="00D049F5" w:rsidRDefault="00D049F5" w:rsidP="00B20EEB">
      <w:pPr>
        <w:spacing w:line="240" w:lineRule="auto"/>
        <w:ind w:firstLine="64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74A52" w14:textId="77777777" w:rsidR="00B20EEB" w:rsidRDefault="00B20EEB">
    <w:pPr>
      <w:pStyle w:val="ae"/>
      <w:ind w:firstLine="4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5C53A" w14:textId="77777777" w:rsidR="00B20EEB" w:rsidRDefault="00B20EEB">
    <w:pPr>
      <w:pStyle w:val="ae"/>
      <w:ind w:firstLine="4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6E106" w14:textId="77777777" w:rsidR="00B20EEB" w:rsidRDefault="00B20EEB">
    <w:pPr>
      <w:pStyle w:val="ae"/>
      <w:ind w:firstLine="4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21119"/>
    <w:multiLevelType w:val="hybridMultilevel"/>
    <w:tmpl w:val="E98C5BBA"/>
    <w:lvl w:ilvl="0" w:tplc="D3FCEEB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5AF322E"/>
    <w:multiLevelType w:val="multilevel"/>
    <w:tmpl w:val="A68CFA68"/>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 w15:restartNumberingAfterBreak="0">
    <w:nsid w:val="4964396B"/>
    <w:multiLevelType w:val="hybridMultilevel"/>
    <w:tmpl w:val="1DA46408"/>
    <w:lvl w:ilvl="0" w:tplc="4734179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75217803">
    <w:abstractNumId w:val="1"/>
  </w:num>
  <w:num w:numId="2" w16cid:durableId="772211153">
    <w:abstractNumId w:val="0"/>
  </w:num>
  <w:num w:numId="3" w16cid:durableId="3377364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5AF"/>
    <w:rsid w:val="000C1B68"/>
    <w:rsid w:val="002010AD"/>
    <w:rsid w:val="00366006"/>
    <w:rsid w:val="003A5795"/>
    <w:rsid w:val="005D21E9"/>
    <w:rsid w:val="00710D06"/>
    <w:rsid w:val="009A2139"/>
    <w:rsid w:val="00A07ADD"/>
    <w:rsid w:val="00B20EEB"/>
    <w:rsid w:val="00BF25AF"/>
    <w:rsid w:val="00D049F5"/>
    <w:rsid w:val="00D34534"/>
    <w:rsid w:val="00D855C5"/>
    <w:rsid w:val="00DC41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D05ED6"/>
  <w15:chartTrackingRefBased/>
  <w15:docId w15:val="{2F613A50-5C44-4201-B0A9-A51CAA070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theme="minorBidi"/>
        <w:b/>
        <w:spacing w:val="10"/>
        <w:kern w:val="32"/>
        <w:sz w:val="32"/>
        <w:szCs w:val="22"/>
        <w:lang w:val="en-US" w:eastAsia="zh-CN" w:bidi="ar-SA"/>
      </w:rPr>
    </w:rPrDefault>
    <w:pPrDefault>
      <w:pPr>
        <w:spacing w:line="360" w:lineRule="auto"/>
        <w:ind w:firstLineChars="200"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C1B6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F25A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F25AF"/>
    <w:pPr>
      <w:keepNext/>
      <w:keepLines/>
      <w:spacing w:before="160" w:after="80"/>
      <w:outlineLvl w:val="2"/>
    </w:pPr>
    <w:rPr>
      <w:rFonts w:asciiTheme="majorHAnsi" w:eastAsiaTheme="majorEastAsia" w:hAnsiTheme="majorHAnsi" w:cstheme="majorBidi"/>
      <w:color w:val="0F4761" w:themeColor="accent1" w:themeShade="BF"/>
      <w:szCs w:val="32"/>
    </w:rPr>
  </w:style>
  <w:style w:type="paragraph" w:styleId="4">
    <w:name w:val="heading 4"/>
    <w:basedOn w:val="a"/>
    <w:next w:val="a"/>
    <w:link w:val="40"/>
    <w:uiPriority w:val="9"/>
    <w:semiHidden/>
    <w:unhideWhenUsed/>
    <w:qFormat/>
    <w:rsid w:val="00BF25AF"/>
    <w:pPr>
      <w:keepNext/>
      <w:keepLines/>
      <w:spacing w:before="80" w:after="40"/>
      <w:outlineLvl w:val="3"/>
    </w:pPr>
    <w:rPr>
      <w:rFonts w:asciiTheme="minorHAnsi"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BF25AF"/>
    <w:pPr>
      <w:keepNext/>
      <w:keepLines/>
      <w:spacing w:before="80" w:after="40"/>
      <w:outlineLvl w:val="4"/>
    </w:pPr>
    <w:rPr>
      <w:rFonts w:asciiTheme="minorHAnsi" w:hAnsiTheme="minorHAnsi" w:cstheme="majorBidi"/>
      <w:color w:val="0F4761" w:themeColor="accent1" w:themeShade="BF"/>
      <w:sz w:val="24"/>
      <w:szCs w:val="24"/>
    </w:rPr>
  </w:style>
  <w:style w:type="paragraph" w:styleId="6">
    <w:name w:val="heading 6"/>
    <w:basedOn w:val="a"/>
    <w:next w:val="a"/>
    <w:link w:val="60"/>
    <w:uiPriority w:val="9"/>
    <w:semiHidden/>
    <w:unhideWhenUsed/>
    <w:qFormat/>
    <w:rsid w:val="00BF25AF"/>
    <w:pPr>
      <w:keepNext/>
      <w:keepLines/>
      <w:spacing w:before="40"/>
      <w:outlineLvl w:val="5"/>
    </w:pPr>
    <w:rPr>
      <w:rFonts w:asciiTheme="minorHAnsi" w:hAnsiTheme="minorHAnsi" w:cstheme="majorBidi"/>
      <w:bCs/>
      <w:color w:val="0F4761" w:themeColor="accent1" w:themeShade="BF"/>
    </w:rPr>
  </w:style>
  <w:style w:type="paragraph" w:styleId="7">
    <w:name w:val="heading 7"/>
    <w:basedOn w:val="a"/>
    <w:next w:val="a"/>
    <w:link w:val="70"/>
    <w:uiPriority w:val="9"/>
    <w:semiHidden/>
    <w:unhideWhenUsed/>
    <w:qFormat/>
    <w:rsid w:val="00BF25AF"/>
    <w:pPr>
      <w:keepNext/>
      <w:keepLines/>
      <w:spacing w:before="40"/>
      <w:outlineLvl w:val="6"/>
    </w:pPr>
    <w:rPr>
      <w:rFonts w:asciiTheme="minorHAnsi" w:hAnsiTheme="minorHAnsi" w:cstheme="majorBidi"/>
      <w:bCs/>
      <w:color w:val="595959" w:themeColor="text1" w:themeTint="A6"/>
    </w:rPr>
  </w:style>
  <w:style w:type="paragraph" w:styleId="8">
    <w:name w:val="heading 8"/>
    <w:basedOn w:val="a"/>
    <w:next w:val="a"/>
    <w:link w:val="80"/>
    <w:uiPriority w:val="9"/>
    <w:semiHidden/>
    <w:unhideWhenUsed/>
    <w:qFormat/>
    <w:rsid w:val="00BF25AF"/>
    <w:pPr>
      <w:keepNext/>
      <w:keepLines/>
      <w:outlineLvl w:val="7"/>
    </w:pPr>
    <w:rPr>
      <w:rFonts w:asciiTheme="minorHAnsi" w:hAnsiTheme="minorHAnsi" w:cstheme="majorBidi"/>
      <w:color w:val="595959" w:themeColor="text1" w:themeTint="A6"/>
    </w:rPr>
  </w:style>
  <w:style w:type="paragraph" w:styleId="9">
    <w:name w:val="heading 9"/>
    <w:basedOn w:val="a"/>
    <w:next w:val="a"/>
    <w:link w:val="90"/>
    <w:uiPriority w:val="9"/>
    <w:semiHidden/>
    <w:unhideWhenUsed/>
    <w:qFormat/>
    <w:rsid w:val="00BF25AF"/>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样式1"/>
    <w:basedOn w:val="1"/>
    <w:next w:val="a"/>
    <w:link w:val="12"/>
    <w:qFormat/>
    <w:rsid w:val="000C1B68"/>
    <w:pPr>
      <w:spacing w:before="120" w:after="0" w:line="480" w:lineRule="auto"/>
      <w:ind w:firstLineChars="0" w:firstLine="0"/>
      <w:jc w:val="left"/>
    </w:pPr>
    <w:rPr>
      <w:rFonts w:eastAsia="宋体"/>
      <w:color w:val="000000" w:themeColor="text1"/>
      <w:sz w:val="32"/>
    </w:rPr>
  </w:style>
  <w:style w:type="character" w:customStyle="1" w:styleId="12">
    <w:name w:val="样式1 字符"/>
    <w:basedOn w:val="10"/>
    <w:link w:val="11"/>
    <w:rsid w:val="000C1B68"/>
    <w:rPr>
      <w:rFonts w:asciiTheme="majorHAnsi" w:eastAsia="宋体" w:hAnsiTheme="majorHAnsi" w:cstheme="majorBidi"/>
      <w:color w:val="000000" w:themeColor="text1"/>
      <w:sz w:val="32"/>
      <w:szCs w:val="48"/>
    </w:rPr>
  </w:style>
  <w:style w:type="character" w:customStyle="1" w:styleId="10">
    <w:name w:val="标题 1 字符"/>
    <w:basedOn w:val="a0"/>
    <w:link w:val="1"/>
    <w:uiPriority w:val="9"/>
    <w:rsid w:val="000C1B6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F25A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F25AF"/>
    <w:rPr>
      <w:rFonts w:asciiTheme="majorHAnsi" w:eastAsiaTheme="majorEastAsia" w:hAnsiTheme="majorHAnsi" w:cstheme="majorBidi"/>
      <w:color w:val="0F4761" w:themeColor="accent1" w:themeShade="BF"/>
      <w:szCs w:val="32"/>
    </w:rPr>
  </w:style>
  <w:style w:type="character" w:customStyle="1" w:styleId="40">
    <w:name w:val="标题 4 字符"/>
    <w:basedOn w:val="a0"/>
    <w:link w:val="4"/>
    <w:uiPriority w:val="9"/>
    <w:semiHidden/>
    <w:rsid w:val="00BF25AF"/>
    <w:rPr>
      <w:rFonts w:asciiTheme="minorHAnsi" w:hAnsiTheme="minorHAnsi" w:cstheme="majorBidi"/>
      <w:color w:val="0F4761" w:themeColor="accent1" w:themeShade="BF"/>
      <w:sz w:val="28"/>
      <w:szCs w:val="28"/>
    </w:rPr>
  </w:style>
  <w:style w:type="character" w:customStyle="1" w:styleId="50">
    <w:name w:val="标题 5 字符"/>
    <w:basedOn w:val="a0"/>
    <w:link w:val="5"/>
    <w:uiPriority w:val="9"/>
    <w:semiHidden/>
    <w:rsid w:val="00BF25AF"/>
    <w:rPr>
      <w:rFonts w:asciiTheme="minorHAnsi" w:hAnsiTheme="minorHAnsi" w:cstheme="majorBidi"/>
      <w:color w:val="0F4761" w:themeColor="accent1" w:themeShade="BF"/>
      <w:sz w:val="24"/>
      <w:szCs w:val="24"/>
    </w:rPr>
  </w:style>
  <w:style w:type="character" w:customStyle="1" w:styleId="60">
    <w:name w:val="标题 6 字符"/>
    <w:basedOn w:val="a0"/>
    <w:link w:val="6"/>
    <w:uiPriority w:val="9"/>
    <w:semiHidden/>
    <w:rsid w:val="00BF25AF"/>
    <w:rPr>
      <w:rFonts w:asciiTheme="minorHAnsi" w:hAnsiTheme="minorHAnsi" w:cstheme="majorBidi"/>
      <w:bCs/>
      <w:color w:val="0F4761" w:themeColor="accent1" w:themeShade="BF"/>
    </w:rPr>
  </w:style>
  <w:style w:type="character" w:customStyle="1" w:styleId="70">
    <w:name w:val="标题 7 字符"/>
    <w:basedOn w:val="a0"/>
    <w:link w:val="7"/>
    <w:uiPriority w:val="9"/>
    <w:semiHidden/>
    <w:rsid w:val="00BF25AF"/>
    <w:rPr>
      <w:rFonts w:asciiTheme="minorHAnsi" w:hAnsiTheme="minorHAnsi" w:cstheme="majorBidi"/>
      <w:bCs/>
      <w:color w:val="595959" w:themeColor="text1" w:themeTint="A6"/>
    </w:rPr>
  </w:style>
  <w:style w:type="character" w:customStyle="1" w:styleId="80">
    <w:name w:val="标题 8 字符"/>
    <w:basedOn w:val="a0"/>
    <w:link w:val="8"/>
    <w:uiPriority w:val="9"/>
    <w:semiHidden/>
    <w:rsid w:val="00BF25AF"/>
    <w:rPr>
      <w:rFonts w:asciiTheme="minorHAnsi" w:hAnsiTheme="minorHAnsi" w:cstheme="majorBidi"/>
      <w:color w:val="595959" w:themeColor="text1" w:themeTint="A6"/>
    </w:rPr>
  </w:style>
  <w:style w:type="character" w:customStyle="1" w:styleId="90">
    <w:name w:val="标题 9 字符"/>
    <w:basedOn w:val="a0"/>
    <w:link w:val="9"/>
    <w:uiPriority w:val="9"/>
    <w:semiHidden/>
    <w:rsid w:val="00BF25AF"/>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BF25A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F25A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F25AF"/>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F25A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F25AF"/>
    <w:pPr>
      <w:spacing w:before="160" w:after="160"/>
      <w:jc w:val="center"/>
    </w:pPr>
    <w:rPr>
      <w:i/>
      <w:iCs/>
      <w:color w:val="404040" w:themeColor="text1" w:themeTint="BF"/>
    </w:rPr>
  </w:style>
  <w:style w:type="character" w:customStyle="1" w:styleId="a8">
    <w:name w:val="引用 字符"/>
    <w:basedOn w:val="a0"/>
    <w:link w:val="a7"/>
    <w:uiPriority w:val="29"/>
    <w:rsid w:val="00BF25AF"/>
    <w:rPr>
      <w:i/>
      <w:iCs/>
      <w:color w:val="404040" w:themeColor="text1" w:themeTint="BF"/>
    </w:rPr>
  </w:style>
  <w:style w:type="paragraph" w:styleId="a9">
    <w:name w:val="List Paragraph"/>
    <w:basedOn w:val="a"/>
    <w:uiPriority w:val="34"/>
    <w:qFormat/>
    <w:rsid w:val="00BF25AF"/>
    <w:pPr>
      <w:ind w:left="720"/>
      <w:contextualSpacing/>
    </w:pPr>
  </w:style>
  <w:style w:type="character" w:styleId="aa">
    <w:name w:val="Intense Emphasis"/>
    <w:basedOn w:val="a0"/>
    <w:uiPriority w:val="21"/>
    <w:qFormat/>
    <w:rsid w:val="00BF25AF"/>
    <w:rPr>
      <w:i/>
      <w:iCs/>
      <w:color w:val="0F4761" w:themeColor="accent1" w:themeShade="BF"/>
    </w:rPr>
  </w:style>
  <w:style w:type="paragraph" w:styleId="ab">
    <w:name w:val="Intense Quote"/>
    <w:basedOn w:val="a"/>
    <w:next w:val="a"/>
    <w:link w:val="ac"/>
    <w:uiPriority w:val="30"/>
    <w:qFormat/>
    <w:rsid w:val="00BF25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F25AF"/>
    <w:rPr>
      <w:i/>
      <w:iCs/>
      <w:color w:val="0F4761" w:themeColor="accent1" w:themeShade="BF"/>
    </w:rPr>
  </w:style>
  <w:style w:type="character" w:styleId="ad">
    <w:name w:val="Intense Reference"/>
    <w:basedOn w:val="a0"/>
    <w:uiPriority w:val="32"/>
    <w:qFormat/>
    <w:rsid w:val="00BF25AF"/>
    <w:rPr>
      <w:b w:val="0"/>
      <w:bCs/>
      <w:smallCaps/>
      <w:color w:val="0F4761" w:themeColor="accent1" w:themeShade="BF"/>
      <w:spacing w:val="5"/>
    </w:rPr>
  </w:style>
  <w:style w:type="paragraph" w:styleId="ae">
    <w:name w:val="header"/>
    <w:basedOn w:val="a"/>
    <w:link w:val="af"/>
    <w:uiPriority w:val="99"/>
    <w:unhideWhenUsed/>
    <w:rsid w:val="00B20EEB"/>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B20EEB"/>
    <w:rPr>
      <w:sz w:val="18"/>
      <w:szCs w:val="18"/>
    </w:rPr>
  </w:style>
  <w:style w:type="paragraph" w:styleId="af0">
    <w:name w:val="footer"/>
    <w:basedOn w:val="a"/>
    <w:link w:val="af1"/>
    <w:uiPriority w:val="99"/>
    <w:unhideWhenUsed/>
    <w:rsid w:val="00B20EEB"/>
    <w:pPr>
      <w:tabs>
        <w:tab w:val="center" w:pos="4153"/>
        <w:tab w:val="right" w:pos="8306"/>
      </w:tabs>
      <w:snapToGrid w:val="0"/>
      <w:spacing w:line="240" w:lineRule="auto"/>
      <w:jc w:val="left"/>
    </w:pPr>
    <w:rPr>
      <w:sz w:val="18"/>
      <w:szCs w:val="18"/>
    </w:rPr>
  </w:style>
  <w:style w:type="character" w:customStyle="1" w:styleId="af1">
    <w:name w:val="页脚 字符"/>
    <w:basedOn w:val="a0"/>
    <w:link w:val="af0"/>
    <w:uiPriority w:val="99"/>
    <w:rsid w:val="00B20EEB"/>
    <w:rPr>
      <w:sz w:val="18"/>
      <w:szCs w:val="18"/>
    </w:rPr>
  </w:style>
  <w:style w:type="table" w:styleId="af2">
    <w:name w:val="Table Grid"/>
    <w:basedOn w:val="a1"/>
    <w:uiPriority w:val="39"/>
    <w:rsid w:val="00D3453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1">
    <w:name w:val="Plain Table 2"/>
    <w:basedOn w:val="a1"/>
    <w:uiPriority w:val="42"/>
    <w:rsid w:val="00D34534"/>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837</Words>
  <Characters>4776</Characters>
  <Application>Microsoft Office Word</Application>
  <DocSecurity>0</DocSecurity>
  <Lines>39</Lines>
  <Paragraphs>11</Paragraphs>
  <ScaleCrop>false</ScaleCrop>
  <Company/>
  <LinksUpToDate>false</LinksUpToDate>
  <CharactersWithSpaces>5602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LF Wu</dc:creator>
  <cp:keywords/>
  <dc:description/>
  <cp:lastModifiedBy>LF Wu</cp:lastModifiedBy>
  <cp:revision>2</cp:revision>
  <dcterms:created xsi:type="dcterms:W3CDTF">2026-10-26T07:00:00Z</dcterms:created>
  <dcterms:modified xsi:type="dcterms:W3CDTF">2026-10-26T07:23:00Z</dcterms:modified>
</cp:coreProperties>
</file>