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tight"/>
        <w:tblW w:w="11520" w:type="dxa"/>
        <w:jc w:val="center"/>
        <w:tblLook w:val="01E0" w:firstRow="1" w:lastRow="1" w:firstColumn="1" w:lastColumn="1" w:noHBand="0" w:noVBand="0"/>
      </w:tblPr>
      <w:tblGrid>
        <w:gridCol w:w="11520"/>
      </w:tblGrid>
      <w:tr w:rsidR="00BA5FA9" w:rsidRPr="00965CE8" w:rsidTr="00316E4F">
        <w:trPr>
          <w:trHeight w:val="2241"/>
          <w:jc w:val="center"/>
        </w:trPr>
        <w:tc>
          <w:tcPr>
            <w:tcW w:w="0" w:type="auto"/>
          </w:tcPr>
          <w:bookmarkStart w:id="0" w:name="_GoBack" w:colFirst="0" w:colLast="0" w:displacedByCustomXml="next"/>
          <w:bookmarkStart w:id="1" w:name="_Ref490646515" w:displacedByCustomXml="next"/>
          <w:bookmarkStart w:id="2" w:name="_Ref479085245" w:displacedByCustomXml="next"/>
          <w:sdt>
            <w:sdtPr>
              <w:alias w:val="Subject"/>
              <w:tag w:val=""/>
              <w:id w:val="512890034"/>
              <w:placeholder>
                <w:docPart w:val="4E00BD083571443FAAAEC5004669D2A4"/>
              </w:placeholder>
              <w:dataBinding w:prefixMappings="xmlns:ns0='http://purl.org/dc/elements/1.1/' xmlns:ns1='http://schemas.openxmlformats.org/package/2006/metadata/core-properties' " w:xpath="/ns1:coreProperties[1]/ns0:subject[1]" w:storeItemID="{6C3C8BC8-F283-45AE-878A-BAB7291924A1}"/>
              <w:text w:multiLine="1"/>
            </w:sdtPr>
            <w:sdtEndPr/>
            <w:sdtContent>
              <w:p w:rsidR="00BA5FA9" w:rsidRPr="00965CE8" w:rsidRDefault="00950198" w:rsidP="00950198">
                <w:pPr>
                  <w:pStyle w:val="Covercoursetitle"/>
                  <w:ind w:left="360"/>
                </w:pPr>
                <w:r>
                  <w:t>Titre du cours</w:t>
                </w:r>
              </w:p>
            </w:sdtContent>
          </w:sdt>
        </w:tc>
      </w:tr>
      <w:tr w:rsidR="00BA5FA9" w:rsidRPr="00965CE8" w:rsidTr="0050161A">
        <w:trPr>
          <w:trHeight w:hRule="exact" w:val="1701"/>
          <w:jc w:val="center"/>
        </w:trPr>
        <w:tc>
          <w:tcPr>
            <w:tcW w:w="0" w:type="auto"/>
          </w:tcPr>
          <w:p w:rsidR="00BA5FA9" w:rsidRPr="00A407A6" w:rsidRDefault="00BA5FA9" w:rsidP="00316E4F">
            <w:pPr>
              <w:pStyle w:val="Covercoursetitle"/>
              <w:ind w:left="0"/>
            </w:pPr>
          </w:p>
        </w:tc>
      </w:tr>
      <w:tr w:rsidR="00BA5FA9" w:rsidRPr="00965CE8" w:rsidTr="00517B64">
        <w:trPr>
          <w:trHeight w:hRule="exact" w:val="8087"/>
          <w:jc w:val="center"/>
        </w:trPr>
        <w:tc>
          <w:tcPr>
            <w:tcW w:w="0" w:type="auto"/>
          </w:tcPr>
          <w:sdt>
            <w:sdtPr>
              <w:alias w:val="Title"/>
              <w:tag w:val=""/>
              <w:id w:val="-148828999"/>
              <w:placeholder>
                <w:docPart w:val="1FE8F79CFA704D1BB7BAD09018599D2F"/>
              </w:placeholder>
              <w:dataBinding w:prefixMappings="xmlns:ns0='http://purl.org/dc/elements/1.1/' xmlns:ns1='http://schemas.openxmlformats.org/package/2006/metadata/core-properties' " w:xpath="/ns1:coreProperties[1]/ns0:title[1]" w:storeItemID="{6C3C8BC8-F283-45AE-878A-BAB7291924A1}"/>
              <w:text w:multiLine="1"/>
            </w:sdtPr>
            <w:sdtEndPr/>
            <w:sdtContent>
              <w:p w:rsidR="00AC178E" w:rsidRDefault="00950198" w:rsidP="00316E4F">
                <w:pPr>
                  <w:pStyle w:val="Covermanualtitle"/>
                  <w:spacing w:after="240"/>
                  <w:ind w:left="374"/>
                </w:pPr>
                <w:r>
                  <w:t>Titre du manuel</w:t>
                </w:r>
              </w:p>
            </w:sdtContent>
          </w:sdt>
          <w:p w:rsidR="00BA5FA9" w:rsidRPr="005B0B60" w:rsidRDefault="00316E4F" w:rsidP="00276B1D">
            <w:pPr>
              <w:pStyle w:val="Coverversionnumber"/>
              <w:ind w:left="9072"/>
              <w:rPr>
                <w:b/>
              </w:rPr>
            </w:pPr>
            <w:r w:rsidRPr="005B0B60">
              <w:rPr>
                <w:b/>
              </w:rPr>
              <w:t>Version</w:t>
            </w:r>
            <w:r w:rsidR="00276B1D">
              <w:rPr>
                <w:b/>
              </w:rPr>
              <w:t xml:space="preserve"> : </w:t>
            </w:r>
            <w:r w:rsidR="00276B1D">
              <w:rPr>
                <w:b/>
              </w:rPr>
              <w:fldChar w:fldCharType="begin">
                <w:ffData>
                  <w:name w:val=""/>
                  <w:enabled/>
                  <w:calcOnExit w:val="0"/>
                  <w:textInput>
                    <w:default w:val="Septembre 2019"/>
                  </w:textInput>
                </w:ffData>
              </w:fldChar>
            </w:r>
            <w:r w:rsidR="00276B1D">
              <w:rPr>
                <w:b/>
              </w:rPr>
              <w:instrText xml:space="preserve"> FORMTEXT </w:instrText>
            </w:r>
            <w:r w:rsidR="00276B1D">
              <w:rPr>
                <w:b/>
              </w:rPr>
            </w:r>
            <w:r w:rsidR="00276B1D">
              <w:rPr>
                <w:b/>
              </w:rPr>
              <w:fldChar w:fldCharType="separate"/>
            </w:r>
            <w:r w:rsidR="00276B1D">
              <w:rPr>
                <w:b/>
                <w:noProof/>
              </w:rPr>
              <w:t>Septembre 2019</w:t>
            </w:r>
            <w:r w:rsidR="00276B1D">
              <w:rPr>
                <w:b/>
              </w:rPr>
              <w:fldChar w:fldCharType="end"/>
            </w:r>
          </w:p>
        </w:tc>
      </w:tr>
      <w:tr w:rsidR="00BA5FA9" w:rsidRPr="00965CE8" w:rsidTr="00C527A2">
        <w:trPr>
          <w:trHeight w:hRule="exact" w:val="567"/>
          <w:jc w:val="center"/>
        </w:trPr>
        <w:tc>
          <w:tcPr>
            <w:tcW w:w="0" w:type="auto"/>
            <w:vAlign w:val="bottom"/>
          </w:tcPr>
          <w:p w:rsidR="00BA5FA9" w:rsidRPr="00965CE8" w:rsidRDefault="00BA5FA9" w:rsidP="00BA5FA9">
            <w:pPr>
              <w:pStyle w:val="Coverversionnumber"/>
            </w:pPr>
          </w:p>
        </w:tc>
      </w:tr>
      <w:tr w:rsidR="00BA5FA9" w:rsidRPr="00AA77E5" w:rsidTr="00BA5FA9">
        <w:trPr>
          <w:trHeight w:hRule="exact" w:val="12960"/>
          <w:jc w:val="center"/>
        </w:trPr>
        <w:tc>
          <w:tcPr>
            <w:tcW w:w="0" w:type="auto"/>
            <w:tcMar>
              <w:left w:w="1080" w:type="dxa"/>
              <w:right w:w="1080" w:type="dxa"/>
            </w:tcMar>
            <w:vAlign w:val="bottom"/>
          </w:tcPr>
          <w:p w:rsidR="00BA5FA9" w:rsidRPr="00B26FE0" w:rsidRDefault="00BA5FA9" w:rsidP="00AA77E5">
            <w:pPr>
              <w:rPr>
                <w:sz w:val="22"/>
                <w:szCs w:val="22"/>
              </w:rPr>
            </w:pPr>
            <w:r w:rsidRPr="00B26FE0">
              <w:rPr>
                <w:sz w:val="22"/>
                <w:szCs w:val="22"/>
              </w:rPr>
              <w:lastRenderedPageBreak/>
              <w:t>© </w:t>
            </w:r>
            <w:r w:rsidR="00B26FE0" w:rsidRPr="00B26FE0">
              <w:rPr>
                <w:sz w:val="22"/>
                <w:szCs w:val="22"/>
              </w:rPr>
              <w:t>École de la f</w:t>
            </w:r>
            <w:r w:rsidR="00B26FE0">
              <w:rPr>
                <w:sz w:val="22"/>
                <w:szCs w:val="22"/>
              </w:rPr>
              <w:t>o</w:t>
            </w:r>
            <w:r w:rsidR="00B26FE0" w:rsidRPr="00B26FE0">
              <w:rPr>
                <w:sz w:val="22"/>
                <w:szCs w:val="22"/>
              </w:rPr>
              <w:t>nction publique du Canada</w:t>
            </w:r>
            <w:r w:rsidRPr="00B26FE0">
              <w:rPr>
                <w:sz w:val="22"/>
                <w:szCs w:val="22"/>
              </w:rPr>
              <w:t xml:space="preserve"> (</w:t>
            </w:r>
            <w:r w:rsidRPr="006C4A45">
              <w:rPr>
                <w:szCs w:val="22"/>
              </w:rPr>
              <w:fldChar w:fldCharType="begin">
                <w:ffData>
                  <w:name w:val=""/>
                  <w:enabled/>
                  <w:calcOnExit w:val="0"/>
                  <w:textInput>
                    <w:default w:val="20xx"/>
                  </w:textInput>
                </w:ffData>
              </w:fldChar>
            </w:r>
            <w:r w:rsidRPr="00B26FE0">
              <w:rPr>
                <w:sz w:val="22"/>
                <w:szCs w:val="22"/>
              </w:rPr>
              <w:instrText xml:space="preserve"> FORMTEXT </w:instrText>
            </w:r>
            <w:r w:rsidRPr="006C4A45">
              <w:rPr>
                <w:szCs w:val="22"/>
              </w:rPr>
            </w:r>
            <w:r w:rsidRPr="006C4A45">
              <w:rPr>
                <w:szCs w:val="22"/>
              </w:rPr>
              <w:fldChar w:fldCharType="separate"/>
            </w:r>
            <w:r w:rsidRPr="00B26FE0">
              <w:rPr>
                <w:noProof/>
                <w:sz w:val="22"/>
                <w:szCs w:val="22"/>
              </w:rPr>
              <w:t>20xx</w:t>
            </w:r>
            <w:r w:rsidRPr="006C4A45">
              <w:rPr>
                <w:szCs w:val="22"/>
              </w:rPr>
              <w:fldChar w:fldCharType="end"/>
            </w:r>
            <w:r w:rsidRPr="00B26FE0">
              <w:rPr>
                <w:sz w:val="22"/>
                <w:szCs w:val="22"/>
              </w:rPr>
              <w:t xml:space="preserve">, </w:t>
            </w:r>
            <w:r w:rsidR="00AA77E5">
              <w:rPr>
                <w:sz w:val="22"/>
                <w:szCs w:val="22"/>
              </w:rPr>
              <w:t xml:space="preserve">révisé en </w:t>
            </w:r>
            <w:r w:rsidRPr="006C4A45">
              <w:rPr>
                <w:szCs w:val="22"/>
              </w:rPr>
              <w:fldChar w:fldCharType="begin">
                <w:ffData>
                  <w:name w:val=""/>
                  <w:enabled/>
                  <w:calcOnExit w:val="0"/>
                  <w:textInput>
                    <w:default w:val="20xx"/>
                  </w:textInput>
                </w:ffData>
              </w:fldChar>
            </w:r>
            <w:r w:rsidRPr="00B26FE0">
              <w:rPr>
                <w:sz w:val="22"/>
                <w:szCs w:val="22"/>
              </w:rPr>
              <w:instrText xml:space="preserve"> FORMTEXT </w:instrText>
            </w:r>
            <w:r w:rsidRPr="006C4A45">
              <w:rPr>
                <w:szCs w:val="22"/>
              </w:rPr>
            </w:r>
            <w:r w:rsidRPr="006C4A45">
              <w:rPr>
                <w:szCs w:val="22"/>
              </w:rPr>
              <w:fldChar w:fldCharType="separate"/>
            </w:r>
            <w:r w:rsidRPr="00B26FE0">
              <w:rPr>
                <w:noProof/>
                <w:sz w:val="22"/>
                <w:szCs w:val="22"/>
              </w:rPr>
              <w:t>20xx</w:t>
            </w:r>
            <w:r w:rsidRPr="006C4A45">
              <w:rPr>
                <w:szCs w:val="22"/>
              </w:rPr>
              <w:fldChar w:fldCharType="end"/>
            </w:r>
            <w:r w:rsidRPr="00B26FE0">
              <w:rPr>
                <w:sz w:val="22"/>
                <w:szCs w:val="22"/>
              </w:rPr>
              <w:t>)</w:t>
            </w:r>
          </w:p>
        </w:tc>
      </w:tr>
      <w:bookmarkEnd w:id="0"/>
    </w:tbl>
    <w:p w:rsidR="00BA5FA9" w:rsidRPr="00B26FE0" w:rsidRDefault="00BA5FA9" w:rsidP="00BA5FA9">
      <w:pPr>
        <w:sectPr w:rsidR="00BA5FA9" w:rsidRPr="00B26FE0" w:rsidSect="00316E4F">
          <w:headerReference w:type="first" r:id="rId7"/>
          <w:pgSz w:w="12240" w:h="15840" w:code="1"/>
          <w:pgMar w:top="1440" w:right="1440" w:bottom="1080" w:left="1440" w:header="720" w:footer="720" w:gutter="0"/>
          <w:cols w:space="720"/>
          <w:titlePg/>
          <w:docGrid w:linePitch="360"/>
        </w:sectPr>
      </w:pPr>
    </w:p>
    <w:p w:rsidR="00BA5FA9" w:rsidRPr="00684DCF" w:rsidRDefault="00BA5FA9" w:rsidP="00AA77E5">
      <w:pPr>
        <w:pStyle w:val="Heading1"/>
        <w:jc w:val="center"/>
      </w:pPr>
      <w:bookmarkStart w:id="3" w:name="_Ref490653000"/>
      <w:bookmarkStart w:id="4" w:name="_Toc14942224"/>
      <w:r w:rsidRPr="00684DCF">
        <w:lastRenderedPageBreak/>
        <w:t xml:space="preserve">Table </w:t>
      </w:r>
      <w:bookmarkEnd w:id="2"/>
      <w:bookmarkEnd w:id="1"/>
      <w:bookmarkEnd w:id="3"/>
      <w:r w:rsidR="00AA77E5">
        <w:t xml:space="preserve">des </w:t>
      </w:r>
      <w:r w:rsidR="00AA77E5" w:rsidRPr="00AA77E5">
        <w:t>matières</w:t>
      </w:r>
      <w:bookmarkEnd w:id="4"/>
    </w:p>
    <w:p w:rsidR="00AA77E5" w:rsidRDefault="00BA5FA9">
      <w:pPr>
        <w:pStyle w:val="TOC1"/>
        <w:rPr>
          <w:rFonts w:asciiTheme="minorHAnsi" w:eastAsiaTheme="minorEastAsia" w:hAnsiTheme="minorHAnsi" w:cstheme="minorBidi"/>
          <w:b w:val="0"/>
          <w:bCs w:val="0"/>
          <w:smallCaps w:val="0"/>
          <w:noProof/>
          <w:szCs w:val="22"/>
          <w:lang w:val="en-CA" w:eastAsia="en-CA"/>
        </w:rPr>
      </w:pPr>
      <w:r>
        <w:rPr>
          <w:rFonts w:ascii="Futura Md BT" w:hAnsi="Futura Md BT"/>
          <w:caps/>
          <w:sz w:val="28"/>
        </w:rPr>
        <w:fldChar w:fldCharType="begin"/>
      </w:r>
      <w:r>
        <w:rPr>
          <w:rFonts w:ascii="Futura Md BT" w:hAnsi="Futura Md BT"/>
        </w:rPr>
        <w:instrText xml:space="preserve"> TOC \o "1-2" \h \z \u </w:instrText>
      </w:r>
      <w:r>
        <w:rPr>
          <w:rFonts w:ascii="Futura Md BT" w:hAnsi="Futura Md BT"/>
          <w:caps/>
          <w:sz w:val="28"/>
        </w:rPr>
        <w:fldChar w:fldCharType="separate"/>
      </w:r>
      <w:hyperlink w:anchor="_Toc14942224" w:history="1">
        <w:r w:rsidR="00AA77E5" w:rsidRPr="00C04793">
          <w:rPr>
            <w:rStyle w:val="Hyperlink"/>
            <w:noProof/>
          </w:rPr>
          <w:t>Table des matières</w:t>
        </w:r>
        <w:r w:rsidR="00AA77E5">
          <w:rPr>
            <w:noProof/>
            <w:webHidden/>
          </w:rPr>
          <w:tab/>
        </w:r>
        <w:r w:rsidR="00AA77E5">
          <w:rPr>
            <w:noProof/>
            <w:webHidden/>
          </w:rPr>
          <w:fldChar w:fldCharType="begin"/>
        </w:r>
        <w:r w:rsidR="00AA77E5">
          <w:rPr>
            <w:noProof/>
            <w:webHidden/>
          </w:rPr>
          <w:instrText xml:space="preserve"> PAGEREF _Toc14942224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1"/>
        <w:rPr>
          <w:rFonts w:asciiTheme="minorHAnsi" w:eastAsiaTheme="minorEastAsia" w:hAnsiTheme="minorHAnsi" w:cstheme="minorBidi"/>
          <w:b w:val="0"/>
          <w:bCs w:val="0"/>
          <w:smallCaps w:val="0"/>
          <w:noProof/>
          <w:szCs w:val="22"/>
          <w:lang w:val="en-CA" w:eastAsia="en-CA"/>
        </w:rPr>
      </w:pPr>
      <w:hyperlink w:anchor="_Toc14942225" w:history="1">
        <w:r w:rsidR="00AA77E5" w:rsidRPr="00C04793">
          <w:rPr>
            <w:rStyle w:val="Hyperlink"/>
            <w:noProof/>
          </w:rPr>
          <w:t>Formatting with Microsoft Word 2013</w:t>
        </w:r>
        <w:r w:rsidR="00AA77E5">
          <w:rPr>
            <w:noProof/>
            <w:webHidden/>
          </w:rPr>
          <w:tab/>
        </w:r>
        <w:r w:rsidR="00AA77E5">
          <w:rPr>
            <w:noProof/>
            <w:webHidden/>
          </w:rPr>
          <w:fldChar w:fldCharType="begin"/>
        </w:r>
        <w:r w:rsidR="00AA77E5">
          <w:rPr>
            <w:noProof/>
            <w:webHidden/>
          </w:rPr>
          <w:instrText xml:space="preserve"> PAGEREF _Toc14942225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26" w:history="1">
        <w:r w:rsidR="00AA77E5" w:rsidRPr="00C04793">
          <w:rPr>
            <w:rStyle w:val="Hyperlink"/>
            <w:noProof/>
          </w:rPr>
          <w:t>Introduction to Styles</w:t>
        </w:r>
        <w:r w:rsidR="00AA77E5">
          <w:rPr>
            <w:noProof/>
            <w:webHidden/>
          </w:rPr>
          <w:tab/>
        </w:r>
        <w:r w:rsidR="00AA77E5">
          <w:rPr>
            <w:noProof/>
            <w:webHidden/>
          </w:rPr>
          <w:fldChar w:fldCharType="begin"/>
        </w:r>
        <w:r w:rsidR="00AA77E5">
          <w:rPr>
            <w:noProof/>
            <w:webHidden/>
          </w:rPr>
          <w:instrText xml:space="preserve"> PAGEREF _Toc14942226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27" w:history="1">
        <w:r w:rsidR="00AA77E5" w:rsidRPr="00C04793">
          <w:rPr>
            <w:rStyle w:val="Hyperlink"/>
            <w:noProof/>
          </w:rPr>
          <w:t>Advantages of Styles</w:t>
        </w:r>
        <w:r w:rsidR="00AA77E5">
          <w:rPr>
            <w:noProof/>
            <w:webHidden/>
          </w:rPr>
          <w:tab/>
        </w:r>
        <w:r w:rsidR="00AA77E5">
          <w:rPr>
            <w:noProof/>
            <w:webHidden/>
          </w:rPr>
          <w:fldChar w:fldCharType="begin"/>
        </w:r>
        <w:r w:rsidR="00AA77E5">
          <w:rPr>
            <w:noProof/>
            <w:webHidden/>
          </w:rPr>
          <w:instrText xml:space="preserve"> PAGEREF _Toc14942227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28" w:history="1">
        <w:r w:rsidR="00AA77E5" w:rsidRPr="00C04793">
          <w:rPr>
            <w:rStyle w:val="Hyperlink"/>
            <w:noProof/>
          </w:rPr>
          <w:t>How to Show/</w:t>
        </w:r>
        <w:r w:rsidR="00AA77E5" w:rsidRPr="00C04793">
          <w:rPr>
            <w:rStyle w:val="Hyperlink"/>
            <w:rFonts w:ascii="Times New Roman" w:hAnsi="Times New Roman"/>
            <w:noProof/>
          </w:rPr>
          <w:t>​</w:t>
        </w:r>
        <w:r w:rsidR="00AA77E5" w:rsidRPr="00C04793">
          <w:rPr>
            <w:rStyle w:val="Hyperlink"/>
            <w:noProof/>
          </w:rPr>
          <w:t>Hide the “Styles” Panel</w:t>
        </w:r>
        <w:r w:rsidR="00AA77E5">
          <w:rPr>
            <w:noProof/>
            <w:webHidden/>
          </w:rPr>
          <w:tab/>
        </w:r>
        <w:r w:rsidR="00AA77E5">
          <w:rPr>
            <w:noProof/>
            <w:webHidden/>
          </w:rPr>
          <w:fldChar w:fldCharType="begin"/>
        </w:r>
        <w:r w:rsidR="00AA77E5">
          <w:rPr>
            <w:noProof/>
            <w:webHidden/>
          </w:rPr>
          <w:instrText xml:space="preserve"> PAGEREF _Toc14942228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29" w:history="1">
        <w:r w:rsidR="00AA77E5" w:rsidRPr="00C04793">
          <w:rPr>
            <w:rStyle w:val="Hyperlink"/>
            <w:noProof/>
          </w:rPr>
          <w:t>Types of Styles</w:t>
        </w:r>
        <w:r w:rsidR="00AA77E5">
          <w:rPr>
            <w:noProof/>
            <w:webHidden/>
          </w:rPr>
          <w:tab/>
        </w:r>
        <w:r w:rsidR="00AA77E5">
          <w:rPr>
            <w:noProof/>
            <w:webHidden/>
          </w:rPr>
          <w:fldChar w:fldCharType="begin"/>
        </w:r>
        <w:r w:rsidR="00AA77E5">
          <w:rPr>
            <w:noProof/>
            <w:webHidden/>
          </w:rPr>
          <w:instrText xml:space="preserve"> PAGEREF _Toc14942229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30" w:history="1">
        <w:r w:rsidR="00AA77E5" w:rsidRPr="00C04793">
          <w:rPr>
            <w:rStyle w:val="Hyperlink"/>
            <w:noProof/>
          </w:rPr>
          <w:t>Built</w:t>
        </w:r>
        <w:r w:rsidR="00AA77E5" w:rsidRPr="00C04793">
          <w:rPr>
            <w:rStyle w:val="Hyperlink"/>
            <w:noProof/>
          </w:rPr>
          <w:noBreakHyphen/>
          <w:t>in Styles</w:t>
        </w:r>
        <w:r w:rsidR="00AA77E5">
          <w:rPr>
            <w:noProof/>
            <w:webHidden/>
          </w:rPr>
          <w:tab/>
        </w:r>
        <w:r w:rsidR="00AA77E5">
          <w:rPr>
            <w:noProof/>
            <w:webHidden/>
          </w:rPr>
          <w:fldChar w:fldCharType="begin"/>
        </w:r>
        <w:r w:rsidR="00AA77E5">
          <w:rPr>
            <w:noProof/>
            <w:webHidden/>
          </w:rPr>
          <w:instrText xml:space="preserve"> PAGEREF _Toc14942230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31" w:history="1">
        <w:r w:rsidR="00AA77E5" w:rsidRPr="00C04793">
          <w:rPr>
            <w:rStyle w:val="Hyperlink"/>
            <w:noProof/>
          </w:rPr>
          <w:t>Hidden Formatting Symbols</w:t>
        </w:r>
        <w:r w:rsidR="00AA77E5">
          <w:rPr>
            <w:noProof/>
            <w:webHidden/>
          </w:rPr>
          <w:tab/>
        </w:r>
        <w:r w:rsidR="00AA77E5">
          <w:rPr>
            <w:noProof/>
            <w:webHidden/>
          </w:rPr>
          <w:fldChar w:fldCharType="begin"/>
        </w:r>
        <w:r w:rsidR="00AA77E5">
          <w:rPr>
            <w:noProof/>
            <w:webHidden/>
          </w:rPr>
          <w:instrText xml:space="preserve"> PAGEREF _Toc14942231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32" w:history="1">
        <w:r w:rsidR="00AA77E5" w:rsidRPr="00C04793">
          <w:rPr>
            <w:rStyle w:val="Hyperlink"/>
            <w:noProof/>
          </w:rPr>
          <w:t>Useful Shortcut Keys</w:t>
        </w:r>
        <w:r w:rsidR="00AA77E5">
          <w:rPr>
            <w:noProof/>
            <w:webHidden/>
          </w:rPr>
          <w:tab/>
        </w:r>
        <w:r w:rsidR="00AA77E5">
          <w:rPr>
            <w:noProof/>
            <w:webHidden/>
          </w:rPr>
          <w:fldChar w:fldCharType="begin"/>
        </w:r>
        <w:r w:rsidR="00AA77E5">
          <w:rPr>
            <w:noProof/>
            <w:webHidden/>
          </w:rPr>
          <w:instrText xml:space="preserve"> PAGEREF _Toc14942232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33" w:history="1">
        <w:r w:rsidR="00AA77E5" w:rsidRPr="00C04793">
          <w:rPr>
            <w:rStyle w:val="Hyperlink"/>
            <w:noProof/>
          </w:rPr>
          <w:t>How to Change the Document Theme</w:t>
        </w:r>
        <w:r w:rsidR="00AA77E5">
          <w:rPr>
            <w:noProof/>
            <w:webHidden/>
          </w:rPr>
          <w:tab/>
        </w:r>
        <w:r w:rsidR="00AA77E5">
          <w:rPr>
            <w:noProof/>
            <w:webHidden/>
          </w:rPr>
          <w:fldChar w:fldCharType="begin"/>
        </w:r>
        <w:r w:rsidR="00AA77E5">
          <w:rPr>
            <w:noProof/>
            <w:webHidden/>
          </w:rPr>
          <w:instrText xml:space="preserve"> PAGEREF _Toc14942233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1"/>
        <w:rPr>
          <w:rFonts w:asciiTheme="minorHAnsi" w:eastAsiaTheme="minorEastAsia" w:hAnsiTheme="minorHAnsi" w:cstheme="minorBidi"/>
          <w:b w:val="0"/>
          <w:bCs w:val="0"/>
          <w:smallCaps w:val="0"/>
          <w:noProof/>
          <w:szCs w:val="22"/>
          <w:lang w:val="en-CA" w:eastAsia="en-CA"/>
        </w:rPr>
      </w:pPr>
      <w:hyperlink w:anchor="_Toc14942234" w:history="1">
        <w:r w:rsidR="00AA77E5" w:rsidRPr="00C04793">
          <w:rPr>
            <w:rStyle w:val="Hyperlink"/>
            <w:noProof/>
          </w:rPr>
          <w:t>“Heading 1” Style</w:t>
        </w:r>
        <w:r w:rsidR="00AA77E5">
          <w:rPr>
            <w:noProof/>
            <w:webHidden/>
          </w:rPr>
          <w:tab/>
        </w:r>
        <w:r w:rsidR="00AA77E5">
          <w:rPr>
            <w:noProof/>
            <w:webHidden/>
          </w:rPr>
          <w:fldChar w:fldCharType="begin"/>
        </w:r>
        <w:r w:rsidR="00AA77E5">
          <w:rPr>
            <w:noProof/>
            <w:webHidden/>
          </w:rPr>
          <w:instrText xml:space="preserve"> PAGEREF _Toc14942234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35" w:history="1">
        <w:r w:rsidR="00AA77E5" w:rsidRPr="00C04793">
          <w:rPr>
            <w:rStyle w:val="Hyperlink"/>
            <w:noProof/>
          </w:rPr>
          <w:t>“Heading 2” Style</w:t>
        </w:r>
        <w:r w:rsidR="00AA77E5">
          <w:rPr>
            <w:noProof/>
            <w:webHidden/>
          </w:rPr>
          <w:tab/>
        </w:r>
        <w:r w:rsidR="00AA77E5">
          <w:rPr>
            <w:noProof/>
            <w:webHidden/>
          </w:rPr>
          <w:fldChar w:fldCharType="begin"/>
        </w:r>
        <w:r w:rsidR="00AA77E5">
          <w:rPr>
            <w:noProof/>
            <w:webHidden/>
          </w:rPr>
          <w:instrText xml:space="preserve"> PAGEREF _Toc14942235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36" w:history="1">
        <w:r w:rsidR="00AA77E5" w:rsidRPr="00C04793">
          <w:rPr>
            <w:rStyle w:val="Hyperlink"/>
            <w:noProof/>
          </w:rPr>
          <w:t>“Heading 3” Style</w:t>
        </w:r>
        <w:r w:rsidR="00AA77E5">
          <w:rPr>
            <w:noProof/>
            <w:webHidden/>
          </w:rPr>
          <w:tab/>
        </w:r>
        <w:r w:rsidR="00AA77E5">
          <w:rPr>
            <w:noProof/>
            <w:webHidden/>
          </w:rPr>
          <w:fldChar w:fldCharType="begin"/>
        </w:r>
        <w:r w:rsidR="00AA77E5">
          <w:rPr>
            <w:noProof/>
            <w:webHidden/>
          </w:rPr>
          <w:instrText xml:space="preserve"> PAGEREF _Toc14942236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37" w:history="1">
        <w:r w:rsidR="00AA77E5" w:rsidRPr="00C04793">
          <w:rPr>
            <w:rStyle w:val="Hyperlink"/>
            <w:noProof/>
          </w:rPr>
          <w:t>“Body Text” Style</w:t>
        </w:r>
        <w:r w:rsidR="00AA77E5">
          <w:rPr>
            <w:noProof/>
            <w:webHidden/>
          </w:rPr>
          <w:tab/>
        </w:r>
        <w:r w:rsidR="00AA77E5">
          <w:rPr>
            <w:noProof/>
            <w:webHidden/>
          </w:rPr>
          <w:fldChar w:fldCharType="begin"/>
        </w:r>
        <w:r w:rsidR="00AA77E5">
          <w:rPr>
            <w:noProof/>
            <w:webHidden/>
          </w:rPr>
          <w:instrText xml:space="preserve"> PAGEREF _Toc14942237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38" w:history="1">
        <w:r w:rsidR="00AA77E5" w:rsidRPr="00C04793">
          <w:rPr>
            <w:rStyle w:val="Hyperlink"/>
            <w:noProof/>
          </w:rPr>
          <w:t>“Caption” Style</w:t>
        </w:r>
        <w:r w:rsidR="00AA77E5">
          <w:rPr>
            <w:noProof/>
            <w:webHidden/>
          </w:rPr>
          <w:tab/>
        </w:r>
        <w:r w:rsidR="00AA77E5">
          <w:rPr>
            <w:noProof/>
            <w:webHidden/>
          </w:rPr>
          <w:fldChar w:fldCharType="begin"/>
        </w:r>
        <w:r w:rsidR="00AA77E5">
          <w:rPr>
            <w:noProof/>
            <w:webHidden/>
          </w:rPr>
          <w:instrText xml:space="preserve"> PAGEREF _Toc14942238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39" w:history="1">
        <w:r w:rsidR="00AA77E5" w:rsidRPr="00C04793">
          <w:rPr>
            <w:rStyle w:val="Hyperlink"/>
            <w:noProof/>
          </w:rPr>
          <w:t>List Styles (i.e. Bullets and Numberings)</w:t>
        </w:r>
        <w:r w:rsidR="00AA77E5">
          <w:rPr>
            <w:noProof/>
            <w:webHidden/>
          </w:rPr>
          <w:tab/>
        </w:r>
        <w:r w:rsidR="00AA77E5">
          <w:rPr>
            <w:noProof/>
            <w:webHidden/>
          </w:rPr>
          <w:fldChar w:fldCharType="begin"/>
        </w:r>
        <w:r w:rsidR="00AA77E5">
          <w:rPr>
            <w:noProof/>
            <w:webHidden/>
          </w:rPr>
          <w:instrText xml:space="preserve"> PAGEREF _Toc14942239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40" w:history="1">
        <w:r w:rsidR="00AA77E5" w:rsidRPr="00C04793">
          <w:rPr>
            <w:rStyle w:val="Hyperlink"/>
            <w:noProof/>
          </w:rPr>
          <w:t>“Figure” Style</w:t>
        </w:r>
        <w:r w:rsidR="00AA77E5">
          <w:rPr>
            <w:noProof/>
            <w:webHidden/>
          </w:rPr>
          <w:tab/>
        </w:r>
        <w:r w:rsidR="00AA77E5">
          <w:rPr>
            <w:noProof/>
            <w:webHidden/>
          </w:rPr>
          <w:fldChar w:fldCharType="begin"/>
        </w:r>
        <w:r w:rsidR="00AA77E5">
          <w:rPr>
            <w:noProof/>
            <w:webHidden/>
          </w:rPr>
          <w:instrText xml:space="preserve"> PAGEREF _Toc14942240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41" w:history="1">
        <w:r w:rsidR="00AA77E5" w:rsidRPr="00C04793">
          <w:rPr>
            <w:rStyle w:val="Hyperlink"/>
            <w:noProof/>
          </w:rPr>
          <w:t>Alt[ernative] Text</w:t>
        </w:r>
        <w:r w:rsidR="00AA77E5">
          <w:rPr>
            <w:noProof/>
            <w:webHidden/>
          </w:rPr>
          <w:tab/>
        </w:r>
        <w:r w:rsidR="00AA77E5">
          <w:rPr>
            <w:noProof/>
            <w:webHidden/>
          </w:rPr>
          <w:fldChar w:fldCharType="begin"/>
        </w:r>
        <w:r w:rsidR="00AA77E5">
          <w:rPr>
            <w:noProof/>
            <w:webHidden/>
          </w:rPr>
          <w:instrText xml:space="preserve"> PAGEREF _Toc14942241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42" w:history="1">
        <w:r w:rsidR="00AA77E5" w:rsidRPr="00C04793">
          <w:rPr>
            <w:rStyle w:val="Hyperlink"/>
            <w:noProof/>
          </w:rPr>
          <w:t>Alt Text for Figures</w:t>
        </w:r>
        <w:r w:rsidR="00AA77E5">
          <w:rPr>
            <w:noProof/>
            <w:webHidden/>
          </w:rPr>
          <w:tab/>
        </w:r>
        <w:r w:rsidR="00AA77E5">
          <w:rPr>
            <w:noProof/>
            <w:webHidden/>
          </w:rPr>
          <w:fldChar w:fldCharType="begin"/>
        </w:r>
        <w:r w:rsidR="00AA77E5">
          <w:rPr>
            <w:noProof/>
            <w:webHidden/>
          </w:rPr>
          <w:instrText xml:space="preserve"> PAGEREF _Toc14942242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43" w:history="1">
        <w:r w:rsidR="00AA77E5" w:rsidRPr="00C04793">
          <w:rPr>
            <w:rStyle w:val="Hyperlink"/>
            <w:noProof/>
          </w:rPr>
          <w:t>Alt Text for Tables</w:t>
        </w:r>
        <w:r w:rsidR="00AA77E5">
          <w:rPr>
            <w:noProof/>
            <w:webHidden/>
          </w:rPr>
          <w:tab/>
        </w:r>
        <w:r w:rsidR="00AA77E5">
          <w:rPr>
            <w:noProof/>
            <w:webHidden/>
          </w:rPr>
          <w:fldChar w:fldCharType="begin"/>
        </w:r>
        <w:r w:rsidR="00AA77E5">
          <w:rPr>
            <w:noProof/>
            <w:webHidden/>
          </w:rPr>
          <w:instrText xml:space="preserve"> PAGEREF _Toc14942243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44" w:history="1">
        <w:r w:rsidR="00AA77E5" w:rsidRPr="00C04793">
          <w:rPr>
            <w:rStyle w:val="Hyperlink"/>
            <w:noProof/>
          </w:rPr>
          <w:t>Working with Tables</w:t>
        </w:r>
        <w:r w:rsidR="00AA77E5">
          <w:rPr>
            <w:noProof/>
            <w:webHidden/>
          </w:rPr>
          <w:tab/>
        </w:r>
        <w:r w:rsidR="00AA77E5">
          <w:rPr>
            <w:noProof/>
            <w:webHidden/>
          </w:rPr>
          <w:fldChar w:fldCharType="begin"/>
        </w:r>
        <w:r w:rsidR="00AA77E5">
          <w:rPr>
            <w:noProof/>
            <w:webHidden/>
          </w:rPr>
          <w:instrText xml:space="preserve"> PAGEREF _Toc14942244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45" w:history="1">
        <w:r w:rsidR="00AA77E5" w:rsidRPr="00C04793">
          <w:rPr>
            <w:rStyle w:val="Hyperlink"/>
            <w:noProof/>
          </w:rPr>
          <w:t>Paragraph Attributes</w:t>
        </w:r>
        <w:r w:rsidR="00AA77E5">
          <w:rPr>
            <w:noProof/>
            <w:webHidden/>
          </w:rPr>
          <w:tab/>
        </w:r>
        <w:r w:rsidR="00AA77E5">
          <w:rPr>
            <w:noProof/>
            <w:webHidden/>
          </w:rPr>
          <w:fldChar w:fldCharType="begin"/>
        </w:r>
        <w:r w:rsidR="00AA77E5">
          <w:rPr>
            <w:noProof/>
            <w:webHidden/>
          </w:rPr>
          <w:instrText xml:space="preserve"> PAGEREF _Toc14942245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46" w:history="1">
        <w:r w:rsidR="00AA77E5" w:rsidRPr="00C04793">
          <w:rPr>
            <w:rStyle w:val="Hyperlink"/>
            <w:noProof/>
          </w:rPr>
          <w:t>How to Start New Pages</w:t>
        </w:r>
        <w:r w:rsidR="00AA77E5">
          <w:rPr>
            <w:noProof/>
            <w:webHidden/>
          </w:rPr>
          <w:tab/>
        </w:r>
        <w:r w:rsidR="00AA77E5">
          <w:rPr>
            <w:noProof/>
            <w:webHidden/>
          </w:rPr>
          <w:fldChar w:fldCharType="begin"/>
        </w:r>
        <w:r w:rsidR="00AA77E5">
          <w:rPr>
            <w:noProof/>
            <w:webHidden/>
          </w:rPr>
          <w:instrText xml:space="preserve"> PAGEREF _Toc14942246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1"/>
        <w:rPr>
          <w:rFonts w:asciiTheme="minorHAnsi" w:eastAsiaTheme="minorEastAsia" w:hAnsiTheme="minorHAnsi" w:cstheme="minorBidi"/>
          <w:b w:val="0"/>
          <w:bCs w:val="0"/>
          <w:smallCaps w:val="0"/>
          <w:noProof/>
          <w:szCs w:val="22"/>
          <w:lang w:val="en-CA" w:eastAsia="en-CA"/>
        </w:rPr>
      </w:pPr>
      <w:hyperlink w:anchor="_Toc14942247" w:history="1">
        <w:r w:rsidR="00AA77E5" w:rsidRPr="00C04793">
          <w:rPr>
            <w:rStyle w:val="Hyperlink"/>
            <w:noProof/>
          </w:rPr>
          <w:t>Hidden Styles</w:t>
        </w:r>
        <w:r w:rsidR="00AA77E5">
          <w:rPr>
            <w:noProof/>
            <w:webHidden/>
          </w:rPr>
          <w:tab/>
        </w:r>
        <w:r w:rsidR="00AA77E5">
          <w:rPr>
            <w:noProof/>
            <w:webHidden/>
          </w:rPr>
          <w:fldChar w:fldCharType="begin"/>
        </w:r>
        <w:r w:rsidR="00AA77E5">
          <w:rPr>
            <w:noProof/>
            <w:webHidden/>
          </w:rPr>
          <w:instrText xml:space="preserve"> PAGEREF _Toc14942247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48" w:history="1">
        <w:r w:rsidR="00AA77E5" w:rsidRPr="00C04793">
          <w:rPr>
            <w:rStyle w:val="Hyperlink"/>
            <w:noProof/>
          </w:rPr>
          <w:t>How to Display Hidden Styles</w:t>
        </w:r>
        <w:r w:rsidR="00AA77E5">
          <w:rPr>
            <w:noProof/>
            <w:webHidden/>
          </w:rPr>
          <w:tab/>
        </w:r>
        <w:r w:rsidR="00AA77E5">
          <w:rPr>
            <w:noProof/>
            <w:webHidden/>
          </w:rPr>
          <w:fldChar w:fldCharType="begin"/>
        </w:r>
        <w:r w:rsidR="00AA77E5">
          <w:rPr>
            <w:noProof/>
            <w:webHidden/>
          </w:rPr>
          <w:instrText xml:space="preserve"> PAGEREF _Toc14942248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49" w:history="1">
        <w:r w:rsidR="00AA77E5" w:rsidRPr="00C04793">
          <w:rPr>
            <w:rStyle w:val="Hyperlink"/>
            <w:noProof/>
          </w:rPr>
          <w:t>Body Text Indents – Level 1 to Level 3</w:t>
        </w:r>
        <w:r w:rsidR="00AA77E5">
          <w:rPr>
            <w:noProof/>
            <w:webHidden/>
          </w:rPr>
          <w:tab/>
        </w:r>
        <w:r w:rsidR="00AA77E5">
          <w:rPr>
            <w:noProof/>
            <w:webHidden/>
          </w:rPr>
          <w:fldChar w:fldCharType="begin"/>
        </w:r>
        <w:r w:rsidR="00AA77E5">
          <w:rPr>
            <w:noProof/>
            <w:webHidden/>
          </w:rPr>
          <w:instrText xml:space="preserve"> PAGEREF _Toc14942249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50" w:history="1">
        <w:r w:rsidR="00AA77E5" w:rsidRPr="00C04793">
          <w:rPr>
            <w:rStyle w:val="Hyperlink"/>
            <w:noProof/>
          </w:rPr>
          <w:t>Headings – Level 4 to Level 6</w:t>
        </w:r>
        <w:r w:rsidR="00AA77E5">
          <w:rPr>
            <w:noProof/>
            <w:webHidden/>
          </w:rPr>
          <w:tab/>
        </w:r>
        <w:r w:rsidR="00AA77E5">
          <w:rPr>
            <w:noProof/>
            <w:webHidden/>
          </w:rPr>
          <w:fldChar w:fldCharType="begin"/>
        </w:r>
        <w:r w:rsidR="00AA77E5">
          <w:rPr>
            <w:noProof/>
            <w:webHidden/>
          </w:rPr>
          <w:instrText xml:space="preserve"> PAGEREF _Toc14942250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51" w:history="1">
        <w:r w:rsidR="00AA77E5" w:rsidRPr="00C04793">
          <w:rPr>
            <w:rStyle w:val="Hyperlink"/>
            <w:noProof/>
          </w:rPr>
          <w:t>“List number (i)” Style</w:t>
        </w:r>
        <w:r w:rsidR="00AA77E5">
          <w:rPr>
            <w:noProof/>
            <w:webHidden/>
          </w:rPr>
          <w:tab/>
        </w:r>
        <w:r w:rsidR="00AA77E5">
          <w:rPr>
            <w:noProof/>
            <w:webHidden/>
          </w:rPr>
          <w:fldChar w:fldCharType="begin"/>
        </w:r>
        <w:r w:rsidR="00AA77E5">
          <w:rPr>
            <w:noProof/>
            <w:webHidden/>
          </w:rPr>
          <w:instrText xml:space="preserve"> PAGEREF _Toc14942251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52" w:history="1">
        <w:r w:rsidR="00AA77E5" w:rsidRPr="00C04793">
          <w:rPr>
            <w:rStyle w:val="Hyperlink"/>
            <w:noProof/>
          </w:rPr>
          <w:t>List Numberings – Level 2 to Level 5</w:t>
        </w:r>
        <w:r w:rsidR="00AA77E5">
          <w:rPr>
            <w:noProof/>
            <w:webHidden/>
          </w:rPr>
          <w:tab/>
        </w:r>
        <w:r w:rsidR="00AA77E5">
          <w:rPr>
            <w:noProof/>
            <w:webHidden/>
          </w:rPr>
          <w:fldChar w:fldCharType="begin"/>
        </w:r>
        <w:r w:rsidR="00AA77E5">
          <w:rPr>
            <w:noProof/>
            <w:webHidden/>
          </w:rPr>
          <w:instrText xml:space="preserve"> PAGEREF _Toc14942252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53" w:history="1">
        <w:r w:rsidR="00AA77E5" w:rsidRPr="00C04793">
          <w:rPr>
            <w:rStyle w:val="Hyperlink"/>
            <w:noProof/>
          </w:rPr>
          <w:t>“Lines” Style</w:t>
        </w:r>
        <w:r w:rsidR="00AA77E5">
          <w:rPr>
            <w:noProof/>
            <w:webHidden/>
          </w:rPr>
          <w:tab/>
        </w:r>
        <w:r w:rsidR="00AA77E5">
          <w:rPr>
            <w:noProof/>
            <w:webHidden/>
          </w:rPr>
          <w:fldChar w:fldCharType="begin"/>
        </w:r>
        <w:r w:rsidR="00AA77E5">
          <w:rPr>
            <w:noProof/>
            <w:webHidden/>
          </w:rPr>
          <w:instrText xml:space="preserve"> PAGEREF _Toc14942253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54" w:history="1">
        <w:r w:rsidR="00AA77E5" w:rsidRPr="00C04793">
          <w:rPr>
            <w:rStyle w:val="Hyperlink"/>
            <w:noProof/>
          </w:rPr>
          <w:t>“Normal” Style</w:t>
        </w:r>
        <w:r w:rsidR="00AA77E5">
          <w:rPr>
            <w:noProof/>
            <w:webHidden/>
          </w:rPr>
          <w:tab/>
        </w:r>
        <w:r w:rsidR="00AA77E5">
          <w:rPr>
            <w:noProof/>
            <w:webHidden/>
          </w:rPr>
          <w:fldChar w:fldCharType="begin"/>
        </w:r>
        <w:r w:rsidR="00AA77E5">
          <w:rPr>
            <w:noProof/>
            <w:webHidden/>
          </w:rPr>
          <w:instrText xml:space="preserve"> PAGEREF _Toc14942254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55" w:history="1">
        <w:r w:rsidR="00AA77E5" w:rsidRPr="00C04793">
          <w:rPr>
            <w:rStyle w:val="Hyperlink"/>
            <w:noProof/>
          </w:rPr>
          <w:t>“Quote” Style</w:t>
        </w:r>
        <w:r w:rsidR="00AA77E5">
          <w:rPr>
            <w:noProof/>
            <w:webHidden/>
          </w:rPr>
          <w:tab/>
        </w:r>
        <w:r w:rsidR="00AA77E5">
          <w:rPr>
            <w:noProof/>
            <w:webHidden/>
          </w:rPr>
          <w:fldChar w:fldCharType="begin"/>
        </w:r>
        <w:r w:rsidR="00AA77E5">
          <w:rPr>
            <w:noProof/>
            <w:webHidden/>
          </w:rPr>
          <w:instrText xml:space="preserve"> PAGEREF _Toc14942255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56" w:history="1">
        <w:r w:rsidR="00AA77E5" w:rsidRPr="00C04793">
          <w:rPr>
            <w:rStyle w:val="Hyperlink"/>
            <w:noProof/>
          </w:rPr>
          <w:t>“Subtle Emphasis” (or underline) Style</w:t>
        </w:r>
        <w:r w:rsidR="00AA77E5">
          <w:rPr>
            <w:noProof/>
            <w:webHidden/>
          </w:rPr>
          <w:tab/>
        </w:r>
        <w:r w:rsidR="00AA77E5">
          <w:rPr>
            <w:noProof/>
            <w:webHidden/>
          </w:rPr>
          <w:fldChar w:fldCharType="begin"/>
        </w:r>
        <w:r w:rsidR="00AA77E5">
          <w:rPr>
            <w:noProof/>
            <w:webHidden/>
          </w:rPr>
          <w:instrText xml:space="preserve"> PAGEREF _Toc14942256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1"/>
        <w:rPr>
          <w:rFonts w:asciiTheme="minorHAnsi" w:eastAsiaTheme="minorEastAsia" w:hAnsiTheme="minorHAnsi" w:cstheme="minorBidi"/>
          <w:b w:val="0"/>
          <w:bCs w:val="0"/>
          <w:smallCaps w:val="0"/>
          <w:noProof/>
          <w:szCs w:val="22"/>
          <w:lang w:val="en-CA" w:eastAsia="en-CA"/>
        </w:rPr>
      </w:pPr>
      <w:hyperlink w:anchor="_Toc14942257" w:history="1">
        <w:r w:rsidR="00AA77E5" w:rsidRPr="00C04793">
          <w:rPr>
            <w:rStyle w:val="Hyperlink"/>
            <w:noProof/>
          </w:rPr>
          <w:t>About This Course</w:t>
        </w:r>
        <w:r w:rsidR="00AA77E5">
          <w:rPr>
            <w:noProof/>
            <w:webHidden/>
          </w:rPr>
          <w:tab/>
        </w:r>
        <w:r w:rsidR="00AA77E5">
          <w:rPr>
            <w:noProof/>
            <w:webHidden/>
          </w:rPr>
          <w:fldChar w:fldCharType="begin"/>
        </w:r>
        <w:r w:rsidR="00AA77E5">
          <w:rPr>
            <w:noProof/>
            <w:webHidden/>
          </w:rPr>
          <w:instrText xml:space="preserve"> PAGEREF _Toc14942257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58" w:history="1">
        <w:r w:rsidR="00AA77E5" w:rsidRPr="00C04793">
          <w:rPr>
            <w:rStyle w:val="Hyperlink"/>
            <w:noProof/>
          </w:rPr>
          <w:t>Background and Intent</w:t>
        </w:r>
        <w:r w:rsidR="00AA77E5">
          <w:rPr>
            <w:noProof/>
            <w:webHidden/>
          </w:rPr>
          <w:tab/>
        </w:r>
        <w:r w:rsidR="00AA77E5">
          <w:rPr>
            <w:noProof/>
            <w:webHidden/>
          </w:rPr>
          <w:fldChar w:fldCharType="begin"/>
        </w:r>
        <w:r w:rsidR="00AA77E5">
          <w:rPr>
            <w:noProof/>
            <w:webHidden/>
          </w:rPr>
          <w:instrText xml:space="preserve"> PAGEREF _Toc14942258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59" w:history="1">
        <w:r w:rsidR="00AA77E5" w:rsidRPr="00C04793">
          <w:rPr>
            <w:rStyle w:val="Hyperlink"/>
            <w:noProof/>
          </w:rPr>
          <w:t>Learning Objectives</w:t>
        </w:r>
        <w:r w:rsidR="00AA77E5">
          <w:rPr>
            <w:noProof/>
            <w:webHidden/>
          </w:rPr>
          <w:tab/>
        </w:r>
        <w:r w:rsidR="00AA77E5">
          <w:rPr>
            <w:noProof/>
            <w:webHidden/>
          </w:rPr>
          <w:fldChar w:fldCharType="begin"/>
        </w:r>
        <w:r w:rsidR="00AA77E5">
          <w:rPr>
            <w:noProof/>
            <w:webHidden/>
          </w:rPr>
          <w:instrText xml:space="preserve"> PAGEREF _Toc14942259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60" w:history="1">
        <w:r w:rsidR="00AA77E5" w:rsidRPr="00C04793">
          <w:rPr>
            <w:rStyle w:val="Hyperlink"/>
            <w:noProof/>
          </w:rPr>
          <w:t>References</w:t>
        </w:r>
        <w:r w:rsidR="00AA77E5">
          <w:rPr>
            <w:noProof/>
            <w:webHidden/>
          </w:rPr>
          <w:tab/>
        </w:r>
        <w:r w:rsidR="00AA77E5">
          <w:rPr>
            <w:noProof/>
            <w:webHidden/>
          </w:rPr>
          <w:fldChar w:fldCharType="begin"/>
        </w:r>
        <w:r w:rsidR="00AA77E5">
          <w:rPr>
            <w:noProof/>
            <w:webHidden/>
          </w:rPr>
          <w:instrText xml:space="preserve"> PAGEREF _Toc14942260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61" w:history="1">
        <w:r w:rsidR="00AA77E5" w:rsidRPr="00C04793">
          <w:rPr>
            <w:rStyle w:val="Hyperlink"/>
            <w:noProof/>
          </w:rPr>
          <w:t>Course Timetable</w:t>
        </w:r>
        <w:r w:rsidR="00AA77E5">
          <w:rPr>
            <w:noProof/>
            <w:webHidden/>
          </w:rPr>
          <w:tab/>
        </w:r>
        <w:r w:rsidR="00AA77E5">
          <w:rPr>
            <w:noProof/>
            <w:webHidden/>
          </w:rPr>
          <w:fldChar w:fldCharType="begin"/>
        </w:r>
        <w:r w:rsidR="00AA77E5">
          <w:rPr>
            <w:noProof/>
            <w:webHidden/>
          </w:rPr>
          <w:instrText xml:space="preserve"> PAGEREF _Toc14942261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62" w:history="1">
        <w:r w:rsidR="00AA77E5" w:rsidRPr="00C04793">
          <w:rPr>
            <w:rStyle w:val="Hyperlink"/>
            <w:noProof/>
          </w:rPr>
          <w:t>Links to Other Courses</w:t>
        </w:r>
        <w:r w:rsidR="00AA77E5">
          <w:rPr>
            <w:noProof/>
            <w:webHidden/>
          </w:rPr>
          <w:tab/>
        </w:r>
        <w:r w:rsidR="00AA77E5">
          <w:rPr>
            <w:noProof/>
            <w:webHidden/>
          </w:rPr>
          <w:fldChar w:fldCharType="begin"/>
        </w:r>
        <w:r w:rsidR="00AA77E5">
          <w:rPr>
            <w:noProof/>
            <w:webHidden/>
          </w:rPr>
          <w:instrText xml:space="preserve"> PAGEREF _Toc14942262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63" w:history="1">
        <w:r w:rsidR="00AA77E5" w:rsidRPr="00C04793">
          <w:rPr>
            <w:rStyle w:val="Hyperlink"/>
            <w:noProof/>
          </w:rPr>
          <w:t>Module #, Exercise #: Title</w:t>
        </w:r>
        <w:r w:rsidR="00AA77E5">
          <w:rPr>
            <w:noProof/>
            <w:webHidden/>
          </w:rPr>
          <w:tab/>
        </w:r>
        <w:r w:rsidR="00AA77E5">
          <w:rPr>
            <w:noProof/>
            <w:webHidden/>
          </w:rPr>
          <w:fldChar w:fldCharType="begin"/>
        </w:r>
        <w:r w:rsidR="00AA77E5">
          <w:rPr>
            <w:noProof/>
            <w:webHidden/>
          </w:rPr>
          <w:instrText xml:space="preserve"> PAGEREF _Toc14942263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1"/>
        <w:rPr>
          <w:rFonts w:asciiTheme="minorHAnsi" w:eastAsiaTheme="minorEastAsia" w:hAnsiTheme="minorHAnsi" w:cstheme="minorBidi"/>
          <w:b w:val="0"/>
          <w:bCs w:val="0"/>
          <w:smallCaps w:val="0"/>
          <w:noProof/>
          <w:szCs w:val="22"/>
          <w:lang w:val="en-CA" w:eastAsia="en-CA"/>
        </w:rPr>
      </w:pPr>
      <w:hyperlink w:anchor="_Toc14942264" w:history="1">
        <w:r w:rsidR="00AA77E5" w:rsidRPr="00C04793">
          <w:rPr>
            <w:rStyle w:val="Hyperlink"/>
            <w:noProof/>
          </w:rPr>
          <w:t>Sample Module Plan</w:t>
        </w:r>
        <w:r w:rsidR="00AA77E5">
          <w:rPr>
            <w:noProof/>
            <w:webHidden/>
          </w:rPr>
          <w:tab/>
        </w:r>
        <w:r w:rsidR="00AA77E5">
          <w:rPr>
            <w:noProof/>
            <w:webHidden/>
          </w:rPr>
          <w:fldChar w:fldCharType="begin"/>
        </w:r>
        <w:r w:rsidR="00AA77E5">
          <w:rPr>
            <w:noProof/>
            <w:webHidden/>
          </w:rPr>
          <w:instrText xml:space="preserve"> PAGEREF _Toc14942264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65" w:history="1">
        <w:r w:rsidR="00AA77E5" w:rsidRPr="00C04793">
          <w:rPr>
            <w:rStyle w:val="Hyperlink"/>
            <w:noProof/>
          </w:rPr>
          <w:t>Module Plan</w:t>
        </w:r>
        <w:r w:rsidR="00AA77E5">
          <w:rPr>
            <w:noProof/>
            <w:webHidden/>
          </w:rPr>
          <w:tab/>
        </w:r>
        <w:r w:rsidR="00AA77E5">
          <w:rPr>
            <w:noProof/>
            <w:webHidden/>
          </w:rPr>
          <w:fldChar w:fldCharType="begin"/>
        </w:r>
        <w:r w:rsidR="00AA77E5">
          <w:rPr>
            <w:noProof/>
            <w:webHidden/>
          </w:rPr>
          <w:instrText xml:space="preserve"> PAGEREF _Toc14942265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66" w:history="1">
        <w:r w:rsidR="00AA77E5" w:rsidRPr="00C04793">
          <w:rPr>
            <w:rStyle w:val="Hyperlink"/>
            <w:noProof/>
          </w:rPr>
          <w:t>Notes to the Instructor</w:t>
        </w:r>
        <w:r w:rsidR="00AA77E5">
          <w:rPr>
            <w:noProof/>
            <w:webHidden/>
          </w:rPr>
          <w:tab/>
        </w:r>
        <w:r w:rsidR="00AA77E5">
          <w:rPr>
            <w:noProof/>
            <w:webHidden/>
          </w:rPr>
          <w:fldChar w:fldCharType="begin"/>
        </w:r>
        <w:r w:rsidR="00AA77E5">
          <w:rPr>
            <w:noProof/>
            <w:webHidden/>
          </w:rPr>
          <w:instrText xml:space="preserve"> PAGEREF _Toc14942266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1"/>
        <w:rPr>
          <w:rFonts w:asciiTheme="minorHAnsi" w:eastAsiaTheme="minorEastAsia" w:hAnsiTheme="minorHAnsi" w:cstheme="minorBidi"/>
          <w:b w:val="0"/>
          <w:bCs w:val="0"/>
          <w:smallCaps w:val="0"/>
          <w:noProof/>
          <w:szCs w:val="22"/>
          <w:lang w:val="en-CA" w:eastAsia="en-CA"/>
        </w:rPr>
      </w:pPr>
      <w:hyperlink w:anchor="_Toc14942267" w:history="1">
        <w:r w:rsidR="00AA77E5" w:rsidRPr="00C04793">
          <w:rPr>
            <w:rStyle w:val="Hyperlink"/>
            <w:noProof/>
          </w:rPr>
          <w:t>Supplementary Materials</w:t>
        </w:r>
        <w:r w:rsidR="00AA77E5">
          <w:rPr>
            <w:noProof/>
            <w:webHidden/>
          </w:rPr>
          <w:tab/>
        </w:r>
        <w:r w:rsidR="00AA77E5">
          <w:rPr>
            <w:noProof/>
            <w:webHidden/>
          </w:rPr>
          <w:fldChar w:fldCharType="begin"/>
        </w:r>
        <w:r w:rsidR="00AA77E5">
          <w:rPr>
            <w:noProof/>
            <w:webHidden/>
          </w:rPr>
          <w:instrText xml:space="preserve"> PAGEREF _Toc14942267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68" w:history="1">
        <w:r w:rsidR="00AA77E5" w:rsidRPr="00C04793">
          <w:rPr>
            <w:rStyle w:val="Hyperlink"/>
            <w:noProof/>
          </w:rPr>
          <w:t>Module #, Document #: Title</w:t>
        </w:r>
        <w:r w:rsidR="00AA77E5">
          <w:rPr>
            <w:noProof/>
            <w:webHidden/>
          </w:rPr>
          <w:tab/>
        </w:r>
        <w:r w:rsidR="00AA77E5">
          <w:rPr>
            <w:noProof/>
            <w:webHidden/>
          </w:rPr>
          <w:fldChar w:fldCharType="begin"/>
        </w:r>
        <w:r w:rsidR="00AA77E5">
          <w:rPr>
            <w:noProof/>
            <w:webHidden/>
          </w:rPr>
          <w:instrText xml:space="preserve"> PAGEREF _Toc14942268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1"/>
        <w:rPr>
          <w:rFonts w:asciiTheme="minorHAnsi" w:eastAsiaTheme="minorEastAsia" w:hAnsiTheme="minorHAnsi" w:cstheme="minorBidi"/>
          <w:b w:val="0"/>
          <w:bCs w:val="0"/>
          <w:smallCaps w:val="0"/>
          <w:noProof/>
          <w:szCs w:val="22"/>
          <w:lang w:val="en-CA" w:eastAsia="en-CA"/>
        </w:rPr>
      </w:pPr>
      <w:hyperlink w:anchor="_Toc14942269" w:history="1">
        <w:r w:rsidR="00AA77E5" w:rsidRPr="00C04793">
          <w:rPr>
            <w:rStyle w:val="Hyperlink"/>
            <w:noProof/>
          </w:rPr>
          <w:t>Appendices</w:t>
        </w:r>
        <w:r w:rsidR="00AA77E5">
          <w:rPr>
            <w:noProof/>
            <w:webHidden/>
          </w:rPr>
          <w:tab/>
        </w:r>
        <w:r w:rsidR="00AA77E5">
          <w:rPr>
            <w:noProof/>
            <w:webHidden/>
          </w:rPr>
          <w:fldChar w:fldCharType="begin"/>
        </w:r>
        <w:r w:rsidR="00AA77E5">
          <w:rPr>
            <w:noProof/>
            <w:webHidden/>
          </w:rPr>
          <w:instrText xml:space="preserve"> PAGEREF _Toc14942269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70" w:history="1">
        <w:r w:rsidR="00AA77E5" w:rsidRPr="00C04793">
          <w:rPr>
            <w:rStyle w:val="Hyperlink"/>
            <w:noProof/>
          </w:rPr>
          <w:t>Appendix A: Title</w:t>
        </w:r>
        <w:r w:rsidR="00AA77E5">
          <w:rPr>
            <w:noProof/>
            <w:webHidden/>
          </w:rPr>
          <w:tab/>
        </w:r>
        <w:r w:rsidR="00AA77E5">
          <w:rPr>
            <w:noProof/>
            <w:webHidden/>
          </w:rPr>
          <w:fldChar w:fldCharType="begin"/>
        </w:r>
        <w:r w:rsidR="00AA77E5">
          <w:rPr>
            <w:noProof/>
            <w:webHidden/>
          </w:rPr>
          <w:instrText xml:space="preserve"> PAGEREF _Toc14942270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1"/>
        <w:rPr>
          <w:rFonts w:asciiTheme="minorHAnsi" w:eastAsiaTheme="minorEastAsia" w:hAnsiTheme="minorHAnsi" w:cstheme="minorBidi"/>
          <w:b w:val="0"/>
          <w:bCs w:val="0"/>
          <w:smallCaps w:val="0"/>
          <w:noProof/>
          <w:szCs w:val="22"/>
          <w:lang w:val="en-CA" w:eastAsia="en-CA"/>
        </w:rPr>
      </w:pPr>
      <w:hyperlink w:anchor="_Toc14942271" w:history="1">
        <w:r w:rsidR="00AA77E5" w:rsidRPr="00C04793">
          <w:rPr>
            <w:rStyle w:val="Hyperlink"/>
            <w:noProof/>
          </w:rPr>
          <w:t>Answer Keys</w:t>
        </w:r>
        <w:r w:rsidR="00AA77E5">
          <w:rPr>
            <w:noProof/>
            <w:webHidden/>
          </w:rPr>
          <w:tab/>
        </w:r>
        <w:r w:rsidR="00AA77E5">
          <w:rPr>
            <w:noProof/>
            <w:webHidden/>
          </w:rPr>
          <w:fldChar w:fldCharType="begin"/>
        </w:r>
        <w:r w:rsidR="00AA77E5">
          <w:rPr>
            <w:noProof/>
            <w:webHidden/>
          </w:rPr>
          <w:instrText xml:space="preserve"> PAGEREF _Toc14942271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2"/>
        <w:rPr>
          <w:rFonts w:asciiTheme="minorHAnsi" w:eastAsiaTheme="minorEastAsia" w:hAnsiTheme="minorHAnsi" w:cstheme="minorBidi"/>
          <w:noProof/>
          <w:szCs w:val="22"/>
          <w:lang w:val="en-CA" w:eastAsia="en-CA"/>
        </w:rPr>
      </w:pPr>
      <w:hyperlink w:anchor="_Toc14942272" w:history="1">
        <w:r w:rsidR="00AA77E5" w:rsidRPr="00C04793">
          <w:rPr>
            <w:rStyle w:val="Hyperlink"/>
            <w:noProof/>
          </w:rPr>
          <w:t>Module #, Exercise # (suggested answer): Title</w:t>
        </w:r>
        <w:r w:rsidR="00AA77E5">
          <w:rPr>
            <w:noProof/>
            <w:webHidden/>
          </w:rPr>
          <w:tab/>
        </w:r>
        <w:r w:rsidR="00AA77E5">
          <w:rPr>
            <w:noProof/>
            <w:webHidden/>
          </w:rPr>
          <w:fldChar w:fldCharType="begin"/>
        </w:r>
        <w:r w:rsidR="00AA77E5">
          <w:rPr>
            <w:noProof/>
            <w:webHidden/>
          </w:rPr>
          <w:instrText xml:space="preserve"> PAGEREF _Toc14942272 \h </w:instrText>
        </w:r>
        <w:r w:rsidR="00AA77E5">
          <w:rPr>
            <w:noProof/>
            <w:webHidden/>
          </w:rPr>
        </w:r>
        <w:r w:rsidR="00AA77E5">
          <w:rPr>
            <w:noProof/>
            <w:webHidden/>
          </w:rPr>
          <w:fldChar w:fldCharType="separate"/>
        </w:r>
        <w:r w:rsidR="00E1488B">
          <w:rPr>
            <w:noProof/>
            <w:webHidden/>
          </w:rPr>
          <w:t>3</w:t>
        </w:r>
        <w:r w:rsidR="00AA77E5">
          <w:rPr>
            <w:noProof/>
            <w:webHidden/>
          </w:rPr>
          <w:fldChar w:fldCharType="end"/>
        </w:r>
      </w:hyperlink>
    </w:p>
    <w:p w:rsidR="00AA77E5" w:rsidRDefault="00247DA3">
      <w:pPr>
        <w:pStyle w:val="TOC1"/>
        <w:rPr>
          <w:rFonts w:asciiTheme="minorHAnsi" w:eastAsiaTheme="minorEastAsia" w:hAnsiTheme="minorHAnsi" w:cstheme="minorBidi"/>
          <w:b w:val="0"/>
          <w:bCs w:val="0"/>
          <w:smallCaps w:val="0"/>
          <w:noProof/>
          <w:szCs w:val="22"/>
          <w:lang w:val="en-CA" w:eastAsia="en-CA"/>
        </w:rPr>
      </w:pPr>
      <w:hyperlink w:anchor="_Toc14942273" w:history="1">
        <w:r w:rsidR="00AA77E5" w:rsidRPr="00C04793">
          <w:rPr>
            <w:rStyle w:val="Hyperlink"/>
            <w:noProof/>
          </w:rPr>
          <w:t>Course Slides</w:t>
        </w:r>
        <w:r w:rsidR="00AA77E5">
          <w:rPr>
            <w:noProof/>
            <w:webHidden/>
          </w:rPr>
          <w:tab/>
        </w:r>
        <w:r w:rsidR="00AA77E5">
          <w:rPr>
            <w:noProof/>
            <w:webHidden/>
          </w:rPr>
          <w:fldChar w:fldCharType="begin"/>
        </w:r>
        <w:r w:rsidR="00AA77E5">
          <w:rPr>
            <w:noProof/>
            <w:webHidden/>
          </w:rPr>
          <w:instrText xml:space="preserve"> PAGEREF _Toc14942273 \h </w:instrText>
        </w:r>
        <w:r w:rsidR="00AA77E5">
          <w:rPr>
            <w:noProof/>
            <w:webHidden/>
          </w:rPr>
          <w:fldChar w:fldCharType="separate"/>
        </w:r>
        <w:r w:rsidR="00E1488B">
          <w:rPr>
            <w:b w:val="0"/>
            <w:bCs w:val="0"/>
            <w:noProof/>
            <w:webHidden/>
            <w:lang w:val="en-US"/>
          </w:rPr>
          <w:t>Error! Bookmark not defined.</w:t>
        </w:r>
        <w:r w:rsidR="00AA77E5">
          <w:rPr>
            <w:noProof/>
            <w:webHidden/>
          </w:rPr>
          <w:fldChar w:fldCharType="end"/>
        </w:r>
      </w:hyperlink>
    </w:p>
    <w:p w:rsidR="00BA5FA9" w:rsidRPr="00965CE8" w:rsidRDefault="00BA5FA9" w:rsidP="00BA5FA9">
      <w:pPr>
        <w:sectPr w:rsidR="00BA5FA9" w:rsidRPr="00965CE8" w:rsidSect="00D13324">
          <w:headerReference w:type="even" r:id="rId8"/>
          <w:headerReference w:type="default" r:id="rId9"/>
          <w:footerReference w:type="even" r:id="rId10"/>
          <w:footerReference w:type="default" r:id="rId11"/>
          <w:headerReference w:type="first" r:id="rId12"/>
          <w:footerReference w:type="first" r:id="rId13"/>
          <w:type w:val="oddPage"/>
          <w:pgSz w:w="12240" w:h="15840" w:code="1"/>
          <w:pgMar w:top="1440" w:right="1440" w:bottom="1080" w:left="1440" w:header="720" w:footer="720" w:gutter="0"/>
          <w:cols w:space="720"/>
          <w:docGrid w:linePitch="360"/>
        </w:sectPr>
      </w:pPr>
      <w:r>
        <w:rPr>
          <w:rFonts w:ascii="Futura Md BT" w:eastAsia="Times New Roman" w:hAnsi="Futura Md BT" w:cs="Arial"/>
        </w:rPr>
        <w:fldChar w:fldCharType="end"/>
      </w:r>
    </w:p>
    <w:p w:rsidR="00BA5FA9" w:rsidRPr="00AA77E5" w:rsidRDefault="00BA5FA9" w:rsidP="003D440A">
      <w:pPr>
        <w:pStyle w:val="Heading1"/>
        <w:rPr>
          <w:lang w:val="en-CA"/>
        </w:rPr>
      </w:pPr>
      <w:bookmarkStart w:id="5" w:name="_Toc14942225"/>
      <w:bookmarkStart w:id="6" w:name="_Ref478481322"/>
      <w:r w:rsidRPr="00AA77E5">
        <w:rPr>
          <w:lang w:val="en-CA"/>
        </w:rPr>
        <w:lastRenderedPageBreak/>
        <w:t>Formatting with Microsoft Word 2013</w:t>
      </w:r>
      <w:bookmarkEnd w:id="5"/>
    </w:p>
    <w:p w:rsidR="00BA5FA9" w:rsidRPr="00AA77E5" w:rsidRDefault="00BA5FA9" w:rsidP="00684DCF">
      <w:pPr>
        <w:pStyle w:val="Heading2"/>
        <w:rPr>
          <w:lang w:val="en-CA"/>
        </w:rPr>
      </w:pPr>
      <w:bookmarkStart w:id="7" w:name="_Toc14942226"/>
      <w:r w:rsidRPr="00AA77E5">
        <w:rPr>
          <w:lang w:val="en-CA"/>
        </w:rPr>
        <w:t>Introduction to Styles</w:t>
      </w:r>
      <w:bookmarkEnd w:id="7"/>
    </w:p>
    <w:bookmarkEnd w:id="6"/>
    <w:p w:rsidR="00BA5FA9" w:rsidRPr="00AA77E5" w:rsidRDefault="00BA5FA9" w:rsidP="003D440A">
      <w:pPr>
        <w:pStyle w:val="BodyText"/>
        <w:rPr>
          <w:szCs w:val="22"/>
          <w:lang w:val="en-CA"/>
        </w:rPr>
      </w:pPr>
      <w:r w:rsidRPr="00AA77E5">
        <w:rPr>
          <w:szCs w:val="22"/>
          <w:lang w:val="en-CA"/>
        </w:rPr>
        <w:t xml:space="preserve">The biggest question that is often asked is, “Why should I format with styles?” It </w:t>
      </w:r>
      <w:r w:rsidRPr="00AA77E5">
        <w:rPr>
          <w:rStyle w:val="Emphasis"/>
          <w:szCs w:val="22"/>
          <w:lang w:val="en-CA"/>
        </w:rPr>
        <w:t>appears</w:t>
      </w:r>
      <w:r w:rsidRPr="00AA77E5">
        <w:rPr>
          <w:szCs w:val="22"/>
          <w:lang w:val="en-CA"/>
        </w:rPr>
        <w:t xml:space="preserve"> to be more complicated than manually formatting using the “Home” ribbon tools. In reality, though, formatting with styles is actually easier</w:t>
      </w:r>
      <w:r w:rsidRPr="00AA77E5">
        <w:rPr>
          <w:rFonts w:cstheme="minorHAnsi"/>
          <w:szCs w:val="22"/>
          <w:lang w:val="en-CA"/>
        </w:rPr>
        <w:t>—</w:t>
      </w:r>
      <w:r w:rsidRPr="00AA77E5">
        <w:rPr>
          <w:szCs w:val="22"/>
          <w:lang w:val="en-CA"/>
        </w:rPr>
        <w:t>provided you have a well-designed template at your disposal. It can also be quicker, especially if keyboard shortcuts are used.</w:t>
      </w:r>
    </w:p>
    <w:p w:rsidR="00BA5FA9" w:rsidRPr="00AA77E5" w:rsidRDefault="00BA5FA9" w:rsidP="00BA5FA9">
      <w:pPr>
        <w:pStyle w:val="ListContinue"/>
        <w:rPr>
          <w:lang w:val="en-CA"/>
        </w:rPr>
      </w:pPr>
      <w:r w:rsidRPr="00AA77E5">
        <w:rPr>
          <w:lang w:val="en-CA"/>
        </w:rPr>
        <w:t>The core set of styles that have been defined within this template is sufficient for formatting the vast majority of documents, therefore custom styles should not be created unless absolutely necessary. If you find that there is a need for a particular style that cannot be found within the core set of styles, chances are it already exists but it may just be hidden. Refer to Section </w:t>
      </w:r>
      <w:r>
        <w:fldChar w:fldCharType="begin"/>
      </w:r>
      <w:r w:rsidRPr="00AA77E5">
        <w:rPr>
          <w:lang w:val="en-CA"/>
        </w:rPr>
        <w:instrText xml:space="preserve"> REF _Ref479350195 \r \h </w:instrText>
      </w:r>
      <w:r>
        <w:fldChar w:fldCharType="separate"/>
      </w:r>
      <w:r w:rsidR="00E1488B">
        <w:rPr>
          <w:lang w:val="en-CA"/>
        </w:rPr>
        <w:t>0</w:t>
      </w:r>
      <w:r>
        <w:fldChar w:fldCharType="end"/>
      </w:r>
      <w:r w:rsidRPr="00AA77E5">
        <w:rPr>
          <w:lang w:val="en-CA"/>
        </w:rPr>
        <w:t xml:space="preserve"> to show the hidden styles.</w:t>
      </w:r>
    </w:p>
    <w:p w:rsidR="00BA5FA9" w:rsidRPr="00AA77E5" w:rsidRDefault="00BA5FA9" w:rsidP="00BA5FA9">
      <w:pPr>
        <w:pStyle w:val="Caption"/>
        <w:rPr>
          <w:lang w:val="en-CA"/>
        </w:rPr>
      </w:pPr>
      <w:r w:rsidRPr="00AA77E5">
        <w:rPr>
          <w:lang w:val="en-CA"/>
        </w:rPr>
        <w:t>Core set of styles.</w:t>
      </w:r>
    </w:p>
    <w:p w:rsidR="00BA5FA9" w:rsidRDefault="00BA5FA9" w:rsidP="00BA5FA9">
      <w:pPr>
        <w:pStyle w:val="Figure"/>
      </w:pPr>
      <w:r w:rsidRPr="00A23042">
        <w:rPr>
          <w:noProof/>
          <w:bdr w:val="single" w:sz="4" w:space="0" w:color="auto"/>
          <w:lang w:val="en-CA" w:eastAsia="en-CA"/>
        </w:rPr>
        <w:drawing>
          <wp:inline distT="0" distB="0" distL="0" distR="0" wp14:anchorId="7B9C9E62" wp14:editId="33128BCA">
            <wp:extent cx="2048256" cy="4517136"/>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tretch>
                      <a:fillRect/>
                    </a:stretch>
                  </pic:blipFill>
                  <pic:spPr bwMode="auto">
                    <a:xfrm>
                      <a:off x="0" y="0"/>
                      <a:ext cx="2048256" cy="4517136"/>
                    </a:xfrm>
                    <a:prstGeom prst="rect">
                      <a:avLst/>
                    </a:prstGeom>
                    <a:noFill/>
                    <a:ln>
                      <a:noFill/>
                    </a:ln>
                  </pic:spPr>
                </pic:pic>
              </a:graphicData>
            </a:graphic>
          </wp:inline>
        </w:drawing>
      </w:r>
    </w:p>
    <w:p w:rsidR="00BA5FA9" w:rsidRPr="00AA77E5" w:rsidRDefault="00BA5FA9" w:rsidP="00684DCF">
      <w:pPr>
        <w:pStyle w:val="Heading2"/>
        <w:rPr>
          <w:lang w:val="en-CA"/>
        </w:rPr>
      </w:pPr>
      <w:bookmarkStart w:id="8" w:name="_Toc14942227"/>
      <w:r w:rsidRPr="00AA77E5">
        <w:rPr>
          <w:lang w:val="en-CA"/>
        </w:rPr>
        <w:lastRenderedPageBreak/>
        <w:t>Advantages of Styles</w:t>
      </w:r>
      <w:bookmarkEnd w:id="8"/>
    </w:p>
    <w:p w:rsidR="00BA5FA9" w:rsidRPr="00AA77E5" w:rsidRDefault="00BA5FA9" w:rsidP="00BA5FA9">
      <w:pPr>
        <w:pStyle w:val="ListContinue"/>
        <w:rPr>
          <w:lang w:val="en-CA"/>
        </w:rPr>
      </w:pPr>
      <w:r w:rsidRPr="00AA77E5">
        <w:rPr>
          <w:lang w:val="en-CA"/>
        </w:rPr>
        <w:t>Aside from time savings, as explained above, there are even greater advantages through the use of styles:</w:t>
      </w:r>
    </w:p>
    <w:p w:rsidR="00BA5FA9" w:rsidRPr="00AA77E5" w:rsidRDefault="00BA5FA9" w:rsidP="002D50CD">
      <w:pPr>
        <w:pStyle w:val="Listnumbera"/>
        <w:rPr>
          <w:lang w:val="en-CA"/>
        </w:rPr>
      </w:pPr>
      <w:r w:rsidRPr="00AA77E5">
        <w:rPr>
          <w:rStyle w:val="Strong"/>
          <w:b w:val="0"/>
          <w:bCs w:val="0"/>
          <w:lang w:val="en-CA"/>
        </w:rPr>
        <w:t>Consistency:</w:t>
      </w:r>
      <w:r w:rsidRPr="00AA77E5">
        <w:rPr>
          <w:lang w:val="en-CA"/>
        </w:rPr>
        <w:t xml:space="preserve"> When text is formatted manually, it is necessary to remember what font style was used. This includes font face, font size, and font colour. Secondly, alignment, spacing, numbering, and border style are all possible formats for a paragraph. The moment one single attribute is different, you have lost consistency. Besides, it is much easier to remember a style name rather than all the attributes that it is composed of.</w:t>
      </w:r>
    </w:p>
    <w:p w:rsidR="00BA5FA9" w:rsidRPr="00AA77E5" w:rsidRDefault="00BA5FA9" w:rsidP="002D50CD">
      <w:pPr>
        <w:pStyle w:val="Listnumbera"/>
        <w:rPr>
          <w:lang w:val="en-CA"/>
        </w:rPr>
      </w:pPr>
      <w:r w:rsidRPr="00AA77E5">
        <w:rPr>
          <w:rStyle w:val="Strong"/>
          <w:b w:val="0"/>
          <w:bCs w:val="0"/>
          <w:lang w:val="en-CA"/>
        </w:rPr>
        <w:t>Pagination</w:t>
      </w:r>
      <w:r w:rsidRPr="00AA77E5">
        <w:rPr>
          <w:lang w:val="en-CA"/>
        </w:rPr>
        <w:t>: You have the ability to prevent page breaks where they should not occur, and to control where page breaks should occur. For example, the paragraph preceding a list should never be separated from the first bullet, therefore a “Paragraph keep with next” attribute must be used.</w:t>
      </w:r>
    </w:p>
    <w:p w:rsidR="00BA5FA9" w:rsidRPr="00AA77E5" w:rsidRDefault="00BA5FA9" w:rsidP="002D50CD">
      <w:pPr>
        <w:pStyle w:val="Listnumbera"/>
        <w:rPr>
          <w:lang w:val="en-CA"/>
        </w:rPr>
      </w:pPr>
      <w:r w:rsidRPr="00AA77E5">
        <w:rPr>
          <w:rStyle w:val="Strong"/>
          <w:b w:val="0"/>
          <w:bCs w:val="0"/>
          <w:lang w:val="en-CA"/>
        </w:rPr>
        <w:t>Ease of future maintenance:</w:t>
      </w:r>
      <w:r w:rsidRPr="00AA77E5">
        <w:rPr>
          <w:lang w:val="en-CA"/>
        </w:rPr>
        <w:t xml:space="preserve"> Mass updates to a document can be made by simply modifying individual styles. For example, if the spacing between paragraphs need to be increased, then modifying the “Body Text” style will achieve that goal within a matter of seconds. It would not be necessary to go through the entire document paragraph-by-paragraph and manually adjusting the “space before” and “space after” attributes.</w:t>
      </w:r>
    </w:p>
    <w:p w:rsidR="00BA5FA9" w:rsidRPr="00AA77E5" w:rsidRDefault="00BA5FA9" w:rsidP="002D50CD">
      <w:pPr>
        <w:pStyle w:val="Listnumbera"/>
        <w:rPr>
          <w:lang w:val="en-CA"/>
        </w:rPr>
      </w:pPr>
      <w:r w:rsidRPr="00AA77E5">
        <w:rPr>
          <w:rStyle w:val="Strong"/>
          <w:b w:val="0"/>
          <w:bCs w:val="0"/>
          <w:lang w:val="en-CA"/>
        </w:rPr>
        <w:t>Time savings:</w:t>
      </w:r>
      <w:r w:rsidRPr="00AA77E5">
        <w:rPr>
          <w:lang w:val="en-CA"/>
        </w:rPr>
        <w:t xml:space="preserve"> When a document is properly formatted with styles, then less time is required for the Desktop Publishing team to perform a quality assurance on the entire product. In turn, this will accelerate the turn-around time for the formatting request.</w:t>
      </w:r>
    </w:p>
    <w:p w:rsidR="00BA5FA9" w:rsidRPr="00AA77E5" w:rsidRDefault="00BA5FA9" w:rsidP="002D50CD">
      <w:pPr>
        <w:pStyle w:val="Listnumbera"/>
        <w:rPr>
          <w:lang w:val="en-CA"/>
        </w:rPr>
      </w:pPr>
      <w:r w:rsidRPr="00AA77E5">
        <w:rPr>
          <w:rStyle w:val="Strong"/>
          <w:b w:val="0"/>
          <w:bCs w:val="0"/>
          <w:lang w:val="en-CA"/>
        </w:rPr>
        <w:t>Automation:</w:t>
      </w:r>
      <w:r w:rsidRPr="00AA77E5">
        <w:rPr>
          <w:lang w:val="en-CA"/>
        </w:rPr>
        <w:t xml:space="preserve"> As seen on page </w:t>
      </w:r>
      <w:r w:rsidRPr="002D50CD">
        <w:fldChar w:fldCharType="begin"/>
      </w:r>
      <w:r w:rsidRPr="00AA77E5">
        <w:rPr>
          <w:lang w:val="en-CA"/>
        </w:rPr>
        <w:instrText xml:space="preserve"> PAGEREF _Ref490653000 \h </w:instrText>
      </w:r>
      <w:r w:rsidRPr="002D50CD">
        <w:fldChar w:fldCharType="separate"/>
      </w:r>
      <w:r w:rsidR="00E1488B">
        <w:rPr>
          <w:noProof/>
          <w:lang w:val="en-CA"/>
        </w:rPr>
        <w:t>3</w:t>
      </w:r>
      <w:r w:rsidRPr="002D50CD">
        <w:fldChar w:fldCharType="end"/>
      </w:r>
      <w:r w:rsidRPr="00AA77E5">
        <w:rPr>
          <w:lang w:val="en-CA"/>
        </w:rPr>
        <w:t xml:space="preserve"> of this document, the </w:t>
      </w:r>
      <w:r w:rsidRPr="002D50CD">
        <w:fldChar w:fldCharType="begin"/>
      </w:r>
      <w:r w:rsidRPr="00AA77E5">
        <w:rPr>
          <w:lang w:val="en-CA"/>
        </w:rPr>
        <w:instrText xml:space="preserve"> REF _Ref490653000 \h </w:instrText>
      </w:r>
      <w:r w:rsidRPr="002D50CD">
        <w:fldChar w:fldCharType="separate"/>
      </w:r>
      <w:r w:rsidR="00E1488B" w:rsidRPr="00684DCF">
        <w:t xml:space="preserve">Table </w:t>
      </w:r>
      <w:r w:rsidRPr="002D50CD">
        <w:fldChar w:fldCharType="end"/>
      </w:r>
      <w:r w:rsidRPr="00AA77E5">
        <w:rPr>
          <w:lang w:val="en-CA"/>
        </w:rPr>
        <w:t xml:space="preserve"> is automatically created thanks to the ties it has to Word’s built</w:t>
      </w:r>
      <w:r w:rsidRPr="00AA77E5">
        <w:rPr>
          <w:lang w:val="en-CA"/>
        </w:rPr>
        <w:noBreakHyphen/>
        <w:t>in heading styles. As long as the proper paragraphs are styled using “Heading 1” or “Heading 2”, the TOC has corresponding styles called “TOC 1” and “TOC 2” that extract the right headings to construct the list.</w:t>
      </w:r>
    </w:p>
    <w:p w:rsidR="00BA5FA9" w:rsidRPr="002D50CD" w:rsidRDefault="00BA5FA9" w:rsidP="002D50CD">
      <w:pPr>
        <w:pStyle w:val="Listnumbera"/>
      </w:pPr>
      <w:r w:rsidRPr="00AA77E5">
        <w:rPr>
          <w:rStyle w:val="Strong"/>
          <w:b w:val="0"/>
          <w:bCs w:val="0"/>
          <w:lang w:val="en-CA"/>
        </w:rPr>
        <w:t>Convert to other formats:</w:t>
      </w:r>
      <w:r w:rsidRPr="00AA77E5">
        <w:rPr>
          <w:lang w:val="en-CA"/>
        </w:rPr>
        <w:t xml:space="preserve"> Should there ever be a need to convert a Word document to a PDF file, or to publish a document to the Web, then the heading styles will easily convert to the proper tags—i.e. &lt;H1&gt;, &lt;H2&gt;, and &lt;H3&gt;—thereby maintaining the logical structure of the document. </w:t>
      </w:r>
      <w:r w:rsidRPr="002D50CD">
        <w:t>Regular body paragraphs will default to using &lt;P&gt; tags.</w:t>
      </w:r>
    </w:p>
    <w:p w:rsidR="00BA5FA9" w:rsidRPr="00AA77E5" w:rsidRDefault="00BA5FA9" w:rsidP="002D50CD">
      <w:pPr>
        <w:pStyle w:val="Listnumbera"/>
        <w:rPr>
          <w:lang w:val="en-CA"/>
        </w:rPr>
      </w:pPr>
      <w:r w:rsidRPr="00AA77E5">
        <w:rPr>
          <w:rStyle w:val="Strong"/>
          <w:b w:val="0"/>
          <w:bCs w:val="0"/>
          <w:lang w:val="en-CA"/>
        </w:rPr>
        <w:t>Accessibility:</w:t>
      </w:r>
      <w:r w:rsidRPr="00AA77E5">
        <w:rPr>
          <w:lang w:val="en-CA"/>
        </w:rPr>
        <w:t xml:space="preserve"> Finally, to satisfy the Treasury Board’s initiative to ensure that documents and Web sites are as accessible as possible, styles are essential if there is any hope of meeting this mandate. Certain styles instruct screen readers to announce whether the paragraph is a heading or a list bullet. Without styles, formatting the paragraphs in any other way would not make this possible.</w:t>
      </w:r>
    </w:p>
    <w:p w:rsidR="00BA5FA9" w:rsidRPr="00AA77E5" w:rsidRDefault="00BA5FA9" w:rsidP="00684DCF">
      <w:pPr>
        <w:pStyle w:val="Heading2"/>
        <w:rPr>
          <w:lang w:val="en-CA"/>
        </w:rPr>
      </w:pPr>
      <w:bookmarkStart w:id="9" w:name="_Toc14942228"/>
      <w:r w:rsidRPr="00AA77E5">
        <w:rPr>
          <w:lang w:val="en-CA"/>
        </w:rPr>
        <w:t>How to Show/</w:t>
      </w:r>
      <w:r w:rsidRPr="00AA77E5">
        <w:rPr>
          <w:rFonts w:ascii="Times New Roman" w:hAnsi="Times New Roman"/>
          <w:lang w:val="en-CA"/>
        </w:rPr>
        <w:t>​</w:t>
      </w:r>
      <w:r w:rsidRPr="00AA77E5">
        <w:rPr>
          <w:lang w:val="en-CA"/>
        </w:rPr>
        <w:t>Hide the “Styles” Panel</w:t>
      </w:r>
      <w:bookmarkEnd w:id="9"/>
    </w:p>
    <w:p w:rsidR="00BA5FA9" w:rsidRPr="00AA77E5" w:rsidRDefault="00BA5FA9" w:rsidP="00BA5FA9">
      <w:pPr>
        <w:pStyle w:val="ListContinue"/>
        <w:rPr>
          <w:lang w:val="en-CA"/>
        </w:rPr>
      </w:pPr>
      <w:r w:rsidRPr="00AA77E5">
        <w:rPr>
          <w:lang w:val="en-CA"/>
        </w:rPr>
        <w:t>There are two methods to display the “Style” panel:</w:t>
      </w:r>
    </w:p>
    <w:p w:rsidR="00BA5FA9" w:rsidRPr="00AA77E5" w:rsidRDefault="00BA5FA9" w:rsidP="002D50CD">
      <w:pPr>
        <w:pStyle w:val="Listnumbera"/>
        <w:numPr>
          <w:ilvl w:val="0"/>
          <w:numId w:val="17"/>
        </w:numPr>
        <w:rPr>
          <w:lang w:val="en-CA"/>
        </w:rPr>
      </w:pPr>
      <w:r w:rsidRPr="00AA77E5">
        <w:rPr>
          <w:lang w:val="en-CA"/>
        </w:rPr>
        <w:t>Click the corner of the “Styles” group within the “Home” ribbon.</w:t>
      </w:r>
    </w:p>
    <w:p w:rsidR="00BA5FA9" w:rsidRDefault="00BA5FA9" w:rsidP="00BA5FA9">
      <w:pPr>
        <w:pStyle w:val="Figure"/>
      </w:pPr>
      <w:r w:rsidRPr="00965CE8">
        <w:rPr>
          <w:noProof/>
          <w:lang w:val="en-CA" w:eastAsia="en-CA"/>
        </w:rPr>
        <w:lastRenderedPageBreak/>
        <mc:AlternateContent>
          <mc:Choice Requires="wps">
            <w:drawing>
              <wp:anchor distT="0" distB="0" distL="114300" distR="114300" simplePos="0" relativeHeight="251659264" behindDoc="0" locked="0" layoutInCell="1" allowOverlap="1" wp14:anchorId="1EFAE6CB" wp14:editId="1A74CB6C">
                <wp:simplePos x="0" y="0"/>
                <wp:positionH relativeFrom="column">
                  <wp:posOffset>4629150</wp:posOffset>
                </wp:positionH>
                <wp:positionV relativeFrom="paragraph">
                  <wp:posOffset>694055</wp:posOffset>
                </wp:positionV>
                <wp:extent cx="228600" cy="228600"/>
                <wp:effectExtent l="19050" t="19050" r="19050" b="19050"/>
                <wp:wrapNone/>
                <wp:docPr id="7" name="Oval 7"/>
                <wp:cNvGraphicFramePr/>
                <a:graphic xmlns:a="http://schemas.openxmlformats.org/drawingml/2006/main">
                  <a:graphicData uri="http://schemas.microsoft.com/office/word/2010/wordprocessingShape">
                    <wps:wsp>
                      <wps:cNvSpPr/>
                      <wps:spPr>
                        <a:xfrm>
                          <a:off x="0" y="0"/>
                          <a:ext cx="228600" cy="228600"/>
                        </a:xfrm>
                        <a:prstGeom prst="ellipse">
                          <a:avLst/>
                        </a:prstGeom>
                        <a:noFill/>
                        <a:ln w="28575">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7FB244A" id="Oval 7" o:spid="_x0000_s1026" style="position:absolute;margin-left:364.5pt;margin-top:54.65pt;width:18pt;height:1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" filled="f" strokecolor="#c00000" strokeweight="2.25pt">
                <v:stroke joinstyle="miter"/>
              </v:oval>
            </w:pict>
          </mc:Fallback>
        </mc:AlternateContent>
      </w:r>
      <w:r>
        <w:rPr>
          <w:noProof/>
          <w:lang w:val="en-CA" w:eastAsia="en-CA"/>
        </w:rPr>
        <w:drawing>
          <wp:inline distT="0" distB="0" distL="0" distR="0" wp14:anchorId="0DACA144" wp14:editId="32B35591">
            <wp:extent cx="3724275" cy="895350"/>
            <wp:effectExtent l="0" t="0" r="9525" b="0"/>
            <wp:docPr id="30" name="Picture 30" descr="Screen capture of &quot;Styles&quot; group showing where to access &quot;Styles&quot; pan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724275" cy="895350"/>
                    </a:xfrm>
                    <a:prstGeom prst="rect">
                      <a:avLst/>
                    </a:prstGeom>
                    <a:noFill/>
                    <a:ln>
                      <a:noFill/>
                    </a:ln>
                  </pic:spPr>
                </pic:pic>
              </a:graphicData>
            </a:graphic>
          </wp:inline>
        </w:drawing>
      </w:r>
    </w:p>
    <w:p w:rsidR="00BA5FA9" w:rsidRPr="00AA77E5" w:rsidRDefault="00BA5FA9" w:rsidP="002D50CD">
      <w:pPr>
        <w:pStyle w:val="Listnumbera"/>
        <w:rPr>
          <w:lang w:val="en-CA"/>
        </w:rPr>
      </w:pPr>
      <w:r w:rsidRPr="00AA77E5">
        <w:rPr>
          <w:lang w:val="en-CA"/>
        </w:rPr>
        <w:t>Press the shortcut key &lt;Alt+Ctrl+Shift+S&gt;.</w:t>
      </w:r>
    </w:p>
    <w:p w:rsidR="00BA5FA9" w:rsidRPr="00AA77E5" w:rsidRDefault="00BA5FA9" w:rsidP="00684DCF">
      <w:pPr>
        <w:pStyle w:val="Heading2"/>
        <w:rPr>
          <w:lang w:val="en-CA"/>
        </w:rPr>
      </w:pPr>
      <w:bookmarkStart w:id="10" w:name="_Toc14942229"/>
      <w:r w:rsidRPr="00AA77E5">
        <w:rPr>
          <w:lang w:val="en-CA"/>
        </w:rPr>
        <w:t>Types of Styles</w:t>
      </w:r>
      <w:bookmarkEnd w:id="10"/>
    </w:p>
    <w:p w:rsidR="00BA5FA9" w:rsidRPr="00AA77E5" w:rsidRDefault="00BA5FA9" w:rsidP="00217033">
      <w:pPr>
        <w:pStyle w:val="Heading3"/>
        <w:rPr>
          <w:lang w:val="en-CA"/>
        </w:rPr>
      </w:pPr>
      <w:r w:rsidRPr="00AA77E5">
        <w:rPr>
          <w:lang w:val="en-CA"/>
        </w:rPr>
        <w:t>Paragraph Styles</w:t>
      </w:r>
    </w:p>
    <w:p w:rsidR="00BA5FA9" w:rsidRPr="00AA77E5" w:rsidRDefault="00BA5FA9" w:rsidP="003D440A">
      <w:pPr>
        <w:pStyle w:val="BodyText"/>
        <w:rPr>
          <w:lang w:val="en-CA"/>
        </w:rPr>
      </w:pPr>
      <w:r w:rsidRPr="00AA77E5">
        <w:rPr>
          <w:lang w:val="en-CA"/>
        </w:rPr>
        <w:t>Paragraph styles apply formatting to an entire paragraph without having to select any text, therefore the cursor can be placed anywhere within a paragraph before selecting the style name (or pressing the associated shortcut key). A paragraph style is identified within the “Styles” panel by a pilcrow (</w:t>
      </w:r>
      <w:r>
        <w:rPr>
          <w:noProof/>
          <w:lang w:val="en-CA" w:eastAsia="en-CA"/>
        </w:rPr>
        <w:drawing>
          <wp:inline distT="0" distB="0" distL="0" distR="0" wp14:anchorId="24E6676E" wp14:editId="361AB2F0">
            <wp:extent cx="85725" cy="95250"/>
            <wp:effectExtent l="0" t="0" r="9525"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5725" cy="95250"/>
                    </a:xfrm>
                    <a:prstGeom prst="rect">
                      <a:avLst/>
                    </a:prstGeom>
                    <a:noFill/>
                    <a:ln>
                      <a:noFill/>
                    </a:ln>
                  </pic:spPr>
                </pic:pic>
              </a:graphicData>
            </a:graphic>
          </wp:inline>
        </w:drawing>
      </w:r>
      <w:r w:rsidRPr="00AA77E5">
        <w:rPr>
          <w:lang w:val="en-CA"/>
        </w:rPr>
        <w:t>). Even if a few characters or a few words are selected within a paragraph, applying a style will affect the entire paragraph regardless.</w:t>
      </w:r>
    </w:p>
    <w:p w:rsidR="00BA5FA9" w:rsidRPr="00AA77E5" w:rsidRDefault="00BA5FA9" w:rsidP="003D440A">
      <w:pPr>
        <w:pStyle w:val="BodyText"/>
        <w:rPr>
          <w:lang w:val="en-CA"/>
        </w:rPr>
      </w:pPr>
      <w:r w:rsidRPr="00AA77E5">
        <w:rPr>
          <w:lang w:val="en-CA"/>
        </w:rPr>
        <w:t>If you need to apply the same style to multiple paragraphs all at once, then you can select two or more consecutive paragraphs first. In order to select non</w:t>
      </w:r>
      <w:r w:rsidRPr="00AA77E5">
        <w:rPr>
          <w:lang w:val="en-CA"/>
        </w:rPr>
        <w:noBreakHyphen/>
        <w:t>consecutive paragraphs, press and hold the &lt;Ctrl&gt; key while selecting with the mouse.</w:t>
      </w:r>
    </w:p>
    <w:p w:rsidR="00BA5FA9" w:rsidRPr="00AA77E5" w:rsidRDefault="00BA5FA9" w:rsidP="00217033">
      <w:pPr>
        <w:pStyle w:val="Heading3"/>
        <w:rPr>
          <w:lang w:val="en-CA"/>
        </w:rPr>
      </w:pPr>
      <w:r w:rsidRPr="00AA77E5">
        <w:rPr>
          <w:lang w:val="en-CA"/>
        </w:rPr>
        <w:t>Character Styles</w:t>
      </w:r>
    </w:p>
    <w:p w:rsidR="00BA5FA9" w:rsidRPr="00AA77E5" w:rsidRDefault="00BA5FA9" w:rsidP="003D440A">
      <w:pPr>
        <w:pStyle w:val="BodyText"/>
        <w:rPr>
          <w:lang w:val="en-CA"/>
        </w:rPr>
      </w:pPr>
      <w:r w:rsidRPr="00AA77E5">
        <w:rPr>
          <w:lang w:val="en-CA"/>
        </w:rPr>
        <w:t xml:space="preserve">Character styles (identified within the “Styles” panel by an </w:t>
      </w:r>
      <w:r>
        <w:rPr>
          <w:noProof/>
          <w:lang w:val="en-CA" w:eastAsia="en-CA"/>
        </w:rPr>
        <w:drawing>
          <wp:inline distT="0" distB="0" distL="0" distR="0" wp14:anchorId="394F8212" wp14:editId="3A3DC10F">
            <wp:extent cx="66675" cy="76200"/>
            <wp:effectExtent l="0" t="0" r="9525"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6675" cy="76200"/>
                    </a:xfrm>
                    <a:prstGeom prst="rect">
                      <a:avLst/>
                    </a:prstGeom>
                    <a:noFill/>
                    <a:ln>
                      <a:noFill/>
                    </a:ln>
                  </pic:spPr>
                </pic:pic>
              </a:graphicData>
            </a:graphic>
          </wp:inline>
        </w:drawing>
      </w:r>
      <w:r w:rsidRPr="00AA77E5">
        <w:rPr>
          <w:lang w:val="en-CA"/>
        </w:rPr>
        <w:t> symbol) only affect text, therefore text must be selected before applying the style. If no text is currently selected, then any typed text that immediately follows will take on that style. The moment the cursor is moved away from the current location, the style will be deactivated.</w:t>
      </w:r>
    </w:p>
    <w:p w:rsidR="00BA5FA9" w:rsidRPr="00AA77E5" w:rsidRDefault="00BA5FA9" w:rsidP="00BA5FA9">
      <w:pPr>
        <w:pStyle w:val="ListContinue"/>
        <w:rPr>
          <w:lang w:val="en-CA"/>
        </w:rPr>
      </w:pPr>
      <w:r w:rsidRPr="00AA77E5">
        <w:rPr>
          <w:lang w:val="en-CA"/>
        </w:rPr>
        <w:t>The following character styles have been defined within the template:</w:t>
      </w:r>
    </w:p>
    <w:p w:rsidR="00BA5FA9" w:rsidRPr="00AA77E5" w:rsidRDefault="00BA5FA9" w:rsidP="00BA5FA9">
      <w:pPr>
        <w:pStyle w:val="ListBullet"/>
        <w:rPr>
          <w:lang w:val="en-CA"/>
        </w:rPr>
      </w:pPr>
      <w:r w:rsidRPr="00AA77E5">
        <w:rPr>
          <w:lang w:val="en-CA"/>
        </w:rPr>
        <w:t>“</w:t>
      </w:r>
      <w:r w:rsidRPr="00AA77E5">
        <w:rPr>
          <w:rStyle w:val="Emphasis"/>
          <w:lang w:val="en-CA"/>
        </w:rPr>
        <w:t>Emphasis</w:t>
      </w:r>
      <w:r w:rsidRPr="00AA77E5">
        <w:rPr>
          <w:lang w:val="en-CA"/>
        </w:rPr>
        <w:t xml:space="preserve">” style (i.e. italic). Italics should be used sparingly because those with Dyslexia find it difficult to read. The shortcut key &lt;Ctrl+I&gt; may be used, but </w:t>
      </w:r>
      <w:r w:rsidRPr="00AA77E5">
        <w:rPr>
          <w:rStyle w:val="IntenseEmphasis"/>
          <w:lang w:val="en-CA"/>
        </w:rPr>
        <w:t>do not</w:t>
      </w:r>
      <w:r w:rsidRPr="00AA77E5">
        <w:rPr>
          <w:lang w:val="en-CA"/>
        </w:rPr>
        <w:t xml:space="preserve"> use the “Italic” icon within the “Home” ribbon, “Font” group.</w:t>
      </w:r>
    </w:p>
    <w:p w:rsidR="00BA5FA9" w:rsidRPr="00AA77E5" w:rsidRDefault="00BA5FA9" w:rsidP="00BA5FA9">
      <w:pPr>
        <w:pStyle w:val="ListBullet"/>
        <w:rPr>
          <w:lang w:val="en-CA"/>
        </w:rPr>
      </w:pPr>
      <w:r w:rsidRPr="00AA77E5">
        <w:rPr>
          <w:lang w:val="en-CA"/>
        </w:rPr>
        <w:t>“</w:t>
      </w:r>
      <w:r w:rsidRPr="00AA77E5">
        <w:rPr>
          <w:rStyle w:val="Strong"/>
          <w:lang w:val="en-CA"/>
        </w:rPr>
        <w:t>Strong</w:t>
      </w:r>
      <w:r w:rsidRPr="00AA77E5">
        <w:rPr>
          <w:lang w:val="en-CA"/>
        </w:rPr>
        <w:t xml:space="preserve">” style (i.e. bold). The shortcut key &lt;Ctrl+B&gt; may be used, but </w:t>
      </w:r>
      <w:r w:rsidRPr="00AA77E5">
        <w:rPr>
          <w:rStyle w:val="IntenseEmphasis"/>
          <w:lang w:val="en-CA"/>
        </w:rPr>
        <w:t>do not</w:t>
      </w:r>
      <w:r w:rsidRPr="00AA77E5">
        <w:rPr>
          <w:lang w:val="en-CA"/>
        </w:rPr>
        <w:t xml:space="preserve"> use the “Bold” icon within the “Home” ribbon, “Font” group.</w:t>
      </w:r>
    </w:p>
    <w:p w:rsidR="00BA5FA9" w:rsidRPr="00965CE8" w:rsidRDefault="00BA5FA9" w:rsidP="00BA5FA9">
      <w:pPr>
        <w:pStyle w:val="ListBullet"/>
      </w:pPr>
      <w:r w:rsidRPr="00AA77E5">
        <w:rPr>
          <w:lang w:val="en-CA"/>
        </w:rPr>
        <w:t>“</w:t>
      </w:r>
      <w:r w:rsidRPr="00AA77E5">
        <w:rPr>
          <w:rStyle w:val="IntenseEmphasis"/>
          <w:lang w:val="en-CA"/>
        </w:rPr>
        <w:t>Intense Emphasis</w:t>
      </w:r>
      <w:r w:rsidRPr="00AA77E5">
        <w:rPr>
          <w:lang w:val="en-CA"/>
        </w:rPr>
        <w:t xml:space="preserve">” style (i.e. bold italic). </w:t>
      </w:r>
      <w:r w:rsidRPr="00AA77E5">
        <w:rPr>
          <w:rStyle w:val="IntenseEmphasis"/>
          <w:lang w:val="en-CA"/>
        </w:rPr>
        <w:t>Do not</w:t>
      </w:r>
      <w:r w:rsidRPr="00AA77E5">
        <w:rPr>
          <w:lang w:val="en-CA"/>
        </w:rPr>
        <w:t xml:space="preserve"> use the “Bold”+“Italic” icons within the “Home” ribbon. </w:t>
      </w:r>
      <w:r>
        <w:t>There is no shortcut key assigned to this style.</w:t>
      </w:r>
    </w:p>
    <w:p w:rsidR="00BA5FA9" w:rsidRDefault="00BA5FA9" w:rsidP="00217033">
      <w:pPr>
        <w:pStyle w:val="Heading3"/>
      </w:pPr>
      <w:r>
        <w:t>Linked Styles</w:t>
      </w:r>
    </w:p>
    <w:p w:rsidR="00BA5FA9" w:rsidRPr="00AA77E5" w:rsidRDefault="00BA5FA9" w:rsidP="003D440A">
      <w:pPr>
        <w:pStyle w:val="BodyText"/>
        <w:rPr>
          <w:lang w:val="en-CA"/>
        </w:rPr>
      </w:pPr>
      <w:r w:rsidRPr="00AA77E5">
        <w:rPr>
          <w:lang w:val="en-CA"/>
        </w:rPr>
        <w:t xml:space="preserve">Some styles serve double duty in that they can apply to specific characters or entire paragraphs, depending on whether text is selected or not. Selected text will take on the character style, and unselected text will take on the paragraph style. Linked styles are identified within the “Styles” panel by a </w:t>
      </w:r>
      <w:r>
        <w:rPr>
          <w:noProof/>
          <w:lang w:val="en-CA" w:eastAsia="en-CA"/>
        </w:rPr>
        <w:drawing>
          <wp:inline distT="0" distB="0" distL="0" distR="0" wp14:anchorId="6E243217" wp14:editId="7DA28DCB">
            <wp:extent cx="114300" cy="9525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14300" cy="95250"/>
                    </a:xfrm>
                    <a:prstGeom prst="rect">
                      <a:avLst/>
                    </a:prstGeom>
                    <a:noFill/>
                    <a:ln>
                      <a:noFill/>
                    </a:ln>
                  </pic:spPr>
                </pic:pic>
              </a:graphicData>
            </a:graphic>
          </wp:inline>
        </w:drawing>
      </w:r>
      <w:r w:rsidRPr="00AA77E5">
        <w:rPr>
          <w:lang w:val="en-CA"/>
        </w:rPr>
        <w:t> symbol.</w:t>
      </w:r>
    </w:p>
    <w:p w:rsidR="00BA5FA9" w:rsidRPr="00AA77E5" w:rsidRDefault="00BA5FA9" w:rsidP="00217033">
      <w:pPr>
        <w:pStyle w:val="Heading3"/>
        <w:rPr>
          <w:lang w:val="en-CA"/>
        </w:rPr>
      </w:pPr>
      <w:r w:rsidRPr="00AA77E5">
        <w:rPr>
          <w:lang w:val="en-CA"/>
        </w:rPr>
        <w:lastRenderedPageBreak/>
        <w:t>Table Styles</w:t>
      </w:r>
    </w:p>
    <w:p w:rsidR="00BA5FA9" w:rsidRPr="00AA77E5" w:rsidRDefault="00BA5FA9" w:rsidP="00BA5FA9">
      <w:pPr>
        <w:pStyle w:val="ListContinue"/>
        <w:rPr>
          <w:lang w:val="en-CA"/>
        </w:rPr>
      </w:pPr>
      <w:r w:rsidRPr="00AA77E5">
        <w:rPr>
          <w:lang w:val="en-CA"/>
        </w:rPr>
        <w:t>When the cursor is placed inside any cell within a table, the “Design” ribbon becomes available. Within the “Table Styles” group, two styles have been defined with very different appearances.</w:t>
      </w:r>
    </w:p>
    <w:p w:rsidR="00BA5FA9" w:rsidRPr="00AA77E5" w:rsidRDefault="00BA5FA9" w:rsidP="00BA5FA9">
      <w:pPr>
        <w:pStyle w:val="ListBullet"/>
        <w:rPr>
          <w:lang w:val="en-CA"/>
        </w:rPr>
      </w:pPr>
      <w:r w:rsidRPr="00AA77E5">
        <w:rPr>
          <w:lang w:val="en-CA"/>
        </w:rPr>
        <w:t>The “Table (standard)” style has borders, and all cells have a default padding of 0.03” on the top and bottom, and 0.08” on the left and right. A header row allows you to specify column headings which will repeat themselves on each new page.</w:t>
      </w:r>
    </w:p>
    <w:p w:rsidR="00BA5FA9" w:rsidRDefault="00BA5FA9" w:rsidP="00BA5FA9">
      <w:pPr>
        <w:pStyle w:val="ListBullet"/>
      </w:pPr>
      <w:r w:rsidRPr="00AA77E5">
        <w:rPr>
          <w:lang w:val="en-CA"/>
        </w:rPr>
        <w:t xml:space="preserve">The “Table (tight)” style has no borders and no cell padding. It also does not have a header row. Because there are no borders, this style would never be used for displaying table data. The main purpose is for designing page layouts that cannot otherwise be created using the standard tools available in Word. </w:t>
      </w:r>
      <w:r>
        <w:t>This style should be avoided if at all possible.</w:t>
      </w:r>
    </w:p>
    <w:p w:rsidR="00BA5FA9" w:rsidRPr="003D440A" w:rsidRDefault="00BA5FA9" w:rsidP="00684DCF">
      <w:pPr>
        <w:pStyle w:val="Heading2"/>
      </w:pPr>
      <w:bookmarkStart w:id="11" w:name="_Toc14942230"/>
      <w:r w:rsidRPr="003D440A">
        <w:t>Built</w:t>
      </w:r>
      <w:r w:rsidRPr="003D440A">
        <w:noBreakHyphen/>
        <w:t>in Styles</w:t>
      </w:r>
      <w:bookmarkEnd w:id="11"/>
    </w:p>
    <w:p w:rsidR="00BA5FA9" w:rsidRPr="00AA77E5" w:rsidRDefault="00BA5FA9" w:rsidP="003D440A">
      <w:pPr>
        <w:pStyle w:val="BodyText"/>
        <w:rPr>
          <w:lang w:val="en-CA"/>
        </w:rPr>
      </w:pPr>
      <w:r w:rsidRPr="00AA77E5">
        <w:rPr>
          <w:lang w:val="en-CA"/>
        </w:rPr>
        <w:t>No matter what version of Word you are using, there is automatically a set of default styles that are available with every installation of the software. But through the evolution of Word, newer versions come with more built</w:t>
      </w:r>
      <w:r w:rsidRPr="00AA77E5">
        <w:rPr>
          <w:lang w:val="en-CA"/>
        </w:rPr>
        <w:noBreakHyphen/>
        <w:t>in styles than older versions. For example, Word 95 contains 154 built</w:t>
      </w:r>
      <w:r w:rsidRPr="00AA77E5">
        <w:rPr>
          <w:lang w:val="en-CA"/>
        </w:rPr>
        <w:noBreakHyphen/>
        <w:t>in styles, whereas Word 2007 and above contain 267 built</w:t>
      </w:r>
      <w:r w:rsidRPr="00AA77E5">
        <w:rPr>
          <w:lang w:val="en-CA"/>
        </w:rPr>
        <w:noBreakHyphen/>
        <w:t>in styles. The advantage that built</w:t>
      </w:r>
      <w:r w:rsidRPr="00AA77E5">
        <w:rPr>
          <w:lang w:val="en-CA"/>
        </w:rPr>
        <w:noBreakHyphen/>
        <w:t>in styles have over custom styles is that their names have already been translated into other languages, therefore a style such as “Heading 1” in English would be called “Titre 1” if the user’s Word installation was in French.</w:t>
      </w:r>
    </w:p>
    <w:p w:rsidR="00BA5FA9" w:rsidRPr="00AA77E5" w:rsidRDefault="00BA5FA9" w:rsidP="00684DCF">
      <w:pPr>
        <w:pStyle w:val="Heading2"/>
        <w:rPr>
          <w:lang w:val="en-CA"/>
        </w:rPr>
      </w:pPr>
      <w:bookmarkStart w:id="12" w:name="_Ref479168319"/>
      <w:bookmarkStart w:id="13" w:name="_Toc14942231"/>
      <w:r w:rsidRPr="00AA77E5">
        <w:rPr>
          <w:lang w:val="en-CA"/>
        </w:rPr>
        <w:t>Hidden Formatting Symbols</w:t>
      </w:r>
      <w:bookmarkEnd w:id="12"/>
      <w:bookmarkEnd w:id="13"/>
    </w:p>
    <w:p w:rsidR="00BA5FA9" w:rsidRPr="00AA77E5" w:rsidRDefault="00BA5FA9" w:rsidP="003D440A">
      <w:pPr>
        <w:pStyle w:val="BodyText"/>
        <w:rPr>
          <w:lang w:val="en-CA"/>
        </w:rPr>
      </w:pPr>
      <w:r w:rsidRPr="00AA77E5">
        <w:rPr>
          <w:lang w:val="en-CA"/>
        </w:rPr>
        <w:t>These symbols are representations of “invisible” characters. In other words, they do not form part of any content and therefore will not be printed. They are purely for formatting purposes for proper paragraph flow and pagination.</w:t>
      </w:r>
    </w:p>
    <w:p w:rsidR="00BA5FA9" w:rsidRPr="00AA77E5" w:rsidRDefault="00BA5FA9" w:rsidP="00A23042">
      <w:pPr>
        <w:pStyle w:val="ListContinue"/>
        <w:pageBreakBefore/>
        <w:spacing w:after="120"/>
        <w:rPr>
          <w:lang w:val="en-CA"/>
        </w:rPr>
      </w:pPr>
      <w:r w:rsidRPr="00AA77E5">
        <w:rPr>
          <w:lang w:val="en-CA"/>
        </w:rPr>
        <w:lastRenderedPageBreak/>
        <w:t>The table below summarizes some common formatting marks and their behaviour.</w:t>
      </w:r>
    </w:p>
    <w:tbl>
      <w:tblPr>
        <w:tblStyle w:val="Tablestandard"/>
        <w:tblW w:w="5000" w:type="pct"/>
        <w:tblLook w:val="04A0" w:firstRow="1" w:lastRow="0" w:firstColumn="1" w:lastColumn="0" w:noHBand="0" w:noVBand="1"/>
      </w:tblPr>
      <w:tblGrid>
        <w:gridCol w:w="3297"/>
        <w:gridCol w:w="2455"/>
        <w:gridCol w:w="3598"/>
      </w:tblGrid>
      <w:tr w:rsidR="00BA5FA9" w:rsidTr="009A5DF7">
        <w:trPr>
          <w:cnfStyle w:val="100000000000" w:firstRow="1" w:lastRow="0" w:firstColumn="0" w:lastColumn="0" w:oddVBand="0" w:evenVBand="0" w:oddHBand="0" w:evenHBand="0" w:firstRowFirstColumn="0" w:firstRowLastColumn="0" w:lastRowFirstColumn="0" w:lastRowLastColumn="0"/>
        </w:trPr>
        <w:tc>
          <w:tcPr>
            <w:tcW w:w="1763" w:type="pct"/>
          </w:tcPr>
          <w:p w:rsidR="00BA5FA9" w:rsidRDefault="00BA5FA9" w:rsidP="004B0334">
            <w:r>
              <w:t>Name (Symbol)</w:t>
            </w:r>
          </w:p>
        </w:tc>
        <w:tc>
          <w:tcPr>
            <w:tcW w:w="1313" w:type="pct"/>
          </w:tcPr>
          <w:p w:rsidR="00BA5FA9" w:rsidRDefault="00BA5FA9" w:rsidP="004B0334">
            <w:r>
              <w:t>Shortcut</w:t>
            </w:r>
          </w:p>
        </w:tc>
        <w:tc>
          <w:tcPr>
            <w:tcW w:w="1924" w:type="pct"/>
          </w:tcPr>
          <w:p w:rsidR="00BA5FA9" w:rsidRDefault="00BA5FA9" w:rsidP="004B0334">
            <w:r>
              <w:t>Description</w:t>
            </w:r>
          </w:p>
        </w:tc>
      </w:tr>
      <w:tr w:rsidR="00BA5FA9" w:rsidRPr="00276B1D" w:rsidTr="009A5DF7">
        <w:tc>
          <w:tcPr>
            <w:tcW w:w="1763" w:type="pct"/>
          </w:tcPr>
          <w:p w:rsidR="00BA5FA9" w:rsidRDefault="00BA5FA9" w:rsidP="00924B3E">
            <w:r>
              <w:t>Space (</w:t>
            </w:r>
            <w:r w:rsidRPr="009C2211">
              <w:t>·</w:t>
            </w:r>
            <w:r>
              <w:t>)</w:t>
            </w:r>
          </w:p>
        </w:tc>
        <w:tc>
          <w:tcPr>
            <w:tcW w:w="1313" w:type="pct"/>
          </w:tcPr>
          <w:p w:rsidR="00BA5FA9" w:rsidRPr="009C2211" w:rsidRDefault="00BA5FA9" w:rsidP="00924B3E">
            <w:r>
              <w:t>Space</w:t>
            </w:r>
          </w:p>
        </w:tc>
        <w:tc>
          <w:tcPr>
            <w:tcW w:w="1924" w:type="pct"/>
          </w:tcPr>
          <w:p w:rsidR="00BA5FA9" w:rsidRPr="00AA77E5" w:rsidRDefault="00BA5FA9" w:rsidP="00924B3E">
            <w:pPr>
              <w:rPr>
                <w:lang w:val="en-CA"/>
              </w:rPr>
            </w:pPr>
            <w:r w:rsidRPr="00AA77E5">
              <w:rPr>
                <w:lang w:val="en-CA"/>
              </w:rPr>
              <w:t>A regular space that is a word separator.</w:t>
            </w:r>
          </w:p>
        </w:tc>
      </w:tr>
      <w:tr w:rsidR="00BA5FA9" w:rsidRPr="00276B1D" w:rsidTr="009A5DF7">
        <w:tc>
          <w:tcPr>
            <w:tcW w:w="1763" w:type="pct"/>
          </w:tcPr>
          <w:p w:rsidR="00BA5FA9" w:rsidRDefault="00BA5FA9" w:rsidP="00BA5FA9">
            <w:r>
              <w:t>Non</w:t>
            </w:r>
            <w:r>
              <w:noBreakHyphen/>
              <w:t>breaking space (</w:t>
            </w:r>
            <w:r w:rsidRPr="009C2211">
              <w:t>°</w:t>
            </w:r>
            <w:r>
              <w:t>)</w:t>
            </w:r>
          </w:p>
        </w:tc>
        <w:tc>
          <w:tcPr>
            <w:tcW w:w="1313" w:type="pct"/>
          </w:tcPr>
          <w:p w:rsidR="00BA5FA9" w:rsidRPr="009C2211" w:rsidRDefault="00BA5FA9" w:rsidP="00BA5FA9">
            <w:pPr>
              <w:autoSpaceDE w:val="0"/>
              <w:autoSpaceDN w:val="0"/>
              <w:adjustRightInd w:val="0"/>
            </w:pPr>
            <w:r>
              <w:t>Ctrl+Shift+Space</w:t>
            </w:r>
          </w:p>
        </w:tc>
        <w:tc>
          <w:tcPr>
            <w:tcW w:w="1924" w:type="pct"/>
          </w:tcPr>
          <w:p w:rsidR="00BA5FA9" w:rsidRPr="00AA77E5" w:rsidRDefault="00BA5FA9" w:rsidP="00BA5FA9">
            <w:pPr>
              <w:rPr>
                <w:lang w:val="en-CA"/>
              </w:rPr>
            </w:pPr>
            <w:r w:rsidRPr="00AA77E5">
              <w:rPr>
                <w:lang w:val="en-CA"/>
              </w:rPr>
              <w:t>A space that cannot separate two words upon a line wrap.</w:t>
            </w:r>
          </w:p>
        </w:tc>
      </w:tr>
      <w:tr w:rsidR="00BA5FA9" w:rsidRPr="00276B1D" w:rsidTr="009A5DF7">
        <w:tc>
          <w:tcPr>
            <w:tcW w:w="1763" w:type="pct"/>
          </w:tcPr>
          <w:p w:rsidR="00BA5FA9" w:rsidRDefault="00BA5FA9" w:rsidP="00BA5FA9">
            <w:r>
              <w:t>Optional hyphen (</w:t>
            </w:r>
            <w:r>
              <w:rPr>
                <w:rFonts w:ascii="Calibri" w:hAnsi="Calibri" w:cs="Calibri"/>
              </w:rPr>
              <w:t>¬)</w:t>
            </w:r>
          </w:p>
        </w:tc>
        <w:tc>
          <w:tcPr>
            <w:tcW w:w="1313" w:type="pct"/>
          </w:tcPr>
          <w:p w:rsidR="00BA5FA9" w:rsidRPr="0026412F" w:rsidRDefault="00BA5FA9" w:rsidP="00BA5FA9">
            <w:pPr>
              <w:autoSpaceDE w:val="0"/>
              <w:autoSpaceDN w:val="0"/>
              <w:adjustRightInd w:val="0"/>
            </w:pPr>
            <w:r>
              <w:t>Ctrl+Hyphen</w:t>
            </w:r>
          </w:p>
        </w:tc>
        <w:tc>
          <w:tcPr>
            <w:tcW w:w="1924" w:type="pct"/>
          </w:tcPr>
          <w:p w:rsidR="00BA5FA9" w:rsidRPr="00AA77E5" w:rsidRDefault="00BA5FA9" w:rsidP="00BA5FA9">
            <w:pPr>
              <w:rPr>
                <w:lang w:val="en-CA"/>
              </w:rPr>
            </w:pPr>
            <w:r w:rsidRPr="00AA77E5">
              <w:rPr>
                <w:lang w:val="en-CA"/>
              </w:rPr>
              <w:t>Hyphenates a word onto two lines only if necessary.</w:t>
            </w:r>
          </w:p>
        </w:tc>
      </w:tr>
      <w:tr w:rsidR="00BA5FA9" w:rsidRPr="00276B1D" w:rsidTr="009A5DF7">
        <w:tc>
          <w:tcPr>
            <w:tcW w:w="1763" w:type="pct"/>
          </w:tcPr>
          <w:p w:rsidR="00BA5FA9" w:rsidRDefault="00BA5FA9" w:rsidP="00BA5FA9">
            <w:r>
              <w:t>Non</w:t>
            </w:r>
            <w:r>
              <w:noBreakHyphen/>
              <w:t>breaking hyphen (–)</w:t>
            </w:r>
          </w:p>
        </w:tc>
        <w:tc>
          <w:tcPr>
            <w:tcW w:w="1313" w:type="pct"/>
          </w:tcPr>
          <w:p w:rsidR="00BA5FA9" w:rsidRDefault="00BA5FA9" w:rsidP="00BA5FA9">
            <w:r>
              <w:t>Ctrl+Shift+Hyphen</w:t>
            </w:r>
          </w:p>
        </w:tc>
        <w:tc>
          <w:tcPr>
            <w:tcW w:w="1924" w:type="pct"/>
          </w:tcPr>
          <w:p w:rsidR="00BA5FA9" w:rsidRPr="00AA77E5" w:rsidRDefault="00BA5FA9" w:rsidP="00BA5FA9">
            <w:pPr>
              <w:rPr>
                <w:lang w:val="en-CA"/>
              </w:rPr>
            </w:pPr>
            <w:r w:rsidRPr="00AA77E5">
              <w:rPr>
                <w:lang w:val="en-CA"/>
              </w:rPr>
              <w:t>A hyphen that cannot separate two words upon a line wrap. With formatting marks turned off, appears as a regular hyphen (-).</w:t>
            </w:r>
          </w:p>
        </w:tc>
      </w:tr>
      <w:tr w:rsidR="00BA5FA9" w:rsidRPr="00276B1D" w:rsidTr="009A5DF7">
        <w:tc>
          <w:tcPr>
            <w:tcW w:w="1763" w:type="pct"/>
          </w:tcPr>
          <w:p w:rsidR="00BA5FA9" w:rsidRDefault="00BA5FA9" w:rsidP="00BA5FA9">
            <w:r>
              <w:t>Paragraph mark (</w:t>
            </w:r>
            <w:r>
              <w:rPr>
                <w:rFonts w:ascii="Calibri" w:hAnsi="Calibri" w:cs="Calibri"/>
              </w:rPr>
              <w:t>¶)</w:t>
            </w:r>
          </w:p>
        </w:tc>
        <w:tc>
          <w:tcPr>
            <w:tcW w:w="1313" w:type="pct"/>
          </w:tcPr>
          <w:p w:rsidR="00BA5FA9" w:rsidRPr="0026412F" w:rsidRDefault="00BA5FA9" w:rsidP="00BA5FA9">
            <w:pPr>
              <w:autoSpaceDE w:val="0"/>
              <w:autoSpaceDN w:val="0"/>
              <w:adjustRightInd w:val="0"/>
            </w:pPr>
            <w:r>
              <w:t>Enter</w:t>
            </w:r>
          </w:p>
        </w:tc>
        <w:tc>
          <w:tcPr>
            <w:tcW w:w="1924" w:type="pct"/>
          </w:tcPr>
          <w:p w:rsidR="00BA5FA9" w:rsidRPr="00AA77E5" w:rsidRDefault="00BA5FA9" w:rsidP="00BA5FA9">
            <w:pPr>
              <w:rPr>
                <w:lang w:val="en-CA"/>
              </w:rPr>
            </w:pPr>
            <w:r w:rsidRPr="00AA77E5">
              <w:rPr>
                <w:lang w:val="en-CA"/>
              </w:rPr>
              <w:t>Signifies the end of a paragraph. It is literally within this mark that all paragraph formatting attributes are stored.</w:t>
            </w:r>
          </w:p>
        </w:tc>
      </w:tr>
      <w:tr w:rsidR="00BA5FA9" w:rsidRPr="00276B1D" w:rsidTr="009A5DF7">
        <w:tc>
          <w:tcPr>
            <w:tcW w:w="1763" w:type="pct"/>
          </w:tcPr>
          <w:p w:rsidR="00BA5FA9" w:rsidRPr="00AA77E5" w:rsidRDefault="00BA5FA9" w:rsidP="00BA5FA9">
            <w:pPr>
              <w:autoSpaceDE w:val="0"/>
              <w:autoSpaceDN w:val="0"/>
              <w:adjustRightInd w:val="0"/>
              <w:rPr>
                <w:lang w:val="en-CA"/>
              </w:rPr>
            </w:pPr>
            <w:r w:rsidRPr="00AA77E5">
              <w:rPr>
                <w:rFonts w:ascii="Calibri" w:hAnsi="Calibri" w:cs="Calibri"/>
                <w:lang w:val="en-CA"/>
              </w:rPr>
              <w:t>End of table cell / End of table row (¤)</w:t>
            </w:r>
          </w:p>
        </w:tc>
        <w:tc>
          <w:tcPr>
            <w:tcW w:w="1313" w:type="pct"/>
          </w:tcPr>
          <w:p w:rsidR="00BA5FA9" w:rsidRDefault="00BA5FA9" w:rsidP="00BA5FA9">
            <w:r>
              <w:t>[none]</w:t>
            </w:r>
          </w:p>
        </w:tc>
        <w:tc>
          <w:tcPr>
            <w:tcW w:w="1924" w:type="pct"/>
          </w:tcPr>
          <w:p w:rsidR="00BA5FA9" w:rsidRPr="00AA77E5" w:rsidRDefault="00BA5FA9" w:rsidP="00BA5FA9">
            <w:pPr>
              <w:rPr>
                <w:lang w:val="en-CA"/>
              </w:rPr>
            </w:pPr>
            <w:r w:rsidRPr="00AA77E5">
              <w:rPr>
                <w:lang w:val="en-CA"/>
              </w:rPr>
              <w:t>Although this mark cannot be physically typed, it is good to recognize because if a table row spans across two pages, you will be able to see if it is one or two cells.</w:t>
            </w:r>
          </w:p>
        </w:tc>
      </w:tr>
      <w:tr w:rsidR="00BA5FA9" w:rsidRPr="00276B1D" w:rsidTr="009A5DF7">
        <w:tc>
          <w:tcPr>
            <w:tcW w:w="1763" w:type="pct"/>
          </w:tcPr>
          <w:p w:rsidR="00BA5FA9" w:rsidRDefault="00BA5FA9" w:rsidP="00BA5FA9">
            <w:r>
              <w:t>Manual page break</w:t>
            </w:r>
          </w:p>
          <w:p w:rsidR="00BA5FA9" w:rsidRDefault="00BA5FA9" w:rsidP="00BA5FA9">
            <w:r w:rsidRPr="00522D50">
              <w:rPr>
                <w:noProof/>
                <w:lang w:val="en-CA"/>
              </w:rPr>
              <w:drawing>
                <wp:inline distT="0" distB="0" distL="0" distR="0" wp14:anchorId="29EE6BC4" wp14:editId="3AA900F7">
                  <wp:extent cx="1628775" cy="104775"/>
                  <wp:effectExtent l="0" t="0" r="9525" b="952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628775" cy="104775"/>
                          </a:xfrm>
                          <a:prstGeom prst="rect">
                            <a:avLst/>
                          </a:prstGeom>
                          <a:noFill/>
                          <a:ln>
                            <a:noFill/>
                          </a:ln>
                        </pic:spPr>
                      </pic:pic>
                    </a:graphicData>
                  </a:graphic>
                </wp:inline>
              </w:drawing>
            </w:r>
          </w:p>
        </w:tc>
        <w:tc>
          <w:tcPr>
            <w:tcW w:w="1313" w:type="pct"/>
          </w:tcPr>
          <w:p w:rsidR="00BA5FA9" w:rsidRDefault="00BA5FA9" w:rsidP="00BA5FA9">
            <w:r>
              <w:t>Ctrl+Enter</w:t>
            </w:r>
          </w:p>
        </w:tc>
        <w:tc>
          <w:tcPr>
            <w:tcW w:w="1924" w:type="pct"/>
          </w:tcPr>
          <w:p w:rsidR="00BA5FA9" w:rsidRPr="00AA77E5" w:rsidRDefault="00BA5FA9" w:rsidP="00BA5FA9">
            <w:pPr>
              <w:rPr>
                <w:lang w:val="en-CA"/>
              </w:rPr>
            </w:pPr>
            <w:r w:rsidRPr="00AA77E5">
              <w:rPr>
                <w:lang w:val="en-CA"/>
              </w:rPr>
              <w:t xml:space="preserve">Forces a new page. </w:t>
            </w:r>
            <w:r w:rsidRPr="00AA77E5">
              <w:rPr>
                <w:rStyle w:val="IntenseEmphasis"/>
                <w:lang w:val="en-CA"/>
              </w:rPr>
              <w:t>Do not</w:t>
            </w:r>
            <w:r w:rsidRPr="00AA77E5">
              <w:rPr>
                <w:lang w:val="en-CA"/>
              </w:rPr>
              <w:t xml:space="preserve"> use, as explained in Section </w:t>
            </w:r>
            <w:r>
              <w:fldChar w:fldCharType="begin"/>
            </w:r>
            <w:r w:rsidRPr="00AA77E5">
              <w:rPr>
                <w:lang w:val="en-CA"/>
              </w:rPr>
              <w:instrText xml:space="preserve"> REF _Ref479174968 \r \h </w:instrText>
            </w:r>
            <w:r w:rsidR="00924B3E" w:rsidRPr="00AA77E5">
              <w:rPr>
                <w:lang w:val="en-CA"/>
              </w:rPr>
              <w:instrText xml:space="preserve"> \* MERGEFORMAT </w:instrText>
            </w:r>
            <w:r>
              <w:fldChar w:fldCharType="separate"/>
            </w:r>
            <w:r w:rsidR="00E1488B">
              <w:rPr>
                <w:lang w:val="en-CA"/>
              </w:rPr>
              <w:t>0</w:t>
            </w:r>
            <w:r>
              <w:fldChar w:fldCharType="end"/>
            </w:r>
            <w:r w:rsidRPr="00AA77E5">
              <w:rPr>
                <w:lang w:val="en-CA"/>
              </w:rPr>
              <w:t>.</w:t>
            </w:r>
          </w:p>
        </w:tc>
      </w:tr>
      <w:tr w:rsidR="00BA5FA9" w:rsidRPr="00276B1D" w:rsidTr="009A5DF7">
        <w:tc>
          <w:tcPr>
            <w:tcW w:w="1763" w:type="pct"/>
          </w:tcPr>
          <w:p w:rsidR="00BA5FA9" w:rsidRDefault="00BA5FA9" w:rsidP="00BA5FA9">
            <w:r>
              <w:t>Section break</w:t>
            </w:r>
          </w:p>
          <w:p w:rsidR="00BA5FA9" w:rsidRDefault="00BA5FA9" w:rsidP="00BA5FA9">
            <w:r w:rsidRPr="00522D50">
              <w:rPr>
                <w:noProof/>
                <w:lang w:val="en-CA"/>
              </w:rPr>
              <w:drawing>
                <wp:inline distT="0" distB="0" distL="0" distR="0" wp14:anchorId="0096D781" wp14:editId="35D62630">
                  <wp:extent cx="1628775" cy="104775"/>
                  <wp:effectExtent l="0" t="0" r="9525" b="952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628775" cy="104775"/>
                          </a:xfrm>
                          <a:prstGeom prst="rect">
                            <a:avLst/>
                          </a:prstGeom>
                          <a:noFill/>
                          <a:ln>
                            <a:noFill/>
                          </a:ln>
                        </pic:spPr>
                      </pic:pic>
                    </a:graphicData>
                  </a:graphic>
                </wp:inline>
              </w:drawing>
            </w:r>
          </w:p>
          <w:p w:rsidR="00BA5FA9" w:rsidRDefault="00BA5FA9" w:rsidP="00BA5FA9">
            <w:r w:rsidRPr="00522D50">
              <w:rPr>
                <w:noProof/>
                <w:lang w:val="en-CA"/>
              </w:rPr>
              <w:drawing>
                <wp:inline distT="0" distB="0" distL="0" distR="0" wp14:anchorId="7383CD5C" wp14:editId="226A4A7E">
                  <wp:extent cx="1628775" cy="104775"/>
                  <wp:effectExtent l="0" t="0" r="9525"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628775" cy="104775"/>
                          </a:xfrm>
                          <a:prstGeom prst="rect">
                            <a:avLst/>
                          </a:prstGeom>
                          <a:noFill/>
                          <a:ln>
                            <a:noFill/>
                          </a:ln>
                        </pic:spPr>
                      </pic:pic>
                    </a:graphicData>
                  </a:graphic>
                </wp:inline>
              </w:drawing>
            </w:r>
          </w:p>
        </w:tc>
        <w:tc>
          <w:tcPr>
            <w:tcW w:w="1313" w:type="pct"/>
          </w:tcPr>
          <w:p w:rsidR="00BA5FA9" w:rsidRDefault="00BA5FA9" w:rsidP="00BA5FA9">
            <w:r>
              <w:t>[none]</w:t>
            </w:r>
          </w:p>
        </w:tc>
        <w:tc>
          <w:tcPr>
            <w:tcW w:w="1924" w:type="pct"/>
          </w:tcPr>
          <w:p w:rsidR="00BA5FA9" w:rsidRPr="00AA77E5" w:rsidRDefault="00BA5FA9" w:rsidP="004B0334">
            <w:pPr>
              <w:rPr>
                <w:lang w:val="en-CA"/>
              </w:rPr>
            </w:pPr>
            <w:r w:rsidRPr="00AA77E5">
              <w:rPr>
                <w:lang w:val="en-CA"/>
              </w:rPr>
              <w:t>Forces a new page, but also allows the new section to have different headers and/or footers, or to change the page setup such as orientation or margins.</w:t>
            </w:r>
          </w:p>
        </w:tc>
      </w:tr>
    </w:tbl>
    <w:p w:rsidR="00BA5FA9" w:rsidRPr="00AA77E5" w:rsidRDefault="00BA5FA9" w:rsidP="00924B3E">
      <w:pPr>
        <w:pStyle w:val="Heading3"/>
        <w:rPr>
          <w:lang w:val="en-CA"/>
        </w:rPr>
      </w:pPr>
      <w:r w:rsidRPr="00AA77E5">
        <w:rPr>
          <w:lang w:val="en-CA"/>
        </w:rPr>
        <w:t>How to Show/Hide Hidden Symbols</w:t>
      </w:r>
    </w:p>
    <w:p w:rsidR="00BA5FA9" w:rsidRPr="00AA77E5" w:rsidRDefault="00BA5FA9" w:rsidP="00BA5FA9">
      <w:pPr>
        <w:pStyle w:val="ListContinue"/>
        <w:rPr>
          <w:lang w:val="en-CA"/>
        </w:rPr>
      </w:pPr>
      <w:r w:rsidRPr="00AA77E5">
        <w:rPr>
          <w:lang w:val="en-CA"/>
        </w:rPr>
        <w:t>There are three methods available:</w:t>
      </w:r>
    </w:p>
    <w:p w:rsidR="00BA5FA9" w:rsidRPr="00AA77E5" w:rsidRDefault="00BA5FA9" w:rsidP="002D50CD">
      <w:pPr>
        <w:pStyle w:val="Listnumbera"/>
        <w:numPr>
          <w:ilvl w:val="0"/>
          <w:numId w:val="18"/>
        </w:numPr>
        <w:rPr>
          <w:lang w:val="en-CA"/>
        </w:rPr>
      </w:pPr>
      <w:r w:rsidRPr="00AA77E5">
        <w:rPr>
          <w:lang w:val="en-CA"/>
        </w:rPr>
        <w:t>The quickest method is to use the keyboard shortcut &lt;Ctrl+Shift+8&gt;.</w:t>
      </w:r>
    </w:p>
    <w:p w:rsidR="00BA5FA9" w:rsidRPr="00AA77E5" w:rsidRDefault="00BA5FA9" w:rsidP="002D50CD">
      <w:pPr>
        <w:pStyle w:val="Listnumbera"/>
        <w:numPr>
          <w:ilvl w:val="0"/>
          <w:numId w:val="18"/>
        </w:numPr>
        <w:rPr>
          <w:lang w:val="en-CA"/>
        </w:rPr>
      </w:pPr>
      <w:r w:rsidRPr="00AA77E5">
        <w:rPr>
          <w:lang w:val="en-CA"/>
        </w:rPr>
        <w:t>Select the “Home” ribbon, “Paragraph” group, “Show/Hide ¶” icon.</w:t>
      </w:r>
    </w:p>
    <w:p w:rsidR="00BA5FA9" w:rsidRPr="00AA77E5" w:rsidRDefault="00BA5FA9" w:rsidP="002D50CD">
      <w:pPr>
        <w:pStyle w:val="Listnumbera"/>
        <w:numPr>
          <w:ilvl w:val="0"/>
          <w:numId w:val="18"/>
        </w:numPr>
        <w:rPr>
          <w:lang w:val="en-CA"/>
        </w:rPr>
      </w:pPr>
      <w:r w:rsidRPr="00AA77E5">
        <w:rPr>
          <w:lang w:val="en-CA"/>
        </w:rPr>
        <w:t>Open the “File” menu, “Options”, “Display” tab. Select or deselect the “Show all formatting marks” checkbox under “Always show these formatting marks on the screen”.</w:t>
      </w:r>
    </w:p>
    <w:p w:rsidR="00BA5FA9" w:rsidRPr="003D440A" w:rsidRDefault="00BA5FA9" w:rsidP="00684DCF">
      <w:pPr>
        <w:pStyle w:val="Heading2"/>
      </w:pPr>
      <w:bookmarkStart w:id="14" w:name="_Toc14942232"/>
      <w:r w:rsidRPr="003D440A">
        <w:lastRenderedPageBreak/>
        <w:t>Useful Shortcut Keys</w:t>
      </w:r>
      <w:bookmarkEnd w:id="14"/>
    </w:p>
    <w:tbl>
      <w:tblPr>
        <w:tblStyle w:val="Tablestandard"/>
        <w:tblW w:w="5000" w:type="pct"/>
        <w:tblLook w:val="04A0" w:firstRow="1" w:lastRow="0" w:firstColumn="1" w:lastColumn="0" w:noHBand="0" w:noVBand="1"/>
      </w:tblPr>
      <w:tblGrid>
        <w:gridCol w:w="1434"/>
        <w:gridCol w:w="3239"/>
        <w:gridCol w:w="1442"/>
        <w:gridCol w:w="3235"/>
      </w:tblGrid>
      <w:tr w:rsidR="00BA5FA9" w:rsidTr="00BA5FA9">
        <w:trPr>
          <w:cnfStyle w:val="100000000000" w:firstRow="1" w:lastRow="0" w:firstColumn="0" w:lastColumn="0" w:oddVBand="0" w:evenVBand="0" w:oddHBand="0" w:evenHBand="0" w:firstRowFirstColumn="0" w:firstRowLastColumn="0" w:lastRowFirstColumn="0" w:lastRowLastColumn="0"/>
        </w:trPr>
        <w:tc>
          <w:tcPr>
            <w:tcW w:w="767" w:type="pct"/>
          </w:tcPr>
          <w:p w:rsidR="00BA5FA9" w:rsidRDefault="00BA5FA9" w:rsidP="00BA5FA9">
            <w:r>
              <w:t>Shortcut</w:t>
            </w:r>
          </w:p>
        </w:tc>
        <w:tc>
          <w:tcPr>
            <w:tcW w:w="1732" w:type="pct"/>
          </w:tcPr>
          <w:p w:rsidR="00BA5FA9" w:rsidRDefault="00BA5FA9" w:rsidP="00BA5FA9">
            <w:r>
              <w:t>Description</w:t>
            </w:r>
          </w:p>
        </w:tc>
        <w:tc>
          <w:tcPr>
            <w:tcW w:w="771" w:type="pct"/>
          </w:tcPr>
          <w:p w:rsidR="00BA5FA9" w:rsidRDefault="00BA5FA9" w:rsidP="00BA5FA9">
            <w:r>
              <w:t>Shortcut</w:t>
            </w:r>
          </w:p>
        </w:tc>
        <w:tc>
          <w:tcPr>
            <w:tcW w:w="1730" w:type="pct"/>
          </w:tcPr>
          <w:p w:rsidR="00BA5FA9" w:rsidRDefault="00BA5FA9" w:rsidP="00BA5FA9">
            <w:r>
              <w:t>Description</w:t>
            </w:r>
          </w:p>
        </w:tc>
      </w:tr>
      <w:tr w:rsidR="00BA5FA9" w:rsidTr="00BA5FA9">
        <w:tc>
          <w:tcPr>
            <w:tcW w:w="767" w:type="pct"/>
          </w:tcPr>
          <w:p w:rsidR="00BA5FA9" w:rsidRPr="009C2211" w:rsidRDefault="00BA5FA9" w:rsidP="00BA5FA9">
            <w:pPr>
              <w:autoSpaceDE w:val="0"/>
              <w:autoSpaceDN w:val="0"/>
              <w:adjustRightInd w:val="0"/>
            </w:pPr>
            <w:r>
              <w:t>Ctrl+Z</w:t>
            </w:r>
          </w:p>
        </w:tc>
        <w:tc>
          <w:tcPr>
            <w:tcW w:w="1732" w:type="pct"/>
          </w:tcPr>
          <w:p w:rsidR="00BA5FA9" w:rsidRDefault="00BA5FA9" w:rsidP="00BA5FA9">
            <w:r>
              <w:t>Undo</w:t>
            </w:r>
          </w:p>
        </w:tc>
        <w:tc>
          <w:tcPr>
            <w:tcW w:w="771" w:type="pct"/>
          </w:tcPr>
          <w:p w:rsidR="00BA5FA9" w:rsidRDefault="00BA5FA9" w:rsidP="00BA5FA9">
            <w:r>
              <w:t>Ctrl+A</w:t>
            </w:r>
          </w:p>
        </w:tc>
        <w:tc>
          <w:tcPr>
            <w:tcW w:w="1730" w:type="pct"/>
          </w:tcPr>
          <w:p w:rsidR="00BA5FA9" w:rsidRDefault="00BA5FA9" w:rsidP="00BA5FA9">
            <w:r>
              <w:t>Select all</w:t>
            </w:r>
          </w:p>
        </w:tc>
      </w:tr>
      <w:tr w:rsidR="00BA5FA9" w:rsidTr="00BA5FA9">
        <w:tc>
          <w:tcPr>
            <w:tcW w:w="767" w:type="pct"/>
          </w:tcPr>
          <w:p w:rsidR="00BA5FA9" w:rsidRDefault="00BA5FA9" w:rsidP="00BA5FA9">
            <w:pPr>
              <w:autoSpaceDE w:val="0"/>
              <w:autoSpaceDN w:val="0"/>
              <w:adjustRightInd w:val="0"/>
            </w:pPr>
            <w:r>
              <w:t>Ctrl+Y</w:t>
            </w:r>
          </w:p>
        </w:tc>
        <w:tc>
          <w:tcPr>
            <w:tcW w:w="1732" w:type="pct"/>
          </w:tcPr>
          <w:p w:rsidR="00BA5FA9" w:rsidRDefault="00BA5FA9" w:rsidP="00BA5FA9">
            <w:r>
              <w:t>Redo</w:t>
            </w:r>
          </w:p>
        </w:tc>
        <w:tc>
          <w:tcPr>
            <w:tcW w:w="771" w:type="pct"/>
          </w:tcPr>
          <w:p w:rsidR="00BA5FA9" w:rsidRDefault="00BA5FA9" w:rsidP="00BA5FA9">
            <w:r>
              <w:t>Ctrl+K</w:t>
            </w:r>
          </w:p>
        </w:tc>
        <w:tc>
          <w:tcPr>
            <w:tcW w:w="1730" w:type="pct"/>
          </w:tcPr>
          <w:p w:rsidR="00BA5FA9" w:rsidRDefault="00BA5FA9" w:rsidP="00BA5FA9">
            <w:r>
              <w:t>Insert/modify hyperlink</w:t>
            </w:r>
          </w:p>
        </w:tc>
      </w:tr>
      <w:tr w:rsidR="00BA5FA9" w:rsidTr="00BA5FA9">
        <w:tc>
          <w:tcPr>
            <w:tcW w:w="767" w:type="pct"/>
          </w:tcPr>
          <w:p w:rsidR="00BA5FA9" w:rsidRPr="009C2211" w:rsidRDefault="00BA5FA9" w:rsidP="00BA5FA9">
            <w:pPr>
              <w:autoSpaceDE w:val="0"/>
              <w:autoSpaceDN w:val="0"/>
              <w:adjustRightInd w:val="0"/>
            </w:pPr>
            <w:r>
              <w:t>Ctrl+X</w:t>
            </w:r>
          </w:p>
        </w:tc>
        <w:tc>
          <w:tcPr>
            <w:tcW w:w="1732" w:type="pct"/>
          </w:tcPr>
          <w:p w:rsidR="00BA5FA9" w:rsidRDefault="00BA5FA9" w:rsidP="00BA5FA9">
            <w:r>
              <w:t>Cut</w:t>
            </w:r>
          </w:p>
        </w:tc>
        <w:tc>
          <w:tcPr>
            <w:tcW w:w="771" w:type="pct"/>
          </w:tcPr>
          <w:p w:rsidR="00BA5FA9" w:rsidRDefault="00BA5FA9" w:rsidP="00BA5FA9">
            <w:r>
              <w:t>Alt+Ctrl+1</w:t>
            </w:r>
          </w:p>
        </w:tc>
        <w:tc>
          <w:tcPr>
            <w:tcW w:w="1730" w:type="pct"/>
          </w:tcPr>
          <w:p w:rsidR="00BA5FA9" w:rsidRDefault="00BA5FA9" w:rsidP="00BA5FA9">
            <w:r>
              <w:t>“Heading 1” style</w:t>
            </w:r>
          </w:p>
        </w:tc>
      </w:tr>
      <w:tr w:rsidR="00BA5FA9" w:rsidTr="00BA5FA9">
        <w:tc>
          <w:tcPr>
            <w:tcW w:w="767" w:type="pct"/>
          </w:tcPr>
          <w:p w:rsidR="00BA5FA9" w:rsidRPr="0026412F" w:rsidRDefault="00BA5FA9" w:rsidP="00BA5FA9">
            <w:pPr>
              <w:autoSpaceDE w:val="0"/>
              <w:autoSpaceDN w:val="0"/>
              <w:adjustRightInd w:val="0"/>
            </w:pPr>
            <w:r>
              <w:t>Ctrl+C</w:t>
            </w:r>
          </w:p>
        </w:tc>
        <w:tc>
          <w:tcPr>
            <w:tcW w:w="1732" w:type="pct"/>
          </w:tcPr>
          <w:p w:rsidR="00BA5FA9" w:rsidRDefault="00BA5FA9" w:rsidP="00BA5FA9">
            <w:r>
              <w:t>Copy</w:t>
            </w:r>
          </w:p>
        </w:tc>
        <w:tc>
          <w:tcPr>
            <w:tcW w:w="771" w:type="pct"/>
          </w:tcPr>
          <w:p w:rsidR="00BA5FA9" w:rsidRDefault="00BA5FA9" w:rsidP="00BA5FA9">
            <w:r>
              <w:t>Alt+Ctrl+2</w:t>
            </w:r>
          </w:p>
        </w:tc>
        <w:tc>
          <w:tcPr>
            <w:tcW w:w="1730" w:type="pct"/>
          </w:tcPr>
          <w:p w:rsidR="00BA5FA9" w:rsidRDefault="00BA5FA9" w:rsidP="00BA5FA9">
            <w:r>
              <w:t>“Heading 2” style</w:t>
            </w:r>
          </w:p>
        </w:tc>
      </w:tr>
      <w:tr w:rsidR="00BA5FA9" w:rsidTr="00BA5FA9">
        <w:tc>
          <w:tcPr>
            <w:tcW w:w="767" w:type="pct"/>
          </w:tcPr>
          <w:p w:rsidR="00BA5FA9" w:rsidRDefault="00BA5FA9" w:rsidP="00BA5FA9">
            <w:r>
              <w:t>Ctrl+V</w:t>
            </w:r>
          </w:p>
        </w:tc>
        <w:tc>
          <w:tcPr>
            <w:tcW w:w="1732" w:type="pct"/>
          </w:tcPr>
          <w:p w:rsidR="00BA5FA9" w:rsidRDefault="00BA5FA9" w:rsidP="00BA5FA9">
            <w:r>
              <w:t>Paste</w:t>
            </w:r>
          </w:p>
        </w:tc>
        <w:tc>
          <w:tcPr>
            <w:tcW w:w="771" w:type="pct"/>
          </w:tcPr>
          <w:p w:rsidR="00BA5FA9" w:rsidRDefault="00BA5FA9" w:rsidP="00BA5FA9">
            <w:r>
              <w:t>Alt+Ctrl+3</w:t>
            </w:r>
          </w:p>
        </w:tc>
        <w:tc>
          <w:tcPr>
            <w:tcW w:w="1730" w:type="pct"/>
          </w:tcPr>
          <w:p w:rsidR="00BA5FA9" w:rsidRDefault="00BA5FA9" w:rsidP="00BA5FA9">
            <w:r>
              <w:t>“Heading 3” style</w:t>
            </w:r>
          </w:p>
        </w:tc>
      </w:tr>
      <w:tr w:rsidR="00BA5FA9" w:rsidTr="00BA5FA9">
        <w:tc>
          <w:tcPr>
            <w:tcW w:w="767" w:type="pct"/>
          </w:tcPr>
          <w:p w:rsidR="00BA5FA9" w:rsidRDefault="00BA5FA9" w:rsidP="00BA5FA9">
            <w:r>
              <w:t>Ctrl+B</w:t>
            </w:r>
          </w:p>
        </w:tc>
        <w:tc>
          <w:tcPr>
            <w:tcW w:w="1732" w:type="pct"/>
          </w:tcPr>
          <w:p w:rsidR="00BA5FA9" w:rsidRDefault="00BA5FA9" w:rsidP="00BA5FA9">
            <w:r>
              <w:t>Bold (“Strong” style)</w:t>
            </w:r>
          </w:p>
        </w:tc>
        <w:tc>
          <w:tcPr>
            <w:tcW w:w="771" w:type="pct"/>
          </w:tcPr>
          <w:p w:rsidR="00BA5FA9" w:rsidRDefault="00BA5FA9" w:rsidP="00BA5FA9">
            <w:r>
              <w:t>Ctrl+Shift+L</w:t>
            </w:r>
          </w:p>
        </w:tc>
        <w:tc>
          <w:tcPr>
            <w:tcW w:w="1730" w:type="pct"/>
          </w:tcPr>
          <w:p w:rsidR="00BA5FA9" w:rsidRDefault="00BA5FA9" w:rsidP="00BA5FA9">
            <w:r>
              <w:t>“List Bullet” style</w:t>
            </w:r>
          </w:p>
        </w:tc>
      </w:tr>
      <w:tr w:rsidR="00BA5FA9" w:rsidTr="00BA5FA9">
        <w:tc>
          <w:tcPr>
            <w:tcW w:w="767" w:type="pct"/>
          </w:tcPr>
          <w:p w:rsidR="00BA5FA9" w:rsidRDefault="00BA5FA9" w:rsidP="00BA5FA9">
            <w:r>
              <w:t>Ctrl+I</w:t>
            </w:r>
          </w:p>
        </w:tc>
        <w:tc>
          <w:tcPr>
            <w:tcW w:w="1732" w:type="pct"/>
          </w:tcPr>
          <w:p w:rsidR="00BA5FA9" w:rsidRDefault="00BA5FA9" w:rsidP="00BA5FA9">
            <w:r>
              <w:t>Italic (“Emphasis” style)</w:t>
            </w:r>
          </w:p>
        </w:tc>
        <w:tc>
          <w:tcPr>
            <w:tcW w:w="771" w:type="pct"/>
          </w:tcPr>
          <w:p w:rsidR="00BA5FA9" w:rsidRDefault="00BA5FA9" w:rsidP="00BA5FA9">
            <w:r>
              <w:t>Ctrl+Shift+N</w:t>
            </w:r>
          </w:p>
        </w:tc>
        <w:tc>
          <w:tcPr>
            <w:tcW w:w="1730" w:type="pct"/>
          </w:tcPr>
          <w:p w:rsidR="00BA5FA9" w:rsidRDefault="00BA5FA9" w:rsidP="00BA5FA9">
            <w:r>
              <w:t>“Normal” style</w:t>
            </w:r>
          </w:p>
        </w:tc>
      </w:tr>
      <w:tr w:rsidR="00BA5FA9" w:rsidRPr="00276B1D" w:rsidTr="00BA5FA9">
        <w:tc>
          <w:tcPr>
            <w:tcW w:w="767" w:type="pct"/>
          </w:tcPr>
          <w:p w:rsidR="00BA5FA9" w:rsidRDefault="00BA5FA9" w:rsidP="00BA5FA9">
            <w:r>
              <w:t>Ctrl+U</w:t>
            </w:r>
          </w:p>
        </w:tc>
        <w:tc>
          <w:tcPr>
            <w:tcW w:w="1732" w:type="pct"/>
          </w:tcPr>
          <w:p w:rsidR="00BA5FA9" w:rsidRDefault="00BA5FA9" w:rsidP="00BA5FA9">
            <w:r>
              <w:t>Underline (“Subtle Emphasis” style)</w:t>
            </w:r>
          </w:p>
        </w:tc>
        <w:tc>
          <w:tcPr>
            <w:tcW w:w="771" w:type="pct"/>
          </w:tcPr>
          <w:p w:rsidR="00BA5FA9" w:rsidRDefault="00BA5FA9" w:rsidP="00BA5FA9">
            <w:r>
              <w:t>Ctrl+Shift+8</w:t>
            </w:r>
          </w:p>
        </w:tc>
        <w:tc>
          <w:tcPr>
            <w:tcW w:w="1730" w:type="pct"/>
          </w:tcPr>
          <w:p w:rsidR="00BA5FA9" w:rsidRPr="00AA77E5" w:rsidRDefault="00BA5FA9" w:rsidP="00BA5FA9">
            <w:pPr>
              <w:rPr>
                <w:lang w:val="en-CA"/>
              </w:rPr>
            </w:pPr>
            <w:r w:rsidRPr="00AA77E5">
              <w:rPr>
                <w:lang w:val="en-CA"/>
              </w:rPr>
              <w:t>Show/hide formatting symbols and hidden text</w:t>
            </w:r>
          </w:p>
        </w:tc>
      </w:tr>
      <w:tr w:rsidR="00BA5FA9" w:rsidTr="00BA5FA9">
        <w:tc>
          <w:tcPr>
            <w:tcW w:w="767" w:type="pct"/>
          </w:tcPr>
          <w:p w:rsidR="00BA5FA9" w:rsidRDefault="00BA5FA9" w:rsidP="00BA5FA9">
            <w:r>
              <w:t>Ctrl+L</w:t>
            </w:r>
          </w:p>
        </w:tc>
        <w:tc>
          <w:tcPr>
            <w:tcW w:w="1732" w:type="pct"/>
          </w:tcPr>
          <w:p w:rsidR="00BA5FA9" w:rsidRDefault="00BA5FA9" w:rsidP="00BA5FA9">
            <w:r>
              <w:t>Left align text</w:t>
            </w:r>
          </w:p>
        </w:tc>
        <w:tc>
          <w:tcPr>
            <w:tcW w:w="771" w:type="pct"/>
          </w:tcPr>
          <w:p w:rsidR="00BA5FA9" w:rsidRDefault="00BA5FA9" w:rsidP="00BA5FA9">
            <w:r>
              <w:t>Ctrl+Shift+C</w:t>
            </w:r>
          </w:p>
        </w:tc>
        <w:tc>
          <w:tcPr>
            <w:tcW w:w="1730" w:type="pct"/>
          </w:tcPr>
          <w:p w:rsidR="00BA5FA9" w:rsidRDefault="00BA5FA9" w:rsidP="00BA5FA9">
            <w:r>
              <w:t>Copy formatting</w:t>
            </w:r>
          </w:p>
        </w:tc>
      </w:tr>
      <w:tr w:rsidR="00BA5FA9" w:rsidTr="00BA5FA9">
        <w:tc>
          <w:tcPr>
            <w:tcW w:w="767" w:type="pct"/>
          </w:tcPr>
          <w:p w:rsidR="00BA5FA9" w:rsidRDefault="00BA5FA9" w:rsidP="00BA5FA9">
            <w:r>
              <w:t>Ctrl+E</w:t>
            </w:r>
          </w:p>
        </w:tc>
        <w:tc>
          <w:tcPr>
            <w:tcW w:w="1732" w:type="pct"/>
          </w:tcPr>
          <w:p w:rsidR="00BA5FA9" w:rsidRDefault="00BA5FA9" w:rsidP="00BA5FA9">
            <w:r>
              <w:t>Center text</w:t>
            </w:r>
          </w:p>
        </w:tc>
        <w:tc>
          <w:tcPr>
            <w:tcW w:w="771" w:type="pct"/>
          </w:tcPr>
          <w:p w:rsidR="00BA5FA9" w:rsidRDefault="00BA5FA9" w:rsidP="00BA5FA9">
            <w:r>
              <w:t>Ctrl+Shift+V</w:t>
            </w:r>
          </w:p>
        </w:tc>
        <w:tc>
          <w:tcPr>
            <w:tcW w:w="1730" w:type="pct"/>
          </w:tcPr>
          <w:p w:rsidR="00BA5FA9" w:rsidRDefault="00BA5FA9" w:rsidP="00BA5FA9">
            <w:r>
              <w:t>Paste formatting</w:t>
            </w:r>
          </w:p>
        </w:tc>
      </w:tr>
      <w:tr w:rsidR="00BA5FA9" w:rsidTr="00BA5FA9">
        <w:tc>
          <w:tcPr>
            <w:tcW w:w="767" w:type="pct"/>
          </w:tcPr>
          <w:p w:rsidR="00BA5FA9" w:rsidRDefault="00BA5FA9" w:rsidP="00BA5FA9">
            <w:r>
              <w:t>Ctrl+R</w:t>
            </w:r>
          </w:p>
        </w:tc>
        <w:tc>
          <w:tcPr>
            <w:tcW w:w="1732" w:type="pct"/>
          </w:tcPr>
          <w:p w:rsidR="00BA5FA9" w:rsidRDefault="00BA5FA9" w:rsidP="00BA5FA9">
            <w:r>
              <w:t>Right align text</w:t>
            </w:r>
          </w:p>
        </w:tc>
        <w:tc>
          <w:tcPr>
            <w:tcW w:w="771" w:type="pct"/>
          </w:tcPr>
          <w:p w:rsidR="00BA5FA9" w:rsidRDefault="00BA5FA9" w:rsidP="00BA5FA9">
            <w:r>
              <w:t>Ctrl+Space</w:t>
            </w:r>
          </w:p>
        </w:tc>
        <w:tc>
          <w:tcPr>
            <w:tcW w:w="1730" w:type="pct"/>
          </w:tcPr>
          <w:p w:rsidR="00BA5FA9" w:rsidRDefault="00BA5FA9" w:rsidP="00BA5FA9">
            <w:r>
              <w:t>Reset character style</w:t>
            </w:r>
          </w:p>
        </w:tc>
      </w:tr>
      <w:tr w:rsidR="00BA5FA9" w:rsidTr="00BA5FA9">
        <w:tc>
          <w:tcPr>
            <w:tcW w:w="767" w:type="pct"/>
          </w:tcPr>
          <w:p w:rsidR="00BA5FA9" w:rsidRDefault="00BA5FA9" w:rsidP="00BA5FA9">
            <w:r>
              <w:t>Ctrl+P</w:t>
            </w:r>
          </w:p>
        </w:tc>
        <w:tc>
          <w:tcPr>
            <w:tcW w:w="1732" w:type="pct"/>
          </w:tcPr>
          <w:p w:rsidR="00BA5FA9" w:rsidRDefault="00BA5FA9" w:rsidP="00BA5FA9">
            <w:r>
              <w:t>Print document</w:t>
            </w:r>
          </w:p>
        </w:tc>
        <w:tc>
          <w:tcPr>
            <w:tcW w:w="771" w:type="pct"/>
          </w:tcPr>
          <w:p w:rsidR="00BA5FA9" w:rsidRDefault="00BA5FA9" w:rsidP="00BA5FA9">
            <w:r>
              <w:t>Ctrl+Q</w:t>
            </w:r>
          </w:p>
        </w:tc>
        <w:tc>
          <w:tcPr>
            <w:tcW w:w="1730" w:type="pct"/>
          </w:tcPr>
          <w:p w:rsidR="00BA5FA9" w:rsidRDefault="00BA5FA9" w:rsidP="00BA5FA9">
            <w:r>
              <w:t>Reset paragraph style</w:t>
            </w:r>
          </w:p>
        </w:tc>
      </w:tr>
      <w:tr w:rsidR="00BA5FA9" w:rsidTr="00BA5FA9">
        <w:tc>
          <w:tcPr>
            <w:tcW w:w="767" w:type="pct"/>
          </w:tcPr>
          <w:p w:rsidR="00BA5FA9" w:rsidRDefault="00BA5FA9" w:rsidP="00BA5FA9">
            <w:r>
              <w:t>Ctrl+F2</w:t>
            </w:r>
          </w:p>
        </w:tc>
        <w:tc>
          <w:tcPr>
            <w:tcW w:w="1732" w:type="pct"/>
          </w:tcPr>
          <w:p w:rsidR="00BA5FA9" w:rsidRDefault="00BA5FA9" w:rsidP="00BA5FA9">
            <w:r>
              <w:t>Print preview</w:t>
            </w:r>
          </w:p>
        </w:tc>
        <w:tc>
          <w:tcPr>
            <w:tcW w:w="771" w:type="pct"/>
          </w:tcPr>
          <w:p w:rsidR="00BA5FA9" w:rsidRDefault="00BA5FA9" w:rsidP="00BA5FA9">
            <w:r>
              <w:t>Alt+Ctrl+F</w:t>
            </w:r>
          </w:p>
        </w:tc>
        <w:tc>
          <w:tcPr>
            <w:tcW w:w="1730" w:type="pct"/>
          </w:tcPr>
          <w:p w:rsidR="00BA5FA9" w:rsidRDefault="00BA5FA9" w:rsidP="00BA5FA9">
            <w:r>
              <w:t>Insert footnote</w:t>
            </w:r>
          </w:p>
        </w:tc>
      </w:tr>
      <w:tr w:rsidR="00BA5FA9" w:rsidTr="00BA5FA9">
        <w:tc>
          <w:tcPr>
            <w:tcW w:w="767" w:type="pct"/>
          </w:tcPr>
          <w:p w:rsidR="00BA5FA9" w:rsidRDefault="00BA5FA9" w:rsidP="00BA5FA9">
            <w:r>
              <w:t>Ctrl+O</w:t>
            </w:r>
          </w:p>
        </w:tc>
        <w:tc>
          <w:tcPr>
            <w:tcW w:w="1732" w:type="pct"/>
          </w:tcPr>
          <w:p w:rsidR="00BA5FA9" w:rsidRDefault="00BA5FA9" w:rsidP="00BA5FA9">
            <w:r>
              <w:t>Open document</w:t>
            </w:r>
          </w:p>
        </w:tc>
        <w:tc>
          <w:tcPr>
            <w:tcW w:w="771" w:type="pct"/>
          </w:tcPr>
          <w:p w:rsidR="00BA5FA9" w:rsidRDefault="00BA5FA9" w:rsidP="00BA5FA9">
            <w:r>
              <w:t>Ctrl+=</w:t>
            </w:r>
          </w:p>
        </w:tc>
        <w:tc>
          <w:tcPr>
            <w:tcW w:w="1730" w:type="pct"/>
          </w:tcPr>
          <w:p w:rsidR="00BA5FA9" w:rsidRDefault="00BA5FA9" w:rsidP="00BA5FA9">
            <w:r>
              <w:t>Subscript</w:t>
            </w:r>
          </w:p>
        </w:tc>
      </w:tr>
      <w:tr w:rsidR="00BA5FA9" w:rsidTr="00BA5FA9">
        <w:tc>
          <w:tcPr>
            <w:tcW w:w="767" w:type="pct"/>
          </w:tcPr>
          <w:p w:rsidR="00BA5FA9" w:rsidRDefault="00BA5FA9" w:rsidP="00BA5FA9">
            <w:r>
              <w:t>Ctrl+W</w:t>
            </w:r>
          </w:p>
        </w:tc>
        <w:tc>
          <w:tcPr>
            <w:tcW w:w="1732" w:type="pct"/>
          </w:tcPr>
          <w:p w:rsidR="00BA5FA9" w:rsidRDefault="00BA5FA9" w:rsidP="00BA5FA9">
            <w:r>
              <w:t>Close document</w:t>
            </w:r>
          </w:p>
        </w:tc>
        <w:tc>
          <w:tcPr>
            <w:tcW w:w="771" w:type="pct"/>
          </w:tcPr>
          <w:p w:rsidR="00BA5FA9" w:rsidRDefault="00BA5FA9" w:rsidP="00BA5FA9">
            <w:r>
              <w:t>Ctrl+Shift+=</w:t>
            </w:r>
          </w:p>
        </w:tc>
        <w:tc>
          <w:tcPr>
            <w:tcW w:w="1730" w:type="pct"/>
          </w:tcPr>
          <w:p w:rsidR="00BA5FA9" w:rsidRDefault="00BA5FA9" w:rsidP="00BA5FA9">
            <w:r>
              <w:t>Superscript</w:t>
            </w:r>
          </w:p>
        </w:tc>
      </w:tr>
      <w:tr w:rsidR="00BA5FA9" w:rsidTr="00BA5FA9">
        <w:tc>
          <w:tcPr>
            <w:tcW w:w="767" w:type="pct"/>
          </w:tcPr>
          <w:p w:rsidR="00BA5FA9" w:rsidRDefault="00BA5FA9" w:rsidP="00BA5FA9">
            <w:r>
              <w:t>Ctrl+N</w:t>
            </w:r>
          </w:p>
        </w:tc>
        <w:tc>
          <w:tcPr>
            <w:tcW w:w="1732" w:type="pct"/>
          </w:tcPr>
          <w:p w:rsidR="00BA5FA9" w:rsidRDefault="00BA5FA9" w:rsidP="00BA5FA9">
            <w:r>
              <w:t>New document</w:t>
            </w:r>
          </w:p>
        </w:tc>
        <w:tc>
          <w:tcPr>
            <w:tcW w:w="771" w:type="pct"/>
          </w:tcPr>
          <w:p w:rsidR="00BA5FA9" w:rsidRDefault="00BA5FA9" w:rsidP="00BA5FA9">
            <w:r>
              <w:t>Ctrl+D</w:t>
            </w:r>
          </w:p>
        </w:tc>
        <w:tc>
          <w:tcPr>
            <w:tcW w:w="1730" w:type="pct"/>
          </w:tcPr>
          <w:p w:rsidR="00BA5FA9" w:rsidRDefault="00BA5FA9" w:rsidP="00BA5FA9">
            <w:r>
              <w:t>Open “Font” dialog box</w:t>
            </w:r>
          </w:p>
        </w:tc>
      </w:tr>
      <w:tr w:rsidR="00BA5FA9" w:rsidTr="00BA5FA9">
        <w:tc>
          <w:tcPr>
            <w:tcW w:w="767" w:type="pct"/>
          </w:tcPr>
          <w:p w:rsidR="00BA5FA9" w:rsidRDefault="00BA5FA9" w:rsidP="00BA5FA9">
            <w:r>
              <w:t>Ctrl+S</w:t>
            </w:r>
          </w:p>
        </w:tc>
        <w:tc>
          <w:tcPr>
            <w:tcW w:w="1732" w:type="pct"/>
          </w:tcPr>
          <w:p w:rsidR="00BA5FA9" w:rsidRDefault="00BA5FA9" w:rsidP="00BA5FA9">
            <w:r>
              <w:t>Save document</w:t>
            </w:r>
          </w:p>
        </w:tc>
        <w:tc>
          <w:tcPr>
            <w:tcW w:w="771" w:type="pct"/>
          </w:tcPr>
          <w:p w:rsidR="00BA5FA9" w:rsidRDefault="00BA5FA9" w:rsidP="00BA5FA9">
            <w:r>
              <w:t>Alt, O, P</w:t>
            </w:r>
          </w:p>
        </w:tc>
        <w:tc>
          <w:tcPr>
            <w:tcW w:w="1730" w:type="pct"/>
          </w:tcPr>
          <w:p w:rsidR="00BA5FA9" w:rsidRDefault="00BA5FA9" w:rsidP="00BA5FA9">
            <w:r>
              <w:t>Open “Paragraph” dialog box</w:t>
            </w:r>
          </w:p>
        </w:tc>
      </w:tr>
      <w:tr w:rsidR="00BA5FA9" w:rsidRPr="00276B1D" w:rsidTr="00BA5FA9">
        <w:tc>
          <w:tcPr>
            <w:tcW w:w="767" w:type="pct"/>
          </w:tcPr>
          <w:p w:rsidR="00BA5FA9" w:rsidRDefault="00BA5FA9" w:rsidP="00BA5FA9">
            <w:r>
              <w:t>F12</w:t>
            </w:r>
          </w:p>
        </w:tc>
        <w:tc>
          <w:tcPr>
            <w:tcW w:w="1732" w:type="pct"/>
          </w:tcPr>
          <w:p w:rsidR="00BA5FA9" w:rsidRDefault="00BA5FA9" w:rsidP="00BA5FA9">
            <w:r>
              <w:t>Save As command</w:t>
            </w:r>
          </w:p>
        </w:tc>
        <w:tc>
          <w:tcPr>
            <w:tcW w:w="771" w:type="pct"/>
          </w:tcPr>
          <w:p w:rsidR="00BA5FA9" w:rsidRDefault="00BA5FA9" w:rsidP="00BA5FA9">
            <w:r>
              <w:t>Ctrl+Shift+A</w:t>
            </w:r>
          </w:p>
        </w:tc>
        <w:tc>
          <w:tcPr>
            <w:tcW w:w="1730" w:type="pct"/>
          </w:tcPr>
          <w:p w:rsidR="00BA5FA9" w:rsidRPr="00AA77E5" w:rsidRDefault="00BA5FA9" w:rsidP="00BA5FA9">
            <w:pPr>
              <w:rPr>
                <w:lang w:val="en-CA"/>
              </w:rPr>
            </w:pPr>
            <w:r w:rsidRPr="00AA77E5">
              <w:rPr>
                <w:lang w:val="en-CA"/>
              </w:rPr>
              <w:t>Toggle all</w:t>
            </w:r>
            <w:r w:rsidRPr="00AA77E5">
              <w:rPr>
                <w:lang w:val="en-CA"/>
              </w:rPr>
              <w:noBreakHyphen/>
              <w:t>caps on/off</w:t>
            </w:r>
          </w:p>
        </w:tc>
      </w:tr>
      <w:tr w:rsidR="00BA5FA9" w:rsidRPr="00276B1D" w:rsidTr="00BA5FA9">
        <w:tc>
          <w:tcPr>
            <w:tcW w:w="767" w:type="pct"/>
          </w:tcPr>
          <w:p w:rsidR="00BA5FA9" w:rsidRDefault="00BA5FA9" w:rsidP="00BA5FA9">
            <w:r>
              <w:t>Ctrl+F</w:t>
            </w:r>
          </w:p>
        </w:tc>
        <w:tc>
          <w:tcPr>
            <w:tcW w:w="1732" w:type="pct"/>
          </w:tcPr>
          <w:p w:rsidR="00BA5FA9" w:rsidRDefault="00BA5FA9" w:rsidP="00BA5FA9">
            <w:r>
              <w:t>Find</w:t>
            </w:r>
          </w:p>
        </w:tc>
        <w:tc>
          <w:tcPr>
            <w:tcW w:w="771" w:type="pct"/>
          </w:tcPr>
          <w:p w:rsidR="00BA5FA9" w:rsidRDefault="00BA5FA9" w:rsidP="00BA5FA9">
            <w:r>
              <w:t>Ctrl+Shift+H</w:t>
            </w:r>
          </w:p>
        </w:tc>
        <w:tc>
          <w:tcPr>
            <w:tcW w:w="1730" w:type="pct"/>
          </w:tcPr>
          <w:p w:rsidR="00BA5FA9" w:rsidRPr="00AA77E5" w:rsidRDefault="00BA5FA9" w:rsidP="00BA5FA9">
            <w:pPr>
              <w:rPr>
                <w:lang w:val="en-CA"/>
              </w:rPr>
            </w:pPr>
            <w:r w:rsidRPr="00AA77E5">
              <w:rPr>
                <w:lang w:val="en-CA"/>
              </w:rPr>
              <w:t>Toggle hidden text on/off</w:t>
            </w:r>
          </w:p>
        </w:tc>
      </w:tr>
      <w:tr w:rsidR="00BA5FA9" w:rsidTr="00BA5FA9">
        <w:tc>
          <w:tcPr>
            <w:tcW w:w="767" w:type="pct"/>
          </w:tcPr>
          <w:p w:rsidR="00BA5FA9" w:rsidRDefault="00BA5FA9" w:rsidP="00BA5FA9">
            <w:r>
              <w:t>Ctrl+PgDn</w:t>
            </w:r>
          </w:p>
        </w:tc>
        <w:tc>
          <w:tcPr>
            <w:tcW w:w="1732" w:type="pct"/>
          </w:tcPr>
          <w:p w:rsidR="00BA5FA9" w:rsidRPr="00AA77E5" w:rsidRDefault="00BA5FA9" w:rsidP="00BA5FA9">
            <w:pPr>
              <w:rPr>
                <w:lang w:val="en-CA"/>
              </w:rPr>
            </w:pPr>
            <w:r w:rsidRPr="00AA77E5">
              <w:rPr>
                <w:lang w:val="en-CA"/>
              </w:rPr>
              <w:t>Go to next search result</w:t>
            </w:r>
          </w:p>
        </w:tc>
        <w:tc>
          <w:tcPr>
            <w:tcW w:w="771" w:type="pct"/>
          </w:tcPr>
          <w:p w:rsidR="00BA5FA9" w:rsidRDefault="00BA5FA9" w:rsidP="00BA5FA9">
            <w:r>
              <w:t>Shift+F3</w:t>
            </w:r>
          </w:p>
        </w:tc>
        <w:tc>
          <w:tcPr>
            <w:tcW w:w="1730" w:type="pct"/>
          </w:tcPr>
          <w:p w:rsidR="00BA5FA9" w:rsidRDefault="00BA5FA9" w:rsidP="00BA5FA9">
            <w:r>
              <w:t>Cycle “Change Case” options</w:t>
            </w:r>
          </w:p>
        </w:tc>
      </w:tr>
      <w:tr w:rsidR="00BA5FA9" w:rsidTr="00BA5FA9">
        <w:tc>
          <w:tcPr>
            <w:tcW w:w="767" w:type="pct"/>
          </w:tcPr>
          <w:p w:rsidR="00BA5FA9" w:rsidRDefault="00BA5FA9" w:rsidP="00BA5FA9">
            <w:r>
              <w:t>Ctrl+PgUp</w:t>
            </w:r>
          </w:p>
        </w:tc>
        <w:tc>
          <w:tcPr>
            <w:tcW w:w="1732" w:type="pct"/>
          </w:tcPr>
          <w:p w:rsidR="00BA5FA9" w:rsidRPr="00AA77E5" w:rsidRDefault="00BA5FA9" w:rsidP="00BA5FA9">
            <w:pPr>
              <w:rPr>
                <w:lang w:val="en-CA"/>
              </w:rPr>
            </w:pPr>
            <w:r w:rsidRPr="00AA77E5">
              <w:rPr>
                <w:lang w:val="en-CA"/>
              </w:rPr>
              <w:t>Go to previous search result</w:t>
            </w:r>
          </w:p>
        </w:tc>
        <w:tc>
          <w:tcPr>
            <w:tcW w:w="771" w:type="pct"/>
          </w:tcPr>
          <w:p w:rsidR="00BA5FA9" w:rsidRDefault="00BA5FA9" w:rsidP="00BA5FA9">
            <w:r>
              <w:t>F4</w:t>
            </w:r>
          </w:p>
        </w:tc>
        <w:tc>
          <w:tcPr>
            <w:tcW w:w="1730" w:type="pct"/>
          </w:tcPr>
          <w:p w:rsidR="00BA5FA9" w:rsidRDefault="00BA5FA9" w:rsidP="00BA5FA9">
            <w:r>
              <w:t>Repeat last action</w:t>
            </w:r>
          </w:p>
        </w:tc>
      </w:tr>
      <w:tr w:rsidR="00BA5FA9" w:rsidTr="00BA5FA9">
        <w:tc>
          <w:tcPr>
            <w:tcW w:w="767" w:type="pct"/>
          </w:tcPr>
          <w:p w:rsidR="00BA5FA9" w:rsidRDefault="00BA5FA9" w:rsidP="00BA5FA9">
            <w:r>
              <w:t>Ctrl+H</w:t>
            </w:r>
          </w:p>
        </w:tc>
        <w:tc>
          <w:tcPr>
            <w:tcW w:w="1732" w:type="pct"/>
          </w:tcPr>
          <w:p w:rsidR="00BA5FA9" w:rsidRDefault="00BA5FA9" w:rsidP="00BA5FA9">
            <w:r>
              <w:t>Search and replace</w:t>
            </w:r>
          </w:p>
        </w:tc>
        <w:tc>
          <w:tcPr>
            <w:tcW w:w="771" w:type="pct"/>
          </w:tcPr>
          <w:p w:rsidR="00BA5FA9" w:rsidRDefault="00BA5FA9" w:rsidP="00BA5FA9">
            <w:r>
              <w:t>F9</w:t>
            </w:r>
          </w:p>
        </w:tc>
        <w:tc>
          <w:tcPr>
            <w:tcW w:w="1730" w:type="pct"/>
          </w:tcPr>
          <w:p w:rsidR="00BA5FA9" w:rsidRDefault="00BA5FA9" w:rsidP="00BA5FA9">
            <w:r>
              <w:t>Update field</w:t>
            </w:r>
          </w:p>
        </w:tc>
      </w:tr>
      <w:tr w:rsidR="00BA5FA9" w:rsidRPr="00276B1D" w:rsidTr="00BA5FA9">
        <w:tc>
          <w:tcPr>
            <w:tcW w:w="767" w:type="pct"/>
          </w:tcPr>
          <w:p w:rsidR="00BA5FA9" w:rsidRDefault="00BA5FA9" w:rsidP="00BA5FA9">
            <w:r>
              <w:t>Ctrl+G or F5</w:t>
            </w:r>
          </w:p>
        </w:tc>
        <w:tc>
          <w:tcPr>
            <w:tcW w:w="1732" w:type="pct"/>
          </w:tcPr>
          <w:p w:rsidR="00BA5FA9" w:rsidRDefault="00BA5FA9" w:rsidP="00BA5FA9">
            <w:r>
              <w:t>Go to page number</w:t>
            </w:r>
          </w:p>
        </w:tc>
        <w:tc>
          <w:tcPr>
            <w:tcW w:w="771" w:type="pct"/>
          </w:tcPr>
          <w:p w:rsidR="00BA5FA9" w:rsidRDefault="00BA5FA9" w:rsidP="00BA5FA9">
            <w:r>
              <w:t>Ctrl+Shift+E</w:t>
            </w:r>
          </w:p>
        </w:tc>
        <w:tc>
          <w:tcPr>
            <w:tcW w:w="1730" w:type="pct"/>
          </w:tcPr>
          <w:p w:rsidR="00BA5FA9" w:rsidRPr="00AA77E5" w:rsidRDefault="00BA5FA9" w:rsidP="00BA5FA9">
            <w:pPr>
              <w:rPr>
                <w:lang w:val="en-CA"/>
              </w:rPr>
            </w:pPr>
            <w:r w:rsidRPr="00AA77E5">
              <w:rPr>
                <w:lang w:val="en-CA"/>
              </w:rPr>
              <w:t>Toggle tracked changes on/off</w:t>
            </w:r>
          </w:p>
        </w:tc>
      </w:tr>
    </w:tbl>
    <w:p w:rsidR="00BA5FA9" w:rsidRPr="00AA77E5" w:rsidRDefault="00BA5FA9" w:rsidP="00684DCF">
      <w:pPr>
        <w:pStyle w:val="Heading2"/>
        <w:rPr>
          <w:lang w:val="en-CA"/>
        </w:rPr>
      </w:pPr>
      <w:bookmarkStart w:id="15" w:name="_Toc14942233"/>
      <w:r w:rsidRPr="00AA77E5">
        <w:rPr>
          <w:lang w:val="en-CA"/>
        </w:rPr>
        <w:t>How to Change the Document Theme</w:t>
      </w:r>
      <w:bookmarkEnd w:id="15"/>
    </w:p>
    <w:p w:rsidR="00BA5FA9" w:rsidRPr="00AA77E5" w:rsidRDefault="00BA5FA9" w:rsidP="003D440A">
      <w:pPr>
        <w:pStyle w:val="BodyText"/>
        <w:rPr>
          <w:lang w:val="en-CA"/>
        </w:rPr>
      </w:pPr>
      <w:r w:rsidRPr="00AA77E5">
        <w:rPr>
          <w:lang w:val="en-CA"/>
        </w:rPr>
        <w:t>If there is ever a need to change the branding of a document, there is a feature of Word that can update the overall theme rather than having to modify individual styles. The theme consists of two separate components – colours and fonts – which can be modified independently using the “Design” ribbon, “Document Formatting” group, “Colors” or “Fonts” icons.</w:t>
      </w:r>
    </w:p>
    <w:p w:rsidR="00BA5FA9" w:rsidRPr="00AA77E5" w:rsidRDefault="00BA5FA9" w:rsidP="00A23042">
      <w:pPr>
        <w:pStyle w:val="Heading1"/>
        <w:rPr>
          <w:lang w:val="en-CA"/>
        </w:rPr>
      </w:pPr>
      <w:bookmarkStart w:id="16" w:name="_Toc14942234"/>
      <w:r w:rsidRPr="00AA77E5">
        <w:rPr>
          <w:lang w:val="en-CA"/>
        </w:rPr>
        <w:lastRenderedPageBreak/>
        <w:t>“Heading 1” Style</w:t>
      </w:r>
      <w:bookmarkEnd w:id="16"/>
    </w:p>
    <w:p w:rsidR="00BA5FA9" w:rsidRPr="00AA77E5" w:rsidRDefault="00BA5FA9" w:rsidP="003D440A">
      <w:pPr>
        <w:pStyle w:val="BodyText"/>
        <w:rPr>
          <w:lang w:val="en-CA"/>
        </w:rPr>
      </w:pPr>
      <w:r w:rsidRPr="00AA77E5">
        <w:rPr>
          <w:lang w:val="en-CA"/>
        </w:rPr>
        <w:t>The heading above uses the “Heading 1” style. Each major section within the document uses this style, therefore the style was designed to always start on a new page. The shortcut key for applying the style is &lt;Alt+Ctrl+1&gt;.</w:t>
      </w:r>
    </w:p>
    <w:p w:rsidR="00BA5FA9" w:rsidRPr="00AA77E5" w:rsidRDefault="00BA5FA9" w:rsidP="00A23042">
      <w:pPr>
        <w:pStyle w:val="Heading2"/>
        <w:rPr>
          <w:lang w:val="en-CA"/>
        </w:rPr>
      </w:pPr>
      <w:bookmarkStart w:id="17" w:name="_Toc14942235"/>
      <w:r w:rsidRPr="00AA77E5">
        <w:rPr>
          <w:lang w:val="en-CA"/>
        </w:rPr>
        <w:t>“Heading 2” Style</w:t>
      </w:r>
      <w:bookmarkEnd w:id="17"/>
    </w:p>
    <w:p w:rsidR="00BA5FA9" w:rsidRPr="00AA77E5" w:rsidRDefault="00BA5FA9" w:rsidP="003D440A">
      <w:pPr>
        <w:pStyle w:val="BodyText"/>
        <w:rPr>
          <w:lang w:val="en-CA"/>
        </w:rPr>
      </w:pPr>
      <w:r w:rsidRPr="00AA77E5">
        <w:rPr>
          <w:lang w:val="en-CA"/>
        </w:rPr>
        <w:t>This style is used for subtopics within a Heading 1 section. The shortcut key is &lt;Alt+Ctrl+2&gt;.</w:t>
      </w:r>
    </w:p>
    <w:p w:rsidR="00BA5FA9" w:rsidRPr="00AA77E5" w:rsidRDefault="00BA5FA9" w:rsidP="00A23042">
      <w:pPr>
        <w:pStyle w:val="Heading2"/>
        <w:rPr>
          <w:lang w:val="en-CA"/>
        </w:rPr>
      </w:pPr>
      <w:bookmarkStart w:id="18" w:name="_Toc14942236"/>
      <w:r w:rsidRPr="00AA77E5">
        <w:rPr>
          <w:lang w:val="en-CA"/>
        </w:rPr>
        <w:t>“Heading 3” Style</w:t>
      </w:r>
      <w:bookmarkEnd w:id="18"/>
    </w:p>
    <w:p w:rsidR="00BA5FA9" w:rsidRPr="00AA77E5" w:rsidRDefault="00BA5FA9" w:rsidP="003D440A">
      <w:pPr>
        <w:pStyle w:val="BodyText"/>
        <w:rPr>
          <w:lang w:val="en-CA"/>
        </w:rPr>
      </w:pPr>
      <w:r w:rsidRPr="00AA77E5">
        <w:rPr>
          <w:lang w:val="en-CA"/>
        </w:rPr>
        <w:t>This style is used for subtopics within a Heading 2 section. The shortcut key is &lt;Alt+Ctrl+3&gt;. A level 3 heading is the last heading style that has a shortcut key. Be careful to not have a level 3 heading directly beneath a level 1 heading. Skipping heading levels is a failure in terms of Accessibility.</w:t>
      </w:r>
    </w:p>
    <w:p w:rsidR="00BA5FA9" w:rsidRPr="00AA77E5" w:rsidRDefault="00BA5FA9" w:rsidP="00684DCF">
      <w:pPr>
        <w:pStyle w:val="Heading2"/>
        <w:rPr>
          <w:lang w:val="en-CA"/>
        </w:rPr>
      </w:pPr>
      <w:bookmarkStart w:id="19" w:name="_Toc14942237"/>
      <w:r w:rsidRPr="00AA77E5">
        <w:rPr>
          <w:lang w:val="en-CA"/>
        </w:rPr>
        <w:t>“Body Text” Style</w:t>
      </w:r>
      <w:bookmarkEnd w:id="19"/>
    </w:p>
    <w:p w:rsidR="00BA5FA9" w:rsidRPr="00AA77E5" w:rsidRDefault="00BA5FA9" w:rsidP="003D440A">
      <w:pPr>
        <w:pStyle w:val="BodyText"/>
        <w:rPr>
          <w:lang w:val="en-CA"/>
        </w:rPr>
      </w:pPr>
      <w:r w:rsidRPr="00AA77E5">
        <w:rPr>
          <w:lang w:val="en-CA"/>
        </w:rPr>
        <w:t xml:space="preserve">This style automatically spaces paragraphs by 6 pt (both above and below), therefore it is </w:t>
      </w:r>
      <w:r w:rsidRPr="00AA77E5">
        <w:rPr>
          <w:rStyle w:val="Emphasis"/>
          <w:lang w:val="en-CA"/>
        </w:rPr>
        <w:t>never</w:t>
      </w:r>
      <w:r w:rsidRPr="00AA77E5">
        <w:rPr>
          <w:lang w:val="en-CA"/>
        </w:rPr>
        <w:t xml:space="preserve"> necessary to have an empty paragraph mark on a line of its own in order to add space between paragraphs. The shortcut key is &lt;Ctrl+Shift+B&gt;. If extra spacing is needed, refer to Section </w:t>
      </w:r>
      <w:r>
        <w:fldChar w:fldCharType="begin"/>
      </w:r>
      <w:r w:rsidRPr="00AA77E5">
        <w:rPr>
          <w:lang w:val="en-CA"/>
        </w:rPr>
        <w:instrText xml:space="preserve"> REF _Ref478724433 \r \h </w:instrText>
      </w:r>
      <w:r>
        <w:fldChar w:fldCharType="separate"/>
      </w:r>
      <w:r w:rsidR="00E1488B">
        <w:rPr>
          <w:lang w:val="en-CA"/>
        </w:rPr>
        <w:t>0</w:t>
      </w:r>
      <w:r>
        <w:fldChar w:fldCharType="end"/>
      </w:r>
      <w:r w:rsidRPr="00AA77E5">
        <w:rPr>
          <w:lang w:val="en-CA"/>
        </w:rPr>
        <w:t xml:space="preserve">. In addition, </w:t>
      </w:r>
      <w:r w:rsidRPr="00AA77E5">
        <w:rPr>
          <w:color w:val="C00000"/>
          <w:lang w:val="en-CA"/>
        </w:rPr>
        <w:t>this style should never be used within a table</w:t>
      </w:r>
      <w:r w:rsidRPr="00AA77E5">
        <w:rPr>
          <w:lang w:val="en-CA"/>
        </w:rPr>
        <w:t>.</w:t>
      </w:r>
    </w:p>
    <w:p w:rsidR="00BA5FA9" w:rsidRPr="00AA77E5" w:rsidRDefault="00BA5FA9" w:rsidP="00684DCF">
      <w:pPr>
        <w:pStyle w:val="Heading2"/>
        <w:rPr>
          <w:lang w:val="en-CA"/>
        </w:rPr>
      </w:pPr>
      <w:bookmarkStart w:id="20" w:name="_Ref479069887"/>
      <w:bookmarkStart w:id="21" w:name="_Toc14942238"/>
      <w:bookmarkStart w:id="22" w:name="_Ref478724433"/>
      <w:r w:rsidRPr="00AA77E5">
        <w:rPr>
          <w:lang w:val="en-CA"/>
        </w:rPr>
        <w:t>“Caption” Style</w:t>
      </w:r>
      <w:bookmarkEnd w:id="20"/>
      <w:bookmarkEnd w:id="21"/>
    </w:p>
    <w:p w:rsidR="00BA5FA9" w:rsidRPr="00AA77E5" w:rsidRDefault="00BA5FA9" w:rsidP="003D440A">
      <w:pPr>
        <w:pStyle w:val="BodyText"/>
        <w:rPr>
          <w:lang w:val="en-CA"/>
        </w:rPr>
      </w:pPr>
      <w:r w:rsidRPr="00AA77E5">
        <w:rPr>
          <w:lang w:val="en-CA"/>
        </w:rPr>
        <w:t>Captions provide a quick explanation of the item that follows, and therefore should be limited to roughly 150 characters in length. For example, a caption for a figure might explain why it is being shown, or it may be used to substitute the alt text of the figure itself. (Refer to Section </w:t>
      </w:r>
      <w:r>
        <w:fldChar w:fldCharType="begin"/>
      </w:r>
      <w:r w:rsidRPr="00AA77E5">
        <w:rPr>
          <w:lang w:val="en-CA"/>
        </w:rPr>
        <w:instrText xml:space="preserve"> REF _Ref478738723 \r \h </w:instrText>
      </w:r>
      <w:r>
        <w:fldChar w:fldCharType="separate"/>
      </w:r>
      <w:r w:rsidR="00E1488B">
        <w:rPr>
          <w:lang w:val="en-CA"/>
        </w:rPr>
        <w:t>0</w:t>
      </w:r>
      <w:r>
        <w:fldChar w:fldCharType="end"/>
      </w:r>
      <w:r w:rsidRPr="00AA77E5">
        <w:rPr>
          <w:lang w:val="en-CA"/>
        </w:rPr>
        <w:t xml:space="preserve"> for more information about alt text.) Captions are optional, but if used they should be relevant to the context.</w:t>
      </w:r>
    </w:p>
    <w:p w:rsidR="00BA5FA9" w:rsidRPr="00AA77E5" w:rsidRDefault="00BA5FA9" w:rsidP="00684DCF">
      <w:pPr>
        <w:pStyle w:val="Heading2"/>
        <w:rPr>
          <w:lang w:val="en-CA"/>
        </w:rPr>
      </w:pPr>
      <w:bookmarkStart w:id="23" w:name="_Ref473710695"/>
      <w:bookmarkStart w:id="24" w:name="_Toc14942239"/>
      <w:bookmarkEnd w:id="22"/>
      <w:r w:rsidRPr="00AA77E5">
        <w:rPr>
          <w:lang w:val="en-CA"/>
        </w:rPr>
        <w:t xml:space="preserve">List Styles </w:t>
      </w:r>
      <w:bookmarkEnd w:id="23"/>
      <w:r w:rsidRPr="00AA77E5">
        <w:rPr>
          <w:lang w:val="en-CA"/>
        </w:rPr>
        <w:t>(i.e. Bullets and Numberings)</w:t>
      </w:r>
      <w:bookmarkEnd w:id="24"/>
    </w:p>
    <w:p w:rsidR="00BA5FA9" w:rsidRPr="00AA77E5" w:rsidRDefault="00BA5FA9" w:rsidP="00BA5FA9">
      <w:pPr>
        <w:pStyle w:val="ListContinue"/>
        <w:rPr>
          <w:lang w:val="en-CA"/>
        </w:rPr>
      </w:pPr>
      <w:r w:rsidRPr="00AA77E5">
        <w:rPr>
          <w:lang w:val="en-CA"/>
        </w:rPr>
        <w:t>“List Continue” typically precedes a bulleted or numbered list. The shortcut key is &lt;Ctrl+L&gt;.</w:t>
      </w:r>
    </w:p>
    <w:p w:rsidR="00BA5FA9" w:rsidRPr="00AA77E5" w:rsidRDefault="00BA5FA9" w:rsidP="00BA5FA9">
      <w:pPr>
        <w:pStyle w:val="ListBullet"/>
        <w:rPr>
          <w:lang w:val="en-CA"/>
        </w:rPr>
      </w:pPr>
      <w:r w:rsidRPr="00AA77E5">
        <w:rPr>
          <w:lang w:val="en-CA"/>
        </w:rPr>
        <w:t>“List Bullet” (&lt;Ctrl+Shift+L&gt;). Automatically appears after pressing &lt;Enter&gt; on a paragraph that uses the “List Continue” style.</w:t>
      </w:r>
    </w:p>
    <w:p w:rsidR="00BA5FA9" w:rsidRPr="00AA77E5" w:rsidRDefault="00BA5FA9" w:rsidP="00BA5FA9">
      <w:pPr>
        <w:pStyle w:val="ListContinue"/>
        <w:rPr>
          <w:lang w:val="en-CA"/>
        </w:rPr>
      </w:pPr>
      <w:r w:rsidRPr="00AA77E5">
        <w:rPr>
          <w:lang w:val="en-CA"/>
        </w:rPr>
        <w:t>Aside from bullets, there are three other list styles available:</w:t>
      </w:r>
    </w:p>
    <w:p w:rsidR="00BA5FA9" w:rsidRPr="00AA77E5" w:rsidRDefault="00BA5FA9" w:rsidP="00BA5FA9">
      <w:pPr>
        <w:pStyle w:val="ListNumber"/>
        <w:keepNext/>
        <w:numPr>
          <w:ilvl w:val="0"/>
          <w:numId w:val="4"/>
        </w:numPr>
        <w:rPr>
          <w:lang w:val="en-CA"/>
        </w:rPr>
      </w:pPr>
      <w:r w:rsidRPr="00AA77E5">
        <w:rPr>
          <w:lang w:val="en-CA"/>
        </w:rPr>
        <w:t>“List Number” uses Arabic numerals.</w:t>
      </w:r>
    </w:p>
    <w:p w:rsidR="00BA5FA9" w:rsidRPr="00AA77E5" w:rsidRDefault="00BA5FA9" w:rsidP="002D50CD">
      <w:pPr>
        <w:pStyle w:val="Listnumbera"/>
        <w:numPr>
          <w:ilvl w:val="0"/>
          <w:numId w:val="14"/>
        </w:numPr>
        <w:rPr>
          <w:lang w:val="en-CA"/>
        </w:rPr>
      </w:pPr>
      <w:r w:rsidRPr="00AA77E5">
        <w:rPr>
          <w:lang w:val="en-CA"/>
        </w:rPr>
        <w:t>“List number (a)” uses lowercase alphabetic characters. If uppercase letters are needed, then a new multilevel list must be created (which is beyond the scope of this document).</w:t>
      </w:r>
    </w:p>
    <w:p w:rsidR="00BA5FA9" w:rsidRPr="00AA77E5" w:rsidRDefault="00BA5FA9" w:rsidP="003D440A">
      <w:pPr>
        <w:pStyle w:val="BodyText"/>
        <w:rPr>
          <w:lang w:val="en-CA"/>
        </w:rPr>
      </w:pPr>
      <w:r w:rsidRPr="00AA77E5">
        <w:rPr>
          <w:lang w:val="en-CA"/>
        </w:rPr>
        <w:t>To add spacing between each numbered paragraph, refer to Section </w:t>
      </w:r>
      <w:r>
        <w:fldChar w:fldCharType="begin"/>
      </w:r>
      <w:r w:rsidRPr="00AA77E5">
        <w:rPr>
          <w:lang w:val="en-CA"/>
        </w:rPr>
        <w:instrText xml:space="preserve"> REF _Ref478724433 \r \h </w:instrText>
      </w:r>
      <w:r>
        <w:fldChar w:fldCharType="separate"/>
      </w:r>
      <w:r w:rsidR="00E1488B">
        <w:rPr>
          <w:lang w:val="en-CA"/>
        </w:rPr>
        <w:t>0</w:t>
      </w:r>
      <w:r>
        <w:fldChar w:fldCharType="end"/>
      </w:r>
      <w:r w:rsidRPr="00AA77E5">
        <w:rPr>
          <w:lang w:val="en-CA"/>
        </w:rPr>
        <w:t>.</w:t>
      </w:r>
    </w:p>
    <w:p w:rsidR="00BA5FA9" w:rsidRPr="00AA77E5" w:rsidRDefault="00BA5FA9" w:rsidP="00684DCF">
      <w:pPr>
        <w:pStyle w:val="Heading2"/>
        <w:rPr>
          <w:lang w:val="en-CA"/>
        </w:rPr>
      </w:pPr>
      <w:bookmarkStart w:id="25" w:name="_Ref478736397"/>
      <w:bookmarkStart w:id="26" w:name="_Toc14942240"/>
      <w:r w:rsidRPr="00AA77E5">
        <w:rPr>
          <w:lang w:val="en-CA"/>
        </w:rPr>
        <w:lastRenderedPageBreak/>
        <w:t>“Figure” Style</w:t>
      </w:r>
      <w:bookmarkEnd w:id="25"/>
      <w:bookmarkEnd w:id="26"/>
    </w:p>
    <w:p w:rsidR="00BA5FA9" w:rsidRPr="00AA77E5" w:rsidRDefault="00BA5FA9" w:rsidP="003D440A">
      <w:pPr>
        <w:pStyle w:val="BodyText"/>
        <w:rPr>
          <w:lang w:val="en-CA"/>
        </w:rPr>
      </w:pPr>
      <w:r w:rsidRPr="00AA77E5">
        <w:rPr>
          <w:lang w:val="en-CA"/>
        </w:rPr>
        <w:t>This style is mainly used to center an image on the page.</w:t>
      </w:r>
      <w:r w:rsidR="0015039E" w:rsidRPr="00AA77E5">
        <w:rPr>
          <w:lang w:val="en-CA"/>
        </w:rPr>
        <w:t xml:space="preserve"> The shortcut key is &lt;Ctrl+Shift+F&gt;.</w:t>
      </w:r>
      <w:r w:rsidRPr="00AA77E5">
        <w:rPr>
          <w:lang w:val="en-CA"/>
        </w:rPr>
        <w:t xml:space="preserve"> </w:t>
      </w:r>
      <w:r w:rsidRPr="00AA77E5">
        <w:rPr>
          <w:rStyle w:val="IntenseEmphasis"/>
          <w:lang w:val="en-CA"/>
        </w:rPr>
        <w:t>Do not</w:t>
      </w:r>
      <w:r w:rsidRPr="00AA77E5">
        <w:rPr>
          <w:lang w:val="en-CA"/>
        </w:rPr>
        <w:t xml:space="preserve"> use it to center regular paragraphs of text.</w:t>
      </w:r>
    </w:p>
    <w:p w:rsidR="00BA5FA9" w:rsidRPr="00317CAA" w:rsidRDefault="00BA5FA9" w:rsidP="00BA5FA9">
      <w:pPr>
        <w:pStyle w:val="Caption"/>
      </w:pPr>
      <w:r w:rsidRPr="00AA77E5">
        <w:rPr>
          <w:lang w:val="en-CA"/>
        </w:rPr>
        <w:t xml:space="preserve">Caption optional for images depending on context. </w:t>
      </w:r>
      <w:r>
        <w:t>(Refer to Section </w:t>
      </w:r>
      <w:r>
        <w:fldChar w:fldCharType="begin"/>
      </w:r>
      <w:r>
        <w:instrText xml:space="preserve"> REF _Ref479069887 \r \h </w:instrText>
      </w:r>
      <w:r>
        <w:fldChar w:fldCharType="separate"/>
      </w:r>
      <w:r w:rsidR="00E1488B">
        <w:t>0</w:t>
      </w:r>
      <w:r>
        <w:fldChar w:fldCharType="end"/>
      </w:r>
      <w:r>
        <w:t>.)</w:t>
      </w:r>
    </w:p>
    <w:p w:rsidR="00BA5FA9" w:rsidRDefault="00BA5FA9" w:rsidP="00BA5FA9">
      <w:pPr>
        <w:pStyle w:val="Figure"/>
      </w:pPr>
      <w:r>
        <w:rPr>
          <w:noProof/>
          <w:lang w:val="en-CA" w:eastAsia="en-CA"/>
        </w:rPr>
        <w:drawing>
          <wp:inline distT="0" distB="0" distL="0" distR="0" wp14:anchorId="62B89837" wp14:editId="5EB46B04">
            <wp:extent cx="3086100" cy="2066925"/>
            <wp:effectExtent l="0" t="0" r="0" b="9525"/>
            <wp:docPr id="3" name="Picture 3" descr="A green apple surrounded by red app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 green apple surrounded by red apples."/>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086100" cy="2066925"/>
                    </a:xfrm>
                    <a:prstGeom prst="rect">
                      <a:avLst/>
                    </a:prstGeom>
                    <a:noFill/>
                    <a:ln>
                      <a:noFill/>
                    </a:ln>
                  </pic:spPr>
                </pic:pic>
              </a:graphicData>
            </a:graphic>
          </wp:inline>
        </w:drawing>
      </w:r>
    </w:p>
    <w:p w:rsidR="00BA5FA9" w:rsidRPr="00AA77E5" w:rsidRDefault="00BA5FA9" w:rsidP="00684DCF">
      <w:pPr>
        <w:pStyle w:val="Heading2"/>
        <w:rPr>
          <w:lang w:val="en-CA"/>
        </w:rPr>
      </w:pPr>
      <w:bookmarkStart w:id="27" w:name="_Ref478738723"/>
      <w:bookmarkStart w:id="28" w:name="_Toc14942241"/>
      <w:r w:rsidRPr="00AA77E5">
        <w:rPr>
          <w:lang w:val="en-CA"/>
        </w:rPr>
        <w:t>Alt[ernative] Text</w:t>
      </w:r>
      <w:bookmarkEnd w:id="27"/>
      <w:bookmarkEnd w:id="28"/>
    </w:p>
    <w:p w:rsidR="00BA5FA9" w:rsidRPr="00AA77E5" w:rsidRDefault="00BA5FA9" w:rsidP="003D440A">
      <w:pPr>
        <w:pStyle w:val="BodyText"/>
        <w:rPr>
          <w:lang w:val="en-CA"/>
        </w:rPr>
      </w:pPr>
      <w:r w:rsidRPr="00AA77E5">
        <w:rPr>
          <w:lang w:val="en-CA"/>
        </w:rPr>
        <w:t>In general, figures, charts, tables, and complex diagrams should always contain alt text as long as they convey useful information that a sighted user would normally see. A significant amount of experience is necessary before one can fully understand when to use alt text, how to construct short but meaningful alt text, and how to write alt text that does not duplicate information from the immediate surroundings. With that said, however, not all objects have an alt text attribute—which is the case with SmartArt.</w:t>
      </w:r>
    </w:p>
    <w:p w:rsidR="00BA5FA9" w:rsidRPr="00AA77E5" w:rsidRDefault="00BA5FA9" w:rsidP="003D440A">
      <w:pPr>
        <w:pStyle w:val="BodyText"/>
        <w:rPr>
          <w:lang w:val="en-CA"/>
        </w:rPr>
      </w:pPr>
      <w:r w:rsidRPr="00AA77E5">
        <w:rPr>
          <w:lang w:val="en-CA"/>
        </w:rPr>
        <w:t>Alt text should be short and concise—preferably less than 150 characters. Describe the figure based on the context and surroundings of the figure itself. The primary question is: “Why is the figure being shown?”, rather than “What is the figure showing?” Redundant information such as “Image of …” or “Graphic of …” can be excluded because screen readers automatically announce “Graphic” prior to reading the alt text.</w:t>
      </w:r>
    </w:p>
    <w:p w:rsidR="00BA5FA9" w:rsidRPr="00AA77E5" w:rsidRDefault="00BA5FA9" w:rsidP="003D440A">
      <w:pPr>
        <w:pStyle w:val="BodyText"/>
        <w:rPr>
          <w:lang w:val="en-CA"/>
        </w:rPr>
      </w:pPr>
      <w:r w:rsidRPr="00AA77E5">
        <w:rPr>
          <w:lang w:val="en-CA"/>
        </w:rPr>
        <w:t>In the example in Section </w:t>
      </w:r>
      <w:r>
        <w:fldChar w:fldCharType="begin"/>
      </w:r>
      <w:r w:rsidRPr="00AA77E5">
        <w:rPr>
          <w:lang w:val="en-CA"/>
        </w:rPr>
        <w:instrText xml:space="preserve"> REF _Ref478736397 \r \h </w:instrText>
      </w:r>
      <w:r>
        <w:fldChar w:fldCharType="separate"/>
      </w:r>
      <w:r w:rsidR="00E1488B">
        <w:rPr>
          <w:lang w:val="en-CA"/>
        </w:rPr>
        <w:t>0</w:t>
      </w:r>
      <w:r>
        <w:fldChar w:fldCharType="end"/>
      </w:r>
      <w:r w:rsidRPr="00AA77E5">
        <w:rPr>
          <w:lang w:val="en-CA"/>
        </w:rPr>
        <w:t>, the “what” alt text could be “A green apple surrounded by red apples.” The “why” alt text could be “Apples come in many different colours, such as red and green.”</w:t>
      </w:r>
    </w:p>
    <w:p w:rsidR="00BA5FA9" w:rsidRPr="00AA77E5" w:rsidRDefault="00BA5FA9" w:rsidP="00684DCF">
      <w:pPr>
        <w:pStyle w:val="Heading2"/>
        <w:rPr>
          <w:lang w:val="en-CA"/>
        </w:rPr>
      </w:pPr>
      <w:bookmarkStart w:id="29" w:name="_Toc14942242"/>
      <w:r w:rsidRPr="00AA77E5">
        <w:rPr>
          <w:lang w:val="en-CA"/>
        </w:rPr>
        <w:t>Alt Text for Figures</w:t>
      </w:r>
      <w:bookmarkEnd w:id="29"/>
    </w:p>
    <w:p w:rsidR="00BA5FA9" w:rsidRPr="00AA77E5" w:rsidRDefault="00BA5FA9" w:rsidP="003D440A">
      <w:pPr>
        <w:pStyle w:val="BodyText"/>
        <w:rPr>
          <w:lang w:val="en-CA"/>
        </w:rPr>
      </w:pPr>
      <w:r w:rsidRPr="00AA77E5">
        <w:rPr>
          <w:lang w:val="en-CA"/>
        </w:rPr>
        <w:t>Alt text is accessed by right-clicking on the image and selecting “Format Picture”. Click on the “Layout &amp; Properties” icon (</w:t>
      </w:r>
      <w:r w:rsidRPr="00C379E8">
        <w:rPr>
          <w:noProof/>
          <w:position w:val="-10"/>
          <w:lang w:val="en-CA" w:eastAsia="en-CA"/>
        </w:rPr>
        <w:drawing>
          <wp:inline distT="0" distB="0" distL="0" distR="0" wp14:anchorId="4A7A6E04" wp14:editId="55DB6911">
            <wp:extent cx="200025" cy="200025"/>
            <wp:effectExtent l="0" t="0" r="9525"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00025" cy="200025"/>
                    </a:xfrm>
                    <a:prstGeom prst="rect">
                      <a:avLst/>
                    </a:prstGeom>
                    <a:noFill/>
                    <a:ln>
                      <a:noFill/>
                    </a:ln>
                  </pic:spPr>
                </pic:pic>
              </a:graphicData>
            </a:graphic>
          </wp:inline>
        </w:drawing>
      </w:r>
      <w:r w:rsidRPr="00AA77E5">
        <w:rPr>
          <w:lang w:val="en-CA"/>
        </w:rPr>
        <w:t>), then expand “ALT TEXT”. Only use the “Description” field, and always leave the “Title” field empty.</w:t>
      </w:r>
    </w:p>
    <w:p w:rsidR="00BA5FA9" w:rsidRPr="00AA77E5" w:rsidRDefault="00BA5FA9" w:rsidP="00684DCF">
      <w:pPr>
        <w:pStyle w:val="Heading2"/>
        <w:rPr>
          <w:lang w:val="en-CA"/>
        </w:rPr>
      </w:pPr>
      <w:bookmarkStart w:id="30" w:name="_Toc14942243"/>
      <w:r w:rsidRPr="00AA77E5">
        <w:rPr>
          <w:lang w:val="en-CA"/>
        </w:rPr>
        <w:lastRenderedPageBreak/>
        <w:t>Alt Text for Tables</w:t>
      </w:r>
      <w:bookmarkEnd w:id="30"/>
    </w:p>
    <w:p w:rsidR="00BA5FA9" w:rsidRPr="00AA77E5" w:rsidRDefault="00BA5FA9" w:rsidP="003D440A">
      <w:pPr>
        <w:pStyle w:val="BodyText"/>
        <w:rPr>
          <w:lang w:val="en-CA"/>
        </w:rPr>
      </w:pPr>
      <w:r w:rsidRPr="00AA77E5">
        <w:rPr>
          <w:lang w:val="en-CA"/>
        </w:rPr>
        <w:t>Since tables can contain many columns and many rows, it is highly recommended to provide a caption for the table which acts as a short description. Similar to the explanation provided in Section </w:t>
      </w:r>
      <w:r>
        <w:fldChar w:fldCharType="begin"/>
      </w:r>
      <w:r w:rsidRPr="00AA77E5">
        <w:rPr>
          <w:lang w:val="en-CA"/>
        </w:rPr>
        <w:instrText xml:space="preserve"> REF _Ref478738723 \r \h </w:instrText>
      </w:r>
      <w:r>
        <w:fldChar w:fldCharType="separate"/>
      </w:r>
      <w:r w:rsidR="00E1488B">
        <w:rPr>
          <w:lang w:val="en-CA"/>
        </w:rPr>
        <w:t>0</w:t>
      </w:r>
      <w:r>
        <w:fldChar w:fldCharType="end"/>
      </w:r>
      <w:r w:rsidRPr="00AA77E5">
        <w:rPr>
          <w:lang w:val="en-CA"/>
        </w:rPr>
        <w:t>, short descriptions should be roughly 150 characters in length.</w:t>
      </w:r>
    </w:p>
    <w:p w:rsidR="00BA5FA9" w:rsidRPr="00AA77E5" w:rsidRDefault="00BA5FA9" w:rsidP="003D440A">
      <w:pPr>
        <w:pStyle w:val="BodyText"/>
        <w:rPr>
          <w:lang w:val="en-CA"/>
        </w:rPr>
      </w:pPr>
      <w:r w:rsidRPr="00AA77E5">
        <w:rPr>
          <w:lang w:val="en-CA"/>
        </w:rPr>
        <w:t>The alt text for a table is accessed by right-clicking anywhere inside a table cell and selecting “Table Properties”. Select the “Alt Text” tab, and enter a long description using the “Description” field. Leave the “Title” field empty.</w:t>
      </w:r>
    </w:p>
    <w:p w:rsidR="00BA5FA9" w:rsidRPr="00AA77E5" w:rsidRDefault="0015039E" w:rsidP="00684DCF">
      <w:pPr>
        <w:pStyle w:val="Heading2"/>
        <w:rPr>
          <w:lang w:val="en-CA"/>
        </w:rPr>
      </w:pPr>
      <w:bookmarkStart w:id="31" w:name="_Toc14942244"/>
      <w:r w:rsidRPr="00AA77E5">
        <w:rPr>
          <w:lang w:val="en-CA"/>
        </w:rPr>
        <w:t xml:space="preserve">Working with </w:t>
      </w:r>
      <w:r w:rsidR="00BA5FA9" w:rsidRPr="00AA77E5">
        <w:rPr>
          <w:lang w:val="en-CA"/>
        </w:rPr>
        <w:t>Table</w:t>
      </w:r>
      <w:r w:rsidRPr="00AA77E5">
        <w:rPr>
          <w:lang w:val="en-CA"/>
        </w:rPr>
        <w:t>s</w:t>
      </w:r>
      <w:bookmarkEnd w:id="31"/>
    </w:p>
    <w:p w:rsidR="00AE597A" w:rsidRPr="00AA77E5" w:rsidRDefault="00AE597A" w:rsidP="00217033">
      <w:pPr>
        <w:pStyle w:val="Heading3"/>
        <w:rPr>
          <w:lang w:val="en-CA"/>
        </w:rPr>
      </w:pPr>
      <w:r w:rsidRPr="00AA77E5">
        <w:rPr>
          <w:lang w:val="en-CA"/>
        </w:rPr>
        <w:t>“Table (standard)” Style</w:t>
      </w:r>
    </w:p>
    <w:p w:rsidR="00AE597A" w:rsidRPr="00AA77E5" w:rsidRDefault="00AE597A" w:rsidP="003D440A">
      <w:pPr>
        <w:pStyle w:val="BodyText"/>
        <w:rPr>
          <w:lang w:val="en-CA"/>
        </w:rPr>
      </w:pPr>
      <w:r w:rsidRPr="00AA77E5">
        <w:rPr>
          <w:lang w:val="en-CA"/>
        </w:rPr>
        <w:t xml:space="preserve">This style is defined as having a header row using the “+Headings” font. </w:t>
      </w:r>
      <w:r w:rsidR="00640D4B" w:rsidRPr="00AA77E5">
        <w:rPr>
          <w:lang w:val="en-CA"/>
        </w:rPr>
        <w:t xml:space="preserve">Only the header row has the “Paragraph keep with next” attribute to allow it to always stick to the following row. </w:t>
      </w:r>
      <w:r w:rsidRPr="00AA77E5">
        <w:rPr>
          <w:lang w:val="en-CA"/>
        </w:rPr>
        <w:t>The background shading helps differentiate it from the remaining cells of the table. The entire table uses a solid border</w:t>
      </w:r>
      <w:r w:rsidR="00DF76BA" w:rsidRPr="00AA77E5">
        <w:rPr>
          <w:lang w:val="en-CA"/>
        </w:rPr>
        <w:t xml:space="preserve"> on the entire grid—not just the outside border</w:t>
      </w:r>
      <w:r w:rsidRPr="00AA77E5">
        <w:rPr>
          <w:lang w:val="en-CA"/>
        </w:rPr>
        <w:t>. The default cell margins are 0.03” top and bottom, and 0.08” left and right.</w:t>
      </w:r>
    </w:p>
    <w:p w:rsidR="00BA5FA9" w:rsidRPr="00AA77E5" w:rsidRDefault="00AE597A" w:rsidP="00BA5FA9">
      <w:pPr>
        <w:pStyle w:val="Caption"/>
        <w:rPr>
          <w:lang w:val="en-CA"/>
        </w:rPr>
      </w:pPr>
      <w:r w:rsidRPr="00AA77E5">
        <w:rPr>
          <w:lang w:val="en-CA"/>
        </w:rPr>
        <w:t>Table using</w:t>
      </w:r>
      <w:r w:rsidR="00BA5FA9" w:rsidRPr="00AA77E5">
        <w:rPr>
          <w:lang w:val="en-CA"/>
        </w:rPr>
        <w:t xml:space="preserve"> the “Table (standard)” style.</w:t>
      </w:r>
    </w:p>
    <w:tbl>
      <w:tblPr>
        <w:tblStyle w:val="Tablestandard"/>
        <w:tblW w:w="5000" w:type="pct"/>
        <w:tblLook w:val="04A0" w:firstRow="1" w:lastRow="0" w:firstColumn="1" w:lastColumn="0" w:noHBand="0" w:noVBand="1"/>
        <w:tblDescription w:val="Sample table using &quot;Table (standard)&quot; style."/>
      </w:tblPr>
      <w:tblGrid>
        <w:gridCol w:w="4675"/>
        <w:gridCol w:w="4675"/>
      </w:tblGrid>
      <w:tr w:rsidR="00BA5FA9" w:rsidRPr="00FB3F25" w:rsidTr="00BA5FA9">
        <w:trPr>
          <w:cnfStyle w:val="100000000000" w:firstRow="1" w:lastRow="0" w:firstColumn="0" w:lastColumn="0" w:oddVBand="0" w:evenVBand="0" w:oddHBand="0" w:evenHBand="0" w:firstRowFirstColumn="0" w:firstRowLastColumn="0" w:lastRowFirstColumn="0" w:lastRowLastColumn="0"/>
        </w:trPr>
        <w:tc>
          <w:tcPr>
            <w:tcW w:w="2500" w:type="pct"/>
          </w:tcPr>
          <w:p w:rsidR="00BA5FA9" w:rsidRPr="00FB3F25" w:rsidRDefault="00BA5FA9" w:rsidP="00BA5FA9">
            <w:r>
              <w:t>Column 1</w:t>
            </w:r>
          </w:p>
        </w:tc>
        <w:tc>
          <w:tcPr>
            <w:tcW w:w="2500" w:type="pct"/>
          </w:tcPr>
          <w:p w:rsidR="00BA5FA9" w:rsidRPr="00FB3F25" w:rsidRDefault="00BA5FA9" w:rsidP="00BA5FA9">
            <w:r>
              <w:t>Column 2</w:t>
            </w:r>
          </w:p>
        </w:tc>
      </w:tr>
      <w:tr w:rsidR="00BA5FA9" w:rsidRPr="00276B1D" w:rsidTr="00BA5FA9">
        <w:tc>
          <w:tcPr>
            <w:tcW w:w="2500" w:type="pct"/>
          </w:tcPr>
          <w:p w:rsidR="00BA5FA9" w:rsidRDefault="00BA5FA9" w:rsidP="00BA5FA9">
            <w:pPr>
              <w:pStyle w:val="Tableparagraphtitle"/>
              <w:keepNext/>
            </w:pPr>
            <w:r>
              <w:t>“</w:t>
            </w:r>
            <w:r w:rsidRPr="00FB3F25">
              <w:t>Table paragraph title</w:t>
            </w:r>
            <w:r>
              <w:t>” style</w:t>
            </w:r>
          </w:p>
          <w:p w:rsidR="00BA5FA9" w:rsidRPr="00965CE8" w:rsidRDefault="00BA5FA9" w:rsidP="00BA5FA9">
            <w:r>
              <w:t>“Normal” style.</w:t>
            </w:r>
          </w:p>
        </w:tc>
        <w:tc>
          <w:tcPr>
            <w:tcW w:w="2500" w:type="pct"/>
          </w:tcPr>
          <w:p w:rsidR="00BA5FA9" w:rsidRPr="00AA77E5" w:rsidRDefault="00BA5FA9" w:rsidP="00BA5FA9">
            <w:pPr>
              <w:rPr>
                <w:lang w:val="en-CA"/>
              </w:rPr>
            </w:pPr>
            <w:r w:rsidRPr="00AA77E5">
              <w:rPr>
                <w:rStyle w:val="Strong"/>
                <w:lang w:val="en-CA"/>
              </w:rPr>
              <w:t>Note:</w:t>
            </w:r>
            <w:r w:rsidRPr="00AA77E5">
              <w:rPr>
                <w:lang w:val="en-CA"/>
              </w:rPr>
              <w:t xml:space="preserve"> Empty cells should not be left empty. A non</w:t>
            </w:r>
            <w:r w:rsidRPr="00AA77E5">
              <w:rPr>
                <w:lang w:val="en-CA"/>
              </w:rPr>
              <w:noBreakHyphen/>
              <w:t>breaking space or a hyphen is a satisfactory technique for screen readers.</w:t>
            </w:r>
          </w:p>
        </w:tc>
      </w:tr>
      <w:tr w:rsidR="00BA5FA9" w:rsidRPr="00276B1D" w:rsidTr="00BA5FA9">
        <w:tc>
          <w:tcPr>
            <w:tcW w:w="2500" w:type="pct"/>
          </w:tcPr>
          <w:p w:rsidR="00BA5FA9" w:rsidRPr="00AA77E5" w:rsidRDefault="00BA5FA9" w:rsidP="00BA5FA9">
            <w:pPr>
              <w:rPr>
                <w:lang w:val="en-CA"/>
              </w:rPr>
            </w:pPr>
            <w:r w:rsidRPr="00AA77E5">
              <w:rPr>
                <w:lang w:val="en-CA"/>
              </w:rPr>
              <w:t> </w:t>
            </w:r>
          </w:p>
        </w:tc>
        <w:tc>
          <w:tcPr>
            <w:tcW w:w="2500" w:type="pct"/>
          </w:tcPr>
          <w:p w:rsidR="00BA5FA9" w:rsidRPr="00AA77E5" w:rsidRDefault="00BA5FA9" w:rsidP="0015039E">
            <w:pPr>
              <w:rPr>
                <w:lang w:val="en-CA"/>
              </w:rPr>
            </w:pPr>
            <w:r w:rsidRPr="00AA77E5">
              <w:rPr>
                <w:lang w:val="en-CA"/>
              </w:rPr>
              <w:t>The blank cell to the left contains a non</w:t>
            </w:r>
            <w:r w:rsidRPr="00AA77E5">
              <w:rPr>
                <w:lang w:val="en-CA"/>
              </w:rPr>
              <w:noBreakHyphen/>
              <w:t>breaking space.</w:t>
            </w:r>
            <w:r w:rsidR="0015039E" w:rsidRPr="00AA77E5">
              <w:rPr>
                <w:lang w:val="en-CA"/>
              </w:rPr>
              <w:t xml:space="preserve"> Press &lt;Ctrl+Shift+8&gt; to view the hidden formatting symbol.</w:t>
            </w:r>
          </w:p>
        </w:tc>
      </w:tr>
    </w:tbl>
    <w:p w:rsidR="00AE597A" w:rsidRPr="00AA77E5" w:rsidRDefault="00AE597A" w:rsidP="00217033">
      <w:pPr>
        <w:pStyle w:val="Heading3"/>
        <w:rPr>
          <w:lang w:val="en-CA"/>
        </w:rPr>
      </w:pPr>
      <w:bookmarkStart w:id="32" w:name="_Toc373412611"/>
      <w:r w:rsidRPr="00AA77E5">
        <w:rPr>
          <w:lang w:val="en-CA"/>
        </w:rPr>
        <w:t>“Table (tight)” Style</w:t>
      </w:r>
    </w:p>
    <w:p w:rsidR="00AE597A" w:rsidRPr="00AA77E5" w:rsidRDefault="00AE597A" w:rsidP="003D440A">
      <w:pPr>
        <w:pStyle w:val="BodyText"/>
        <w:rPr>
          <w:lang w:val="en-CA"/>
        </w:rPr>
      </w:pPr>
      <w:r w:rsidRPr="00AA77E5">
        <w:rPr>
          <w:lang w:val="en-CA"/>
        </w:rPr>
        <w:t>This style does not have a header row, nor any other formatting for that matter. Its main use is for layout purposes, such as creating exact-width and/or exact-height cells.</w:t>
      </w:r>
    </w:p>
    <w:p w:rsidR="00BA5FA9" w:rsidRPr="00AA77E5" w:rsidRDefault="00AE597A" w:rsidP="00BA5FA9">
      <w:pPr>
        <w:pStyle w:val="Caption"/>
        <w:rPr>
          <w:lang w:val="en-CA"/>
        </w:rPr>
      </w:pPr>
      <w:r w:rsidRPr="00AA77E5">
        <w:rPr>
          <w:lang w:val="en-CA"/>
        </w:rPr>
        <w:t>Table using</w:t>
      </w:r>
      <w:r w:rsidR="00BA5FA9" w:rsidRPr="00AA77E5">
        <w:rPr>
          <w:lang w:val="en-CA"/>
        </w:rPr>
        <w:t xml:space="preserve"> the “Table (tight)” style.</w:t>
      </w:r>
    </w:p>
    <w:tbl>
      <w:tblPr>
        <w:tblStyle w:val="Tabletight"/>
        <w:tblW w:w="5000" w:type="pct"/>
        <w:tblLook w:val="04A0" w:firstRow="1" w:lastRow="0" w:firstColumn="1" w:lastColumn="0" w:noHBand="0" w:noVBand="1"/>
        <w:tblDescription w:val="This is a simulated form that, when printed on paper, provides two lines to allow someone to write their signature and the date."/>
      </w:tblPr>
      <w:tblGrid>
        <w:gridCol w:w="5040"/>
        <w:gridCol w:w="1441"/>
        <w:gridCol w:w="2879"/>
      </w:tblGrid>
      <w:tr w:rsidR="00BA5FA9" w:rsidRPr="00276B1D" w:rsidTr="00AE597A">
        <w:trPr>
          <w:trHeight w:val="720"/>
        </w:trPr>
        <w:tc>
          <w:tcPr>
            <w:tcW w:w="2692" w:type="pct"/>
            <w:tcBorders>
              <w:bottom w:val="single" w:sz="4" w:space="0" w:color="auto"/>
            </w:tcBorders>
            <w:vAlign w:val="bottom"/>
          </w:tcPr>
          <w:p w:rsidR="00BA5FA9" w:rsidRPr="00AA77E5" w:rsidRDefault="00BA5FA9" w:rsidP="00AE597A">
            <w:pPr>
              <w:keepNext/>
              <w:rPr>
                <w:lang w:val="en-CA"/>
              </w:rPr>
            </w:pPr>
            <w:r w:rsidRPr="00AA77E5">
              <w:rPr>
                <w:lang w:val="en-CA"/>
              </w:rPr>
              <w:t> </w:t>
            </w:r>
          </w:p>
        </w:tc>
        <w:tc>
          <w:tcPr>
            <w:tcW w:w="770" w:type="pct"/>
            <w:vAlign w:val="bottom"/>
          </w:tcPr>
          <w:p w:rsidR="00BA5FA9" w:rsidRPr="00AA77E5" w:rsidRDefault="00BA5FA9" w:rsidP="00AE597A">
            <w:pPr>
              <w:rPr>
                <w:lang w:val="en-CA"/>
              </w:rPr>
            </w:pPr>
            <w:r w:rsidRPr="00AA77E5">
              <w:rPr>
                <w:lang w:val="en-CA"/>
              </w:rPr>
              <w:t> </w:t>
            </w:r>
          </w:p>
        </w:tc>
        <w:tc>
          <w:tcPr>
            <w:tcW w:w="1538" w:type="pct"/>
            <w:tcBorders>
              <w:bottom w:val="single" w:sz="4" w:space="0" w:color="auto"/>
            </w:tcBorders>
            <w:vAlign w:val="bottom"/>
          </w:tcPr>
          <w:p w:rsidR="00BA5FA9" w:rsidRPr="00AA77E5" w:rsidRDefault="00BA5FA9" w:rsidP="00AE597A">
            <w:pPr>
              <w:rPr>
                <w:lang w:val="en-CA"/>
              </w:rPr>
            </w:pPr>
            <w:r w:rsidRPr="00AA77E5">
              <w:rPr>
                <w:lang w:val="en-CA"/>
              </w:rPr>
              <w:t> </w:t>
            </w:r>
          </w:p>
        </w:tc>
      </w:tr>
      <w:tr w:rsidR="00BA5FA9" w:rsidTr="00AE597A">
        <w:tc>
          <w:tcPr>
            <w:tcW w:w="2692" w:type="pct"/>
            <w:tcBorders>
              <w:top w:val="single" w:sz="4" w:space="0" w:color="auto"/>
            </w:tcBorders>
          </w:tcPr>
          <w:p w:rsidR="00BA5FA9" w:rsidRDefault="00BA5FA9" w:rsidP="00BA5FA9">
            <w:r>
              <w:t>Signature</w:t>
            </w:r>
          </w:p>
        </w:tc>
        <w:tc>
          <w:tcPr>
            <w:tcW w:w="770" w:type="pct"/>
          </w:tcPr>
          <w:p w:rsidR="00BA5FA9" w:rsidRDefault="00BA5FA9" w:rsidP="00BA5FA9">
            <w:r>
              <w:t> </w:t>
            </w:r>
          </w:p>
        </w:tc>
        <w:tc>
          <w:tcPr>
            <w:tcW w:w="1538" w:type="pct"/>
            <w:tcBorders>
              <w:top w:val="single" w:sz="4" w:space="0" w:color="auto"/>
            </w:tcBorders>
          </w:tcPr>
          <w:p w:rsidR="00BA5FA9" w:rsidRDefault="00BA5FA9" w:rsidP="00BA5FA9">
            <w:r>
              <w:t>Date</w:t>
            </w:r>
          </w:p>
        </w:tc>
      </w:tr>
    </w:tbl>
    <w:p w:rsidR="00BA5FA9" w:rsidRDefault="00BA5FA9" w:rsidP="00217033">
      <w:pPr>
        <w:pStyle w:val="Heading3"/>
      </w:pPr>
      <w:bookmarkStart w:id="33" w:name="_Ref493840003"/>
      <w:r>
        <w:lastRenderedPageBreak/>
        <w:t>“Table paragraph title” Style</w:t>
      </w:r>
      <w:bookmarkEnd w:id="33"/>
    </w:p>
    <w:p w:rsidR="00BA5FA9" w:rsidRPr="00AA77E5" w:rsidRDefault="00BA5FA9" w:rsidP="003D440A">
      <w:pPr>
        <w:pStyle w:val="BodyText"/>
        <w:rPr>
          <w:lang w:val="en-CA"/>
        </w:rPr>
      </w:pPr>
      <w:r w:rsidRPr="00AA77E5">
        <w:rPr>
          <w:lang w:val="en-CA"/>
        </w:rPr>
        <w:t>As the name suggests, this style is to be used only within tables when there is a need to have subsections within a single cell.</w:t>
      </w:r>
      <w:r w:rsidR="0015039E" w:rsidRPr="00AA77E5">
        <w:rPr>
          <w:lang w:val="en-CA"/>
        </w:rPr>
        <w:t xml:space="preserve"> The shortcut key is &lt;Ctrl+Shift+T&gt;. The style is defined as having a 6 pt space after but no space before. In addition, the “Paragraph keep with next” attribute is not used, otherwise it may cause the current row to stick with the next row.</w:t>
      </w:r>
      <w:r w:rsidRPr="00AA77E5">
        <w:rPr>
          <w:lang w:val="en-CA"/>
        </w:rPr>
        <w:t xml:space="preserve"> </w:t>
      </w:r>
      <w:r w:rsidRPr="00AA77E5">
        <w:rPr>
          <w:rStyle w:val="IntenseEmphasis"/>
          <w:color w:val="C00000"/>
          <w:lang w:val="en-CA"/>
        </w:rPr>
        <w:t>Do not</w:t>
      </w:r>
      <w:r w:rsidRPr="00AA77E5">
        <w:rPr>
          <w:color w:val="C00000"/>
          <w:lang w:val="en-CA"/>
        </w:rPr>
        <w:t xml:space="preserve"> use the “Title” style</w:t>
      </w:r>
      <w:r w:rsidR="0015039E" w:rsidRPr="00AA77E5">
        <w:rPr>
          <w:color w:val="C00000"/>
          <w:lang w:val="en-CA"/>
        </w:rPr>
        <w:t xml:space="preserve"> within tables</w:t>
      </w:r>
      <w:r w:rsidRPr="00AA77E5">
        <w:rPr>
          <w:color w:val="C00000"/>
          <w:lang w:val="en-CA"/>
        </w:rPr>
        <w:t>.</w:t>
      </w:r>
    </w:p>
    <w:p w:rsidR="00AE597A" w:rsidRPr="00AA77E5" w:rsidRDefault="00AE597A" w:rsidP="00217033">
      <w:pPr>
        <w:pStyle w:val="Heading3"/>
        <w:rPr>
          <w:lang w:val="en-CA"/>
        </w:rPr>
      </w:pPr>
      <w:r w:rsidRPr="00AA77E5">
        <w:rPr>
          <w:lang w:val="en-CA"/>
        </w:rPr>
        <w:t>“Normal” Style</w:t>
      </w:r>
    </w:p>
    <w:p w:rsidR="00640D4B" w:rsidRPr="00AA77E5" w:rsidRDefault="00640D4B" w:rsidP="00640D4B">
      <w:pPr>
        <w:spacing w:after="120"/>
        <w:rPr>
          <w:lang w:val="en-CA"/>
        </w:rPr>
      </w:pPr>
      <w:r w:rsidRPr="00AA77E5">
        <w:rPr>
          <w:lang w:val="en-CA"/>
        </w:rPr>
        <w:t>This style should be used for all paragraphs except titles (as explained in Section </w:t>
      </w:r>
      <w:r>
        <w:fldChar w:fldCharType="begin"/>
      </w:r>
      <w:r w:rsidRPr="00AA77E5">
        <w:rPr>
          <w:lang w:val="en-CA"/>
        </w:rPr>
        <w:instrText xml:space="preserve"> REF _Ref493840003 \r \h </w:instrText>
      </w:r>
      <w:r>
        <w:fldChar w:fldCharType="separate"/>
      </w:r>
      <w:r w:rsidR="00E1488B">
        <w:rPr>
          <w:lang w:val="en-CA"/>
        </w:rPr>
        <w:t>0</w:t>
      </w:r>
      <w:r>
        <w:fldChar w:fldCharType="end"/>
      </w:r>
      <w:r w:rsidRPr="00AA77E5">
        <w:rPr>
          <w:lang w:val="en-CA"/>
        </w:rPr>
        <w:t>) and lists.</w:t>
      </w:r>
      <w:r w:rsidR="00DF76BA" w:rsidRPr="00AA77E5">
        <w:rPr>
          <w:lang w:val="en-CA"/>
        </w:rPr>
        <w:t xml:space="preserve"> </w:t>
      </w:r>
      <w:r w:rsidR="00DF76BA" w:rsidRPr="00AA77E5">
        <w:rPr>
          <w:rStyle w:val="IntenseEmphasis"/>
          <w:color w:val="C00000"/>
          <w:lang w:val="en-CA"/>
        </w:rPr>
        <w:t>Do not</w:t>
      </w:r>
      <w:r w:rsidR="00DF76BA" w:rsidRPr="00AA77E5">
        <w:rPr>
          <w:color w:val="C00000"/>
          <w:lang w:val="en-CA"/>
        </w:rPr>
        <w:t xml:space="preserve"> use the “Body Text” style within tables, because it contains a 6 pt space before.</w:t>
      </w:r>
    </w:p>
    <w:p w:rsidR="00640D4B" w:rsidRPr="00AA77E5" w:rsidRDefault="00640D4B" w:rsidP="00640D4B">
      <w:pPr>
        <w:spacing w:after="120"/>
        <w:rPr>
          <w:lang w:val="en-CA"/>
        </w:rPr>
      </w:pPr>
      <w:r w:rsidRPr="00AA77E5">
        <w:rPr>
          <w:lang w:val="en-CA"/>
        </w:rPr>
        <w:t>If spacing is needed between paragraphs, manually add a “paragraph space after”, but never add a space before. (Refer to Section </w:t>
      </w:r>
      <w:r>
        <w:fldChar w:fldCharType="begin"/>
      </w:r>
      <w:r w:rsidRPr="00AA77E5">
        <w:rPr>
          <w:lang w:val="en-CA"/>
        </w:rPr>
        <w:instrText xml:space="preserve"> REF _Ref479078388 \r \h </w:instrText>
      </w:r>
      <w:r>
        <w:fldChar w:fldCharType="separate"/>
      </w:r>
      <w:r w:rsidR="00E1488B">
        <w:rPr>
          <w:lang w:val="en-CA"/>
        </w:rPr>
        <w:t>0</w:t>
      </w:r>
      <w:r>
        <w:fldChar w:fldCharType="end"/>
      </w:r>
      <w:r w:rsidRPr="00AA77E5">
        <w:rPr>
          <w:lang w:val="en-CA"/>
        </w:rPr>
        <w:t>.) The last paragraph of a cell does not need a space after.</w:t>
      </w:r>
    </w:p>
    <w:p w:rsidR="00640D4B" w:rsidRPr="00AA77E5" w:rsidRDefault="00640D4B" w:rsidP="00217033">
      <w:pPr>
        <w:pStyle w:val="Heading3"/>
        <w:rPr>
          <w:lang w:val="en-CA"/>
        </w:rPr>
      </w:pPr>
      <w:r w:rsidRPr="00AA77E5">
        <w:rPr>
          <w:lang w:val="en-CA"/>
        </w:rPr>
        <w:t>“</w:t>
      </w:r>
      <w:r w:rsidR="005B09E3" w:rsidRPr="00AA77E5">
        <w:rPr>
          <w:lang w:val="en-CA"/>
        </w:rPr>
        <w:t>K</w:t>
      </w:r>
      <w:r w:rsidRPr="00AA77E5">
        <w:rPr>
          <w:lang w:val="en-CA"/>
        </w:rPr>
        <w:t xml:space="preserve">eep with next” </w:t>
      </w:r>
      <w:r w:rsidR="005B09E3" w:rsidRPr="00AA77E5">
        <w:rPr>
          <w:lang w:val="en-CA"/>
        </w:rPr>
        <w:t xml:space="preserve">Paragraph </w:t>
      </w:r>
      <w:r w:rsidRPr="00AA77E5">
        <w:rPr>
          <w:lang w:val="en-CA"/>
        </w:rPr>
        <w:t>Attribute</w:t>
      </w:r>
    </w:p>
    <w:p w:rsidR="00AE597A" w:rsidRPr="00AA77E5" w:rsidRDefault="00640D4B" w:rsidP="00AE597A">
      <w:pPr>
        <w:spacing w:after="120"/>
        <w:rPr>
          <w:lang w:val="en-CA"/>
        </w:rPr>
      </w:pPr>
      <w:r w:rsidRPr="00AA77E5">
        <w:rPr>
          <w:lang w:val="en-CA"/>
        </w:rPr>
        <w:t xml:space="preserve">The behaviour of this attribute is not as expected when used within a table. The attribute will only have an effect if applied to the </w:t>
      </w:r>
      <w:r w:rsidRPr="00AA77E5">
        <w:rPr>
          <w:rStyle w:val="Emphasis"/>
          <w:lang w:val="en-CA"/>
        </w:rPr>
        <w:t>first paragraph within the cell within the first column</w:t>
      </w:r>
      <w:r w:rsidRPr="00AA77E5">
        <w:rPr>
          <w:lang w:val="en-CA"/>
        </w:rPr>
        <w:t xml:space="preserve"> of a table. </w:t>
      </w:r>
      <w:r w:rsidR="005B09E3" w:rsidRPr="00AA77E5">
        <w:rPr>
          <w:lang w:val="en-CA"/>
        </w:rPr>
        <w:t xml:space="preserve">If used on the second, third, fourth, etc. paragraph within a cell, the attribute will be ignored. </w:t>
      </w:r>
      <w:r w:rsidR="00AE597A" w:rsidRPr="00AA77E5">
        <w:rPr>
          <w:lang w:val="en-CA"/>
        </w:rPr>
        <w:t>Never use th</w:t>
      </w:r>
      <w:r w:rsidRPr="00AA77E5">
        <w:rPr>
          <w:lang w:val="en-CA"/>
        </w:rPr>
        <w:t>is</w:t>
      </w:r>
      <w:r w:rsidR="00AE597A" w:rsidRPr="00AA77E5">
        <w:rPr>
          <w:lang w:val="en-CA"/>
        </w:rPr>
        <w:t xml:space="preserve"> attribute within the last row of the table.</w:t>
      </w:r>
    </w:p>
    <w:p w:rsidR="005B09E3" w:rsidRPr="00AA77E5" w:rsidRDefault="005B09E3" w:rsidP="00217033">
      <w:pPr>
        <w:pStyle w:val="Heading3"/>
        <w:rPr>
          <w:lang w:val="en-CA"/>
        </w:rPr>
      </w:pPr>
      <w:r w:rsidRPr="00AA77E5">
        <w:rPr>
          <w:lang w:val="en-CA"/>
        </w:rPr>
        <w:t>“Keep lines together” Paragraph Attribute</w:t>
      </w:r>
    </w:p>
    <w:p w:rsidR="005B09E3" w:rsidRPr="00AA77E5" w:rsidRDefault="005B09E3" w:rsidP="005B09E3">
      <w:pPr>
        <w:spacing w:after="120"/>
        <w:rPr>
          <w:lang w:val="en-CA"/>
        </w:rPr>
      </w:pPr>
      <w:r w:rsidRPr="00AA77E5">
        <w:rPr>
          <w:lang w:val="en-CA"/>
        </w:rPr>
        <w:t>This attribute is completely ignored when used within a table, therefore it is impossible to prevent a paragraph from being split onto two pages. The best that can be done is to apply a “Paragraph page break before” attribute, however care must be taken to verify the pagination if content were to shift due to future additions or deletions.</w:t>
      </w:r>
    </w:p>
    <w:p w:rsidR="00AE597A" w:rsidRPr="00AA77E5" w:rsidRDefault="00DF76BA" w:rsidP="00217033">
      <w:pPr>
        <w:pStyle w:val="Heading3"/>
        <w:rPr>
          <w:lang w:val="en-CA"/>
        </w:rPr>
      </w:pPr>
      <w:r w:rsidRPr="00AA77E5">
        <w:rPr>
          <w:lang w:val="en-CA"/>
        </w:rPr>
        <w:t>Lists</w:t>
      </w:r>
    </w:p>
    <w:p w:rsidR="00AE597A" w:rsidRPr="00AA77E5" w:rsidRDefault="00AE597A" w:rsidP="003D440A">
      <w:pPr>
        <w:pStyle w:val="BodyText"/>
        <w:rPr>
          <w:lang w:val="en-CA"/>
        </w:rPr>
      </w:pPr>
      <w:r w:rsidRPr="00AA77E5">
        <w:rPr>
          <w:lang w:val="en-CA"/>
        </w:rPr>
        <w:t>It is possible to use the same styles as those listed in Section </w:t>
      </w:r>
      <w:r>
        <w:fldChar w:fldCharType="begin"/>
      </w:r>
      <w:r w:rsidRPr="00AA77E5">
        <w:rPr>
          <w:lang w:val="en-CA"/>
        </w:rPr>
        <w:instrText xml:space="preserve"> REF _Ref473710695 \r \h </w:instrText>
      </w:r>
      <w:r>
        <w:fldChar w:fldCharType="separate"/>
      </w:r>
      <w:r w:rsidR="00E1488B">
        <w:rPr>
          <w:lang w:val="en-CA"/>
        </w:rPr>
        <w:t>0</w:t>
      </w:r>
      <w:r>
        <w:fldChar w:fldCharType="end"/>
      </w:r>
      <w:r w:rsidRPr="00AA77E5">
        <w:rPr>
          <w:lang w:val="en-CA"/>
        </w:rPr>
        <w:t xml:space="preserve"> </w:t>
      </w:r>
      <w:r w:rsidR="005B09E3" w:rsidRPr="00AA77E5">
        <w:rPr>
          <w:lang w:val="en-CA"/>
        </w:rPr>
        <w:t>within</w:t>
      </w:r>
      <w:r w:rsidRPr="00AA77E5">
        <w:rPr>
          <w:lang w:val="en-CA"/>
        </w:rPr>
        <w:t xml:space="preserve"> a table. However, </w:t>
      </w:r>
      <w:r w:rsidRPr="00AA77E5">
        <w:rPr>
          <w:color w:val="C00000"/>
          <w:lang w:val="en-CA"/>
        </w:rPr>
        <w:t xml:space="preserve">paragraphs preceding a bulleted or numbered list </w:t>
      </w:r>
      <w:r w:rsidRPr="00AA77E5">
        <w:rPr>
          <w:rStyle w:val="IntenseEmphasis"/>
          <w:color w:val="C00000"/>
          <w:lang w:val="en-CA"/>
        </w:rPr>
        <w:t>do not</w:t>
      </w:r>
      <w:r w:rsidRPr="00AA77E5">
        <w:rPr>
          <w:color w:val="C00000"/>
          <w:lang w:val="en-CA"/>
        </w:rPr>
        <w:t xml:space="preserve"> use the “List Continue” style</w:t>
      </w:r>
      <w:r w:rsidR="005B09E3" w:rsidRPr="00AA77E5">
        <w:rPr>
          <w:lang w:val="en-CA"/>
        </w:rPr>
        <w:t xml:space="preserve">, </w:t>
      </w:r>
      <w:r w:rsidRPr="00AA77E5">
        <w:rPr>
          <w:lang w:val="en-CA"/>
        </w:rPr>
        <w:t xml:space="preserve">because </w:t>
      </w:r>
      <w:r w:rsidR="005B09E3" w:rsidRPr="00AA77E5">
        <w:rPr>
          <w:lang w:val="en-CA"/>
        </w:rPr>
        <w:t>it contains a “paragraph keep with next” attribute as well as a 6 pt space before</w:t>
      </w:r>
      <w:r w:rsidRPr="00AA77E5">
        <w:rPr>
          <w:lang w:val="en-CA"/>
        </w:rPr>
        <w:t>.</w:t>
      </w:r>
    </w:p>
    <w:p w:rsidR="00DF76BA" w:rsidRPr="00AA77E5" w:rsidRDefault="00DF76BA" w:rsidP="00217033">
      <w:pPr>
        <w:pStyle w:val="Heading3"/>
        <w:rPr>
          <w:lang w:val="en-CA"/>
        </w:rPr>
      </w:pPr>
      <w:r w:rsidRPr="00AA77E5">
        <w:rPr>
          <w:lang w:val="en-CA"/>
        </w:rPr>
        <w:t>Blank Cells</w:t>
      </w:r>
    </w:p>
    <w:p w:rsidR="00DF76BA" w:rsidRPr="00AA77E5" w:rsidRDefault="00DF76BA" w:rsidP="003D440A">
      <w:pPr>
        <w:pStyle w:val="BodyText"/>
        <w:rPr>
          <w:lang w:val="en-CA"/>
        </w:rPr>
      </w:pPr>
      <w:r w:rsidRPr="00AA77E5">
        <w:rPr>
          <w:lang w:val="en-CA"/>
        </w:rPr>
        <w:t>It is a good practice to enter some kind of character within blank cells. It is most common to use a non</w:t>
      </w:r>
      <w:r w:rsidRPr="00AA77E5">
        <w:rPr>
          <w:lang w:val="en-CA"/>
        </w:rPr>
        <w:noBreakHyphen/>
        <w:t>breaking space (&lt;Ctrl+Shift+Space&gt;), but in the case of columnar data – such as statistics or financials – a hyphen or en</w:t>
      </w:r>
      <w:r w:rsidRPr="00AA77E5">
        <w:rPr>
          <w:lang w:val="en-CA"/>
        </w:rPr>
        <w:noBreakHyphen/>
        <w:t>dash (&lt;Ctrl+Num Pad Minus&gt;) may be used. Press &lt;Ctrl+Shift+8&gt; to view the hidden formatting symbols.</w:t>
      </w:r>
    </w:p>
    <w:p w:rsidR="00BA5FA9" w:rsidRPr="00AA77E5" w:rsidRDefault="00BA5FA9" w:rsidP="00217033">
      <w:pPr>
        <w:pStyle w:val="Heading3"/>
        <w:rPr>
          <w:lang w:val="en-CA"/>
        </w:rPr>
      </w:pPr>
      <w:r w:rsidRPr="00AA77E5">
        <w:rPr>
          <w:lang w:val="en-CA"/>
        </w:rPr>
        <w:lastRenderedPageBreak/>
        <w:t>“Title” Style</w:t>
      </w:r>
    </w:p>
    <w:p w:rsidR="00BA5FA9" w:rsidRPr="00AA77E5" w:rsidRDefault="00BA5FA9" w:rsidP="003D440A">
      <w:pPr>
        <w:pStyle w:val="BodyText"/>
        <w:rPr>
          <w:lang w:val="en-CA"/>
        </w:rPr>
      </w:pPr>
      <w:r w:rsidRPr="00AA77E5">
        <w:rPr>
          <w:lang w:val="en-CA"/>
        </w:rPr>
        <w:t>This style is used for minor headings which do not need to be included in the table of contents. For example, exercises typically have three subsections called “Time”, “Purpose”, and “Instructions”. (Refer to page </w:t>
      </w:r>
      <w:r>
        <w:fldChar w:fldCharType="begin"/>
      </w:r>
      <w:r w:rsidRPr="00AA77E5">
        <w:rPr>
          <w:lang w:val="en-CA"/>
        </w:rPr>
        <w:instrText xml:space="preserve"> PAGEREF _Ref479153259 \h </w:instrText>
      </w:r>
      <w:r>
        <w:fldChar w:fldCharType="separate"/>
      </w:r>
      <w:r w:rsidR="00E1488B">
        <w:rPr>
          <w:noProof/>
          <w:lang w:val="en-CA"/>
        </w:rPr>
        <w:t>3</w:t>
      </w:r>
      <w:r>
        <w:fldChar w:fldCharType="end"/>
      </w:r>
      <w:r w:rsidRPr="00AA77E5">
        <w:rPr>
          <w:lang w:val="en-CA"/>
        </w:rPr>
        <w:t xml:space="preserve"> for a sample exercise.)</w:t>
      </w:r>
      <w:r w:rsidR="0015039E" w:rsidRPr="00AA77E5">
        <w:rPr>
          <w:lang w:val="en-CA"/>
        </w:rPr>
        <w:t xml:space="preserve"> The shortcut key is &lt;Ctrl+T&gt;. The style is defined as having a 6 pt space and 6 pt space after, as well as “Paragraph keep with next”.</w:t>
      </w:r>
      <w:r w:rsidRPr="00AA77E5">
        <w:rPr>
          <w:lang w:val="en-CA"/>
        </w:rPr>
        <w:t xml:space="preserve"> </w:t>
      </w:r>
      <w:r w:rsidRPr="00AA77E5">
        <w:rPr>
          <w:rStyle w:val="IntenseEmphasis"/>
          <w:color w:val="C00000"/>
          <w:lang w:val="en-CA"/>
        </w:rPr>
        <w:t>Do not</w:t>
      </w:r>
      <w:r w:rsidRPr="00AA77E5">
        <w:rPr>
          <w:color w:val="C00000"/>
          <w:lang w:val="en-CA"/>
        </w:rPr>
        <w:t xml:space="preserve"> use “Body Text”+”Strong”.</w:t>
      </w:r>
    </w:p>
    <w:p w:rsidR="00BA5FA9" w:rsidRPr="00AA77E5" w:rsidRDefault="00BA5FA9" w:rsidP="00684DCF">
      <w:pPr>
        <w:pStyle w:val="Heading2"/>
        <w:rPr>
          <w:lang w:val="en-CA"/>
        </w:rPr>
      </w:pPr>
      <w:bookmarkStart w:id="34" w:name="_Toc14942245"/>
      <w:bookmarkStart w:id="35" w:name="_Ref479078388"/>
      <w:r w:rsidRPr="00AA77E5">
        <w:rPr>
          <w:lang w:val="en-CA"/>
        </w:rPr>
        <w:t>Paragraph Attributes</w:t>
      </w:r>
      <w:bookmarkEnd w:id="34"/>
    </w:p>
    <w:p w:rsidR="00BA5FA9" w:rsidRPr="00AA77E5" w:rsidRDefault="00BA5FA9" w:rsidP="00217033">
      <w:pPr>
        <w:pStyle w:val="Heading3"/>
        <w:rPr>
          <w:lang w:val="en-CA"/>
        </w:rPr>
      </w:pPr>
      <w:r w:rsidRPr="00AA77E5">
        <w:rPr>
          <w:lang w:val="en-CA"/>
        </w:rPr>
        <w:t>Spacing between Paragraphs</w:t>
      </w:r>
      <w:bookmarkEnd w:id="35"/>
    </w:p>
    <w:p w:rsidR="00BA5FA9" w:rsidRPr="00AA77E5" w:rsidRDefault="00BA5FA9" w:rsidP="003D440A">
      <w:pPr>
        <w:pStyle w:val="BodyText"/>
        <w:rPr>
          <w:lang w:val="en-CA"/>
        </w:rPr>
      </w:pPr>
      <w:r w:rsidRPr="00AA77E5">
        <w:rPr>
          <w:lang w:val="en-CA"/>
        </w:rPr>
        <w:t>The proper technique to increase or decrease the spacing between paragraphs is to use the “space before” and “space after” attributes within the “Home” ribbon, “Paragraph” group, “Paragraph Settings”, “Indents and Spacing” tab.</w:t>
      </w:r>
    </w:p>
    <w:p w:rsidR="00BA5FA9" w:rsidRPr="00AA77E5" w:rsidRDefault="00BA5FA9" w:rsidP="00BA5FA9">
      <w:pPr>
        <w:pStyle w:val="Caption"/>
        <w:rPr>
          <w:lang w:val="en-CA"/>
        </w:rPr>
      </w:pPr>
      <w:r w:rsidRPr="00AA77E5">
        <w:rPr>
          <w:lang w:val="en-CA"/>
        </w:rPr>
        <w:t>How to access “Paragraph Settings”.</w:t>
      </w:r>
    </w:p>
    <w:p w:rsidR="00BA5FA9" w:rsidRDefault="00BA5FA9" w:rsidP="00BA5FA9">
      <w:pPr>
        <w:pStyle w:val="Figure"/>
      </w:pPr>
      <w:r>
        <w:rPr>
          <w:noProof/>
          <w:lang w:val="en-CA" w:eastAsia="en-CA"/>
        </w:rPr>
        <mc:AlternateContent>
          <mc:Choice Requires="wps">
            <w:drawing>
              <wp:anchor distT="0" distB="0" distL="114300" distR="114300" simplePos="0" relativeHeight="251663360" behindDoc="0" locked="0" layoutInCell="1" allowOverlap="1" wp14:anchorId="5D5A944E" wp14:editId="76F85A16">
                <wp:simplePos x="0" y="0"/>
                <wp:positionH relativeFrom="column">
                  <wp:posOffset>4152900</wp:posOffset>
                </wp:positionH>
                <wp:positionV relativeFrom="paragraph">
                  <wp:posOffset>648970</wp:posOffset>
                </wp:positionV>
                <wp:extent cx="1371600" cy="228600"/>
                <wp:effectExtent l="0" t="0" r="0" b="0"/>
                <wp:wrapNone/>
                <wp:docPr id="36" name="Text Box 36"/>
                <wp:cNvGraphicFramePr/>
                <a:graphic xmlns:a="http://schemas.openxmlformats.org/drawingml/2006/main">
                  <a:graphicData uri="http://schemas.microsoft.com/office/word/2010/wordprocessingShape">
                    <wps:wsp>
                      <wps:cNvSpPr txBox="1"/>
                      <wps:spPr>
                        <a:xfrm>
                          <a:off x="0" y="0"/>
                          <a:ext cx="1371600" cy="2286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A244A1" w:rsidRPr="00062EE5" w:rsidRDefault="00A244A1" w:rsidP="00BA5FA9">
                            <w:pPr>
                              <w:rPr>
                                <w:color w:val="C00000"/>
                              </w:rPr>
                            </w:pPr>
                            <w:r>
                              <w:rPr>
                                <w:color w:val="C00000"/>
                              </w:rPr>
                              <w:t>Paragraph settings</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5D5A944E" id="_x0000_t202" coordsize="21600,21600" o:spt="202" path="m,l,21600r21600,l21600,xe">
                <v:stroke joinstyle="miter"/>
                <v:path gradientshapeok="t" o:connecttype="rect"/>
              </v:shapetype>
              <v:shape id="Text Box 36" o:spid="_x0000_s1026" type="#_x0000_t202" style="position:absolute;left:0;text-align:left;margin-left:327pt;margin-top:51.1pt;width:108pt;height:18pt;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" filled="f" stroked="f" strokeweight=".5pt">
                <v:textbox inset="0,0,0,0">
                  <w:txbxContent>
                    <w:p w:rsidR="00A244A1" w:rsidRPr="00062EE5" w:rsidRDefault="00A244A1" w:rsidP="00BA5FA9">
                      <w:pPr>
                        <w:rPr>
                          <w:color w:val="C00000"/>
                        </w:rPr>
                      </w:pPr>
                      <w:r>
                        <w:rPr>
                          <w:color w:val="C00000"/>
                        </w:rPr>
                        <w:t>Paragraph settings</w:t>
                      </w:r>
                    </w:p>
                  </w:txbxContent>
                </v:textbox>
              </v:shape>
            </w:pict>
          </mc:Fallback>
        </mc:AlternateContent>
      </w:r>
      <w:r w:rsidRPr="00965CE8">
        <w:rPr>
          <w:noProof/>
          <w:lang w:val="en-CA" w:eastAsia="en-CA"/>
        </w:rPr>
        <mc:AlternateContent>
          <mc:Choice Requires="wps">
            <w:drawing>
              <wp:anchor distT="0" distB="0" distL="114300" distR="114300" simplePos="0" relativeHeight="251661312" behindDoc="0" locked="0" layoutInCell="1" allowOverlap="1" wp14:anchorId="30A4F175" wp14:editId="42CFEBE5">
                <wp:simplePos x="0" y="0"/>
                <wp:positionH relativeFrom="column">
                  <wp:posOffset>3848100</wp:posOffset>
                </wp:positionH>
                <wp:positionV relativeFrom="paragraph">
                  <wp:posOffset>629920</wp:posOffset>
                </wp:positionV>
                <wp:extent cx="228600" cy="228600"/>
                <wp:effectExtent l="19050" t="19050" r="19050" b="19050"/>
                <wp:wrapNone/>
                <wp:docPr id="14" name="Oval 14"/>
                <wp:cNvGraphicFramePr/>
                <a:graphic xmlns:a="http://schemas.openxmlformats.org/drawingml/2006/main">
                  <a:graphicData uri="http://schemas.microsoft.com/office/word/2010/wordprocessingShape">
                    <wps:wsp>
                      <wps:cNvSpPr/>
                      <wps:spPr>
                        <a:xfrm>
                          <a:off x="0" y="0"/>
                          <a:ext cx="228600" cy="228600"/>
                        </a:xfrm>
                        <a:prstGeom prst="ellipse">
                          <a:avLst/>
                        </a:prstGeom>
                        <a:noFill/>
                        <a:ln w="28575">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0D1BA6" id="Oval 14" o:spid="_x0000_s1026" style="position:absolute;margin-left:303pt;margin-top:49.6pt;width:18pt;height:1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" filled="f" strokecolor="#c00000" strokeweight="2.25pt">
                <v:stroke joinstyle="miter"/>
              </v:oval>
            </w:pict>
          </mc:Fallback>
        </mc:AlternateContent>
      </w:r>
      <w:r w:rsidRPr="00965CE8">
        <w:rPr>
          <w:noProof/>
          <w:lang w:val="en-CA" w:eastAsia="en-CA"/>
        </w:rPr>
        <w:drawing>
          <wp:inline distT="0" distB="0" distL="0" distR="0" wp14:anchorId="3D999A97" wp14:editId="48CC69FF">
            <wp:extent cx="2181225" cy="828675"/>
            <wp:effectExtent l="0" t="0" r="9525" b="9525"/>
            <wp:docPr id="25" name="Picture 25" descr="Screen capture of &quot;Paragraph&quot; group showing where to access &quot;Paragraph&quot; dialog 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181225" cy="828675"/>
                    </a:xfrm>
                    <a:prstGeom prst="rect">
                      <a:avLst/>
                    </a:prstGeom>
                    <a:noFill/>
                    <a:ln>
                      <a:noFill/>
                    </a:ln>
                  </pic:spPr>
                </pic:pic>
              </a:graphicData>
            </a:graphic>
          </wp:inline>
        </w:drawing>
      </w:r>
    </w:p>
    <w:p w:rsidR="00BA5FA9" w:rsidRPr="00AA77E5" w:rsidRDefault="00BA5FA9" w:rsidP="00BA5FA9">
      <w:pPr>
        <w:pStyle w:val="Caption"/>
        <w:rPr>
          <w:lang w:val="en-CA"/>
        </w:rPr>
      </w:pPr>
      <w:r w:rsidRPr="00AA77E5">
        <w:rPr>
          <w:lang w:val="en-CA"/>
        </w:rPr>
        <w:lastRenderedPageBreak/>
        <w:t>The “Paragraph” dialog box, “Indents and Spacing” tab.</w:t>
      </w:r>
    </w:p>
    <w:p w:rsidR="00BA5FA9" w:rsidRDefault="00BA5FA9" w:rsidP="00BA5FA9">
      <w:pPr>
        <w:pStyle w:val="Figure"/>
      </w:pPr>
      <w:r w:rsidRPr="00965CE8">
        <w:rPr>
          <w:noProof/>
          <w:lang w:val="en-CA" w:eastAsia="en-CA"/>
        </w:rPr>
        <mc:AlternateContent>
          <mc:Choice Requires="wps">
            <w:drawing>
              <wp:anchor distT="0" distB="0" distL="114300" distR="114300" simplePos="0" relativeHeight="251662336" behindDoc="0" locked="0" layoutInCell="1" allowOverlap="1" wp14:anchorId="650B3EFD" wp14:editId="7B7C6A91">
                <wp:simplePos x="0" y="0"/>
                <wp:positionH relativeFrom="column">
                  <wp:posOffset>1200150</wp:posOffset>
                </wp:positionH>
                <wp:positionV relativeFrom="paragraph">
                  <wp:posOffset>2752725</wp:posOffset>
                </wp:positionV>
                <wp:extent cx="1362456" cy="484632"/>
                <wp:effectExtent l="19050" t="19050" r="28575" b="10795"/>
                <wp:wrapNone/>
                <wp:docPr id="24" name="Rectangle 24"/>
                <wp:cNvGraphicFramePr/>
                <a:graphic xmlns:a="http://schemas.openxmlformats.org/drawingml/2006/main">
                  <a:graphicData uri="http://schemas.microsoft.com/office/word/2010/wordprocessingShape">
                    <wps:wsp>
                      <wps:cNvSpPr/>
                      <wps:spPr>
                        <a:xfrm>
                          <a:off x="0" y="0"/>
                          <a:ext cx="1362456" cy="484632"/>
                        </a:xfrm>
                        <a:prstGeom prst="rect">
                          <a:avLst/>
                        </a:prstGeom>
                        <a:noFill/>
                        <a:ln w="28575">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5833DF7" id="Rectangle 24" o:spid="_x0000_s1026" style="position:absolute;margin-left:94.5pt;margin-top:216.75pt;width:107.3pt;height:38.1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" filled="f" strokecolor="#c00000" strokeweight="2.25pt"/>
            </w:pict>
          </mc:Fallback>
        </mc:AlternateContent>
      </w:r>
      <w:r>
        <w:rPr>
          <w:noProof/>
          <w:lang w:val="en-CA" w:eastAsia="en-CA"/>
        </w:rPr>
        <w:drawing>
          <wp:inline distT="0" distB="0" distL="0" distR="0" wp14:anchorId="6F1123C6" wp14:editId="7F9660BB">
            <wp:extent cx="4067175" cy="5248275"/>
            <wp:effectExtent l="0" t="0" r="9525" b="9525"/>
            <wp:docPr id="26" name="Picture 26" descr="Screen capture of &quot;Paragraph&quot; dialog box showing where to access &quot;space before&quot; and &quot;space after&quot; attribut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067175" cy="5248275"/>
                    </a:xfrm>
                    <a:prstGeom prst="rect">
                      <a:avLst/>
                    </a:prstGeom>
                  </pic:spPr>
                </pic:pic>
              </a:graphicData>
            </a:graphic>
          </wp:inline>
        </w:drawing>
      </w:r>
    </w:p>
    <w:p w:rsidR="00BA5FA9" w:rsidRPr="00AA77E5" w:rsidRDefault="00BA5FA9" w:rsidP="00217033">
      <w:pPr>
        <w:pStyle w:val="Heading3"/>
        <w:rPr>
          <w:lang w:val="en-CA"/>
        </w:rPr>
      </w:pPr>
      <w:r w:rsidRPr="00AA77E5">
        <w:rPr>
          <w:lang w:val="en-CA"/>
        </w:rPr>
        <w:t>“Keep with next” Paragraph Attribute</w:t>
      </w:r>
    </w:p>
    <w:p w:rsidR="00BA5FA9" w:rsidRPr="00AA77E5" w:rsidRDefault="00BA5FA9" w:rsidP="003D440A">
      <w:pPr>
        <w:pStyle w:val="BodyText"/>
        <w:rPr>
          <w:lang w:val="en-CA"/>
        </w:rPr>
      </w:pPr>
      <w:r w:rsidRPr="00AA77E5">
        <w:rPr>
          <w:lang w:val="en-CA"/>
        </w:rPr>
        <w:t>If a paragraph needs to “stick” to the paragraph that immediately follows it, use the “Home” ribbon, “Paragraph” dialog box, “Line and Page Breaks” tab, “Keep with next” checkbox under “Pagination”. This prevents the paragraphs from being accidentally split onto two pages.</w:t>
      </w:r>
    </w:p>
    <w:p w:rsidR="00BA5FA9" w:rsidRDefault="00BA5FA9" w:rsidP="00BA5FA9">
      <w:pPr>
        <w:pStyle w:val="Figure"/>
      </w:pPr>
      <w:r w:rsidRPr="00965CE8">
        <w:rPr>
          <w:noProof/>
          <w:lang w:val="en-CA" w:eastAsia="en-CA"/>
        </w:rPr>
        <w:lastRenderedPageBreak/>
        <mc:AlternateContent>
          <mc:Choice Requires="wps">
            <w:drawing>
              <wp:anchor distT="0" distB="0" distL="114300" distR="114300" simplePos="0" relativeHeight="251667456" behindDoc="0" locked="0" layoutInCell="1" allowOverlap="1" wp14:anchorId="4709E53D" wp14:editId="61AC2003">
                <wp:simplePos x="0" y="0"/>
                <wp:positionH relativeFrom="column">
                  <wp:posOffset>1190625</wp:posOffset>
                </wp:positionH>
                <wp:positionV relativeFrom="paragraph">
                  <wp:posOffset>980440</wp:posOffset>
                </wp:positionV>
                <wp:extent cx="978408" cy="219456"/>
                <wp:effectExtent l="19050" t="19050" r="12700" b="28575"/>
                <wp:wrapNone/>
                <wp:docPr id="15" name="Rectangle 15"/>
                <wp:cNvGraphicFramePr/>
                <a:graphic xmlns:a="http://schemas.openxmlformats.org/drawingml/2006/main">
                  <a:graphicData uri="http://schemas.microsoft.com/office/word/2010/wordprocessingShape">
                    <wps:wsp>
                      <wps:cNvSpPr/>
                      <wps:spPr>
                        <a:xfrm>
                          <a:off x="0" y="0"/>
                          <a:ext cx="978408" cy="219456"/>
                        </a:xfrm>
                        <a:prstGeom prst="rect">
                          <a:avLst/>
                        </a:prstGeom>
                        <a:noFill/>
                        <a:ln w="28575">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D46E1C9" id="Rectangle 15" o:spid="_x0000_s1026" style="position:absolute;margin-left:93.75pt;margin-top:77.2pt;width:77.05pt;height:17.3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" filled="f" strokecolor="#c00000" strokeweight="2.25pt"/>
            </w:pict>
          </mc:Fallback>
        </mc:AlternateContent>
      </w:r>
      <w:r>
        <w:rPr>
          <w:noProof/>
          <w:lang w:val="en-CA" w:eastAsia="en-CA"/>
        </w:rPr>
        <w:drawing>
          <wp:inline distT="0" distB="0" distL="0" distR="0" wp14:anchorId="2354FE8A" wp14:editId="0EB5B9BF">
            <wp:extent cx="4067175" cy="5248275"/>
            <wp:effectExtent l="0" t="0" r="9525" b="9525"/>
            <wp:docPr id="23" name="Picture 23" descr="Screen capture of &quot;Paragraph&quot; dialog box showing where to access &quot;Keep with next&quot; attribu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67175" cy="5248275"/>
                    </a:xfrm>
                    <a:prstGeom prst="rect">
                      <a:avLst/>
                    </a:prstGeom>
                  </pic:spPr>
                </pic:pic>
              </a:graphicData>
            </a:graphic>
          </wp:inline>
        </w:drawing>
      </w:r>
    </w:p>
    <w:p w:rsidR="00BA5FA9" w:rsidRPr="00AA77E5" w:rsidRDefault="00BA5FA9" w:rsidP="00217033">
      <w:pPr>
        <w:pStyle w:val="Heading3"/>
        <w:rPr>
          <w:lang w:val="en-CA"/>
        </w:rPr>
      </w:pPr>
      <w:r w:rsidRPr="00AA77E5">
        <w:rPr>
          <w:lang w:val="en-CA"/>
        </w:rPr>
        <w:t>“Keep lines together” Paragraph Attribute</w:t>
      </w:r>
    </w:p>
    <w:p w:rsidR="00BA5FA9" w:rsidRPr="00AA77E5" w:rsidRDefault="00BA5FA9" w:rsidP="003D440A">
      <w:pPr>
        <w:pStyle w:val="BodyText"/>
        <w:rPr>
          <w:lang w:val="en-CA"/>
        </w:rPr>
      </w:pPr>
      <w:r w:rsidRPr="00AA77E5">
        <w:rPr>
          <w:lang w:val="en-CA"/>
        </w:rPr>
        <w:t>All paragraph styles (with the exception of “Normal”) have been defined to have the “Keep lines together” attribute enabled, which prevents the paragraph from being separated onto different pages. The attribute can be found within the “Home” ribbon, “Paragraph” dialog box, “Line and Page Breaks” tab. For extremely long paragraphs (i.e. over 20 lines in length), consider breaking them into smaller paragraphs, or manually disable this attribute.</w:t>
      </w:r>
    </w:p>
    <w:p w:rsidR="00BA5FA9" w:rsidRPr="00AA77E5" w:rsidRDefault="00BA5FA9" w:rsidP="00BA5FA9">
      <w:pPr>
        <w:pStyle w:val="Caption"/>
        <w:rPr>
          <w:lang w:val="en-CA"/>
        </w:rPr>
      </w:pPr>
      <w:r w:rsidRPr="00AA77E5">
        <w:rPr>
          <w:lang w:val="en-CA"/>
        </w:rPr>
        <w:lastRenderedPageBreak/>
        <w:t>The “Paragraph” dialog box, “Line and Page Breaks” tab.</w:t>
      </w:r>
    </w:p>
    <w:p w:rsidR="00BA5FA9" w:rsidRPr="000863E3" w:rsidRDefault="00BA5FA9" w:rsidP="00BA5FA9">
      <w:pPr>
        <w:pStyle w:val="Figure"/>
      </w:pPr>
      <w:r w:rsidRPr="00965CE8">
        <w:rPr>
          <w:noProof/>
          <w:lang w:val="en-CA" w:eastAsia="en-CA"/>
        </w:rPr>
        <mc:AlternateContent>
          <mc:Choice Requires="wps">
            <w:drawing>
              <wp:anchor distT="0" distB="0" distL="114300" distR="114300" simplePos="0" relativeHeight="251660288" behindDoc="0" locked="0" layoutInCell="1" allowOverlap="1" wp14:anchorId="6CA37E0B" wp14:editId="57276BE6">
                <wp:simplePos x="0" y="0"/>
                <wp:positionH relativeFrom="column">
                  <wp:posOffset>1200150</wp:posOffset>
                </wp:positionH>
                <wp:positionV relativeFrom="paragraph">
                  <wp:posOffset>1168400</wp:posOffset>
                </wp:positionV>
                <wp:extent cx="1200150" cy="219075"/>
                <wp:effectExtent l="19050" t="19050" r="19050" b="28575"/>
                <wp:wrapNone/>
                <wp:docPr id="28" name="Rectangle 28"/>
                <wp:cNvGraphicFramePr/>
                <a:graphic xmlns:a="http://schemas.openxmlformats.org/drawingml/2006/main">
                  <a:graphicData uri="http://schemas.microsoft.com/office/word/2010/wordprocessingShape">
                    <wps:wsp>
                      <wps:cNvSpPr/>
                      <wps:spPr>
                        <a:xfrm>
                          <a:off x="0" y="0"/>
                          <a:ext cx="1200150" cy="219075"/>
                        </a:xfrm>
                        <a:prstGeom prst="rect">
                          <a:avLst/>
                        </a:prstGeom>
                        <a:noFill/>
                        <a:ln w="28575">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461B604" id="Rectangle 28" o:spid="_x0000_s1026" style="position:absolute;margin-left:94.5pt;margin-top:92pt;width:94.5pt;height:17.2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" filled="f" strokecolor="#c00000" strokeweight="2.25pt"/>
            </w:pict>
          </mc:Fallback>
        </mc:AlternateContent>
      </w:r>
      <w:r>
        <w:rPr>
          <w:noProof/>
          <w:lang w:val="en-CA" w:eastAsia="en-CA"/>
        </w:rPr>
        <w:drawing>
          <wp:inline distT="0" distB="0" distL="0" distR="0" wp14:anchorId="1E6332CB" wp14:editId="5EA06039">
            <wp:extent cx="4067175" cy="5248275"/>
            <wp:effectExtent l="0" t="0" r="9525" b="9525"/>
            <wp:docPr id="27" name="Picture 27" descr="Screen capture of &quot;Paragraph&quot; dialog box showing where to access &quot;Keep lines together&quot; attribu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4067175" cy="5248275"/>
                    </a:xfrm>
                    <a:prstGeom prst="rect">
                      <a:avLst/>
                    </a:prstGeom>
                  </pic:spPr>
                </pic:pic>
              </a:graphicData>
            </a:graphic>
          </wp:inline>
        </w:drawing>
      </w:r>
    </w:p>
    <w:p w:rsidR="00BA5FA9" w:rsidRPr="00AA77E5" w:rsidRDefault="00BA5FA9" w:rsidP="00217033">
      <w:pPr>
        <w:pStyle w:val="Heading2"/>
        <w:rPr>
          <w:lang w:val="en-CA"/>
        </w:rPr>
      </w:pPr>
      <w:bookmarkStart w:id="36" w:name="_Toc14942246"/>
      <w:r w:rsidRPr="00AA77E5">
        <w:rPr>
          <w:lang w:val="en-CA"/>
        </w:rPr>
        <w:t>How to Start New Pages</w:t>
      </w:r>
      <w:bookmarkEnd w:id="36"/>
    </w:p>
    <w:p w:rsidR="00BA5FA9" w:rsidRPr="00AA77E5" w:rsidRDefault="00BA5FA9" w:rsidP="003D440A">
      <w:pPr>
        <w:pStyle w:val="BodyText"/>
        <w:rPr>
          <w:lang w:val="en-CA"/>
        </w:rPr>
      </w:pPr>
      <w:r w:rsidRPr="00AA77E5">
        <w:rPr>
          <w:lang w:val="en-CA"/>
        </w:rPr>
        <w:t xml:space="preserve">There are 3 methods for starting content on a new page. Each method has its advantages </w:t>
      </w:r>
      <w:r w:rsidR="005B09E3" w:rsidRPr="00AA77E5">
        <w:rPr>
          <w:lang w:val="en-CA"/>
        </w:rPr>
        <w:t xml:space="preserve">and disadvantages </w:t>
      </w:r>
      <w:r w:rsidRPr="00AA77E5">
        <w:rPr>
          <w:lang w:val="en-CA"/>
        </w:rPr>
        <w:t xml:space="preserve">depending on the situation. Keep in mind that starting a new page should only be used if it is warranted. </w:t>
      </w:r>
      <w:r w:rsidRPr="00AA77E5">
        <w:rPr>
          <w:rStyle w:val="IntenseEmphasis"/>
          <w:color w:val="C00000"/>
          <w:lang w:val="en-CA"/>
        </w:rPr>
        <w:t>Do not</w:t>
      </w:r>
      <w:r w:rsidRPr="00AA77E5">
        <w:rPr>
          <w:color w:val="C00000"/>
          <w:lang w:val="en-CA"/>
        </w:rPr>
        <w:t xml:space="preserve"> start a new page simply because the content is too close to the bottom of a page.</w:t>
      </w:r>
      <w:r w:rsidRPr="00AA77E5">
        <w:rPr>
          <w:lang w:val="en-CA"/>
        </w:rPr>
        <w:t xml:space="preserve"> Manual page breaks interfere with the natural pagination that Word is capable of handling automatically.</w:t>
      </w:r>
    </w:p>
    <w:p w:rsidR="00BA5FA9" w:rsidRPr="00AA77E5" w:rsidRDefault="00BA5FA9" w:rsidP="00217033">
      <w:pPr>
        <w:pStyle w:val="Heading3"/>
        <w:rPr>
          <w:lang w:val="en-CA"/>
        </w:rPr>
      </w:pPr>
      <w:bookmarkStart w:id="37" w:name="_Ref479174968"/>
      <w:r w:rsidRPr="00AA77E5">
        <w:rPr>
          <w:lang w:val="en-CA"/>
        </w:rPr>
        <w:t>Manual Page Break</w:t>
      </w:r>
    </w:p>
    <w:p w:rsidR="00BA5FA9" w:rsidRPr="00AA77E5" w:rsidRDefault="00BA5FA9" w:rsidP="003D440A">
      <w:pPr>
        <w:pStyle w:val="BodyText"/>
        <w:rPr>
          <w:lang w:val="en-CA"/>
        </w:rPr>
      </w:pPr>
      <w:r w:rsidRPr="00AA77E5">
        <w:rPr>
          <w:lang w:val="en-CA"/>
        </w:rPr>
        <w:t xml:space="preserve">This is inserted by selecting the “Page Layout” ribbon, “Breaks” icon, “Page” option under “Page Breaks”. The shortcut key is &lt;Ctrl+Enter&gt;. </w:t>
      </w:r>
      <w:r w:rsidR="003E181A" w:rsidRPr="00AA77E5">
        <w:rPr>
          <w:lang w:val="en-CA"/>
        </w:rPr>
        <w:t>Avoid</w:t>
      </w:r>
      <w:r w:rsidRPr="00AA77E5">
        <w:rPr>
          <w:lang w:val="en-CA"/>
        </w:rPr>
        <w:t xml:space="preserve"> this method </w:t>
      </w:r>
      <w:r w:rsidR="003E181A" w:rsidRPr="00AA77E5">
        <w:rPr>
          <w:lang w:val="en-CA"/>
        </w:rPr>
        <w:t xml:space="preserve">if at all possible; </w:t>
      </w:r>
      <w:r w:rsidRPr="00AA77E5">
        <w:rPr>
          <w:lang w:val="en-CA"/>
        </w:rPr>
        <w:t xml:space="preserve">it is more proper to use </w:t>
      </w:r>
      <w:r w:rsidR="003E181A" w:rsidRPr="00AA77E5">
        <w:rPr>
          <w:lang w:val="en-CA"/>
        </w:rPr>
        <w:t>the method described in Section </w:t>
      </w:r>
      <w:r w:rsidR="003E181A">
        <w:fldChar w:fldCharType="begin"/>
      </w:r>
      <w:r w:rsidR="003E181A" w:rsidRPr="00AA77E5">
        <w:rPr>
          <w:lang w:val="en-CA"/>
        </w:rPr>
        <w:instrText xml:space="preserve"> REF _Ref479175826 \r \h </w:instrText>
      </w:r>
      <w:r w:rsidR="003E181A">
        <w:fldChar w:fldCharType="separate"/>
      </w:r>
      <w:r w:rsidR="00E1488B">
        <w:rPr>
          <w:lang w:val="en-CA"/>
        </w:rPr>
        <w:t>0</w:t>
      </w:r>
      <w:r w:rsidR="003E181A">
        <w:fldChar w:fldCharType="end"/>
      </w:r>
      <w:r w:rsidRPr="00AA77E5">
        <w:rPr>
          <w:lang w:val="en-CA"/>
        </w:rPr>
        <w:t>.</w:t>
      </w:r>
    </w:p>
    <w:p w:rsidR="00BA5FA9" w:rsidRPr="00AA77E5" w:rsidRDefault="00BA5FA9" w:rsidP="00217033">
      <w:pPr>
        <w:pStyle w:val="Heading3"/>
        <w:rPr>
          <w:lang w:val="en-CA"/>
        </w:rPr>
      </w:pPr>
      <w:bookmarkStart w:id="38" w:name="_Ref479175826"/>
      <w:r w:rsidRPr="00AA77E5">
        <w:rPr>
          <w:lang w:val="en-CA"/>
        </w:rPr>
        <w:lastRenderedPageBreak/>
        <w:t>“Page break before” Paragraph Attribute</w:t>
      </w:r>
      <w:bookmarkEnd w:id="37"/>
      <w:bookmarkEnd w:id="38"/>
    </w:p>
    <w:p w:rsidR="003E181A" w:rsidRPr="00AA77E5" w:rsidRDefault="00BA5FA9" w:rsidP="003D440A">
      <w:pPr>
        <w:pStyle w:val="BodyText"/>
        <w:rPr>
          <w:lang w:val="en-CA"/>
        </w:rPr>
      </w:pPr>
      <w:r w:rsidRPr="00AA77E5">
        <w:rPr>
          <w:lang w:val="en-CA"/>
        </w:rPr>
        <w:t xml:space="preserve">This is the preferred method by using the “Paragraph page break before” attribute. A </w:t>
      </w:r>
      <w:r w:rsidR="003E181A" w:rsidRPr="00AA77E5">
        <w:rPr>
          <w:lang w:val="en-CA"/>
        </w:rPr>
        <w:t>typical</w:t>
      </w:r>
      <w:r w:rsidRPr="00AA77E5">
        <w:rPr>
          <w:lang w:val="en-CA"/>
        </w:rPr>
        <w:t xml:space="preserve"> </w:t>
      </w:r>
      <w:r w:rsidR="003E181A" w:rsidRPr="00AA77E5">
        <w:rPr>
          <w:lang w:val="en-CA"/>
        </w:rPr>
        <w:t>example</w:t>
      </w:r>
      <w:r w:rsidRPr="00AA77E5">
        <w:rPr>
          <w:lang w:val="en-CA"/>
        </w:rPr>
        <w:t xml:space="preserve"> is having all exercises start on a new page.</w:t>
      </w:r>
    </w:p>
    <w:p w:rsidR="00BA5FA9" w:rsidRPr="00AA77E5" w:rsidRDefault="003E181A" w:rsidP="003D440A">
      <w:pPr>
        <w:pStyle w:val="BodyText"/>
        <w:rPr>
          <w:lang w:val="en-CA"/>
        </w:rPr>
      </w:pPr>
      <w:r w:rsidRPr="00AA77E5">
        <w:rPr>
          <w:lang w:val="en-CA"/>
        </w:rPr>
        <w:t>When used on a paragraph that has a space before, it is sometimes necessary to manually remove it (&lt;Ctrl+0&gt;).</w:t>
      </w:r>
    </w:p>
    <w:p w:rsidR="00BA5FA9" w:rsidRPr="00AA77E5" w:rsidRDefault="00BA5FA9" w:rsidP="00217033">
      <w:pPr>
        <w:pStyle w:val="Heading3"/>
        <w:rPr>
          <w:lang w:val="en-CA"/>
        </w:rPr>
      </w:pPr>
      <w:r w:rsidRPr="00AA77E5">
        <w:rPr>
          <w:lang w:val="en-CA"/>
        </w:rPr>
        <w:t>Section Breaks</w:t>
      </w:r>
    </w:p>
    <w:p w:rsidR="003E181A" w:rsidRDefault="003E181A" w:rsidP="003E181A">
      <w:pPr>
        <w:pStyle w:val="ListContinue"/>
      </w:pPr>
      <w:r w:rsidRPr="00AA77E5">
        <w:rPr>
          <w:lang w:val="en-CA"/>
        </w:rPr>
        <w:t>S</w:t>
      </w:r>
      <w:r w:rsidR="00BA5FA9" w:rsidRPr="00AA77E5">
        <w:rPr>
          <w:lang w:val="en-CA"/>
        </w:rPr>
        <w:t xml:space="preserve">ection </w:t>
      </w:r>
      <w:r w:rsidRPr="00AA77E5">
        <w:rPr>
          <w:lang w:val="en-CA"/>
        </w:rPr>
        <w:t xml:space="preserve">breaks provide many more options compared to a regular page break. </w:t>
      </w:r>
      <w:r>
        <w:t>Some of these options include:</w:t>
      </w:r>
    </w:p>
    <w:p w:rsidR="003E181A" w:rsidRPr="00AA77E5" w:rsidRDefault="003E181A" w:rsidP="003E181A">
      <w:pPr>
        <w:pStyle w:val="ListBullet"/>
        <w:rPr>
          <w:lang w:val="en-CA"/>
        </w:rPr>
      </w:pPr>
      <w:r w:rsidRPr="00AA77E5">
        <w:rPr>
          <w:rStyle w:val="Strong"/>
          <w:lang w:val="en-CA"/>
        </w:rPr>
        <w:t>Next Page:</w:t>
      </w:r>
      <w:r w:rsidRPr="00AA77E5">
        <w:rPr>
          <w:lang w:val="en-CA"/>
        </w:rPr>
        <w:t xml:space="preserve"> This option essentially has the same effect as a regular page break.</w:t>
      </w:r>
    </w:p>
    <w:p w:rsidR="00B326D0" w:rsidRPr="00AA77E5" w:rsidRDefault="00B326D0" w:rsidP="003E181A">
      <w:pPr>
        <w:pStyle w:val="ListBullet"/>
        <w:rPr>
          <w:lang w:val="en-CA"/>
        </w:rPr>
      </w:pPr>
      <w:r w:rsidRPr="00AA77E5">
        <w:rPr>
          <w:rStyle w:val="Strong"/>
          <w:lang w:val="en-CA"/>
        </w:rPr>
        <w:t>Continuous:</w:t>
      </w:r>
      <w:r w:rsidRPr="00AA77E5">
        <w:rPr>
          <w:lang w:val="en-CA"/>
        </w:rPr>
        <w:t xml:space="preserve"> This option does not actually start a new page. Instead, it is meant to create a subsection within the same page (e.g. columns).</w:t>
      </w:r>
    </w:p>
    <w:p w:rsidR="00FF5D27" w:rsidRPr="00AA77E5" w:rsidRDefault="00B326D0" w:rsidP="003E181A">
      <w:pPr>
        <w:pStyle w:val="ListBullet"/>
        <w:rPr>
          <w:lang w:val="en-CA"/>
        </w:rPr>
      </w:pPr>
      <w:r w:rsidRPr="00AA77E5">
        <w:rPr>
          <w:rStyle w:val="Strong"/>
          <w:lang w:val="en-CA"/>
        </w:rPr>
        <w:t>Even Page:</w:t>
      </w:r>
      <w:r w:rsidRPr="00AA77E5">
        <w:rPr>
          <w:lang w:val="en-CA"/>
        </w:rPr>
        <w:t xml:space="preserve"> </w:t>
      </w:r>
      <w:r w:rsidR="00FF5D27" w:rsidRPr="00AA77E5">
        <w:rPr>
          <w:lang w:val="en-CA"/>
        </w:rPr>
        <w:t>Causes the following page to start on an even</w:t>
      </w:r>
      <w:r w:rsidR="00BA5FA9" w:rsidRPr="00AA77E5">
        <w:rPr>
          <w:lang w:val="en-CA"/>
        </w:rPr>
        <w:t xml:space="preserve"> page</w:t>
      </w:r>
      <w:r w:rsidR="00FF5D27" w:rsidRPr="00AA77E5">
        <w:rPr>
          <w:lang w:val="en-CA"/>
        </w:rPr>
        <w:t>.</w:t>
      </w:r>
      <w:r w:rsidR="00BA5FA9" w:rsidRPr="00AA77E5">
        <w:rPr>
          <w:lang w:val="en-CA"/>
        </w:rPr>
        <w:t xml:space="preserve"> </w:t>
      </w:r>
      <w:r w:rsidR="00FF5D27" w:rsidRPr="00AA77E5">
        <w:rPr>
          <w:lang w:val="en-CA"/>
        </w:rPr>
        <w:t xml:space="preserve">This is typically used </w:t>
      </w:r>
      <w:r w:rsidR="00BA5FA9" w:rsidRPr="00AA77E5">
        <w:rPr>
          <w:lang w:val="en-CA"/>
        </w:rPr>
        <w:t>to allow for tab indexes</w:t>
      </w:r>
      <w:r w:rsidR="00FF5D27" w:rsidRPr="00AA77E5">
        <w:rPr>
          <w:lang w:val="en-CA"/>
        </w:rPr>
        <w:t>.</w:t>
      </w:r>
    </w:p>
    <w:p w:rsidR="006E4A0D" w:rsidRPr="00AA77E5" w:rsidRDefault="006E4A0D" w:rsidP="003E181A">
      <w:pPr>
        <w:pStyle w:val="ListBullet"/>
        <w:rPr>
          <w:lang w:val="en-CA"/>
        </w:rPr>
      </w:pPr>
      <w:r w:rsidRPr="00AA77E5">
        <w:rPr>
          <w:rStyle w:val="Strong"/>
          <w:lang w:val="en-CA"/>
        </w:rPr>
        <w:t>Different odd and even:</w:t>
      </w:r>
      <w:r w:rsidRPr="00AA77E5">
        <w:rPr>
          <w:lang w:val="en-CA"/>
        </w:rPr>
        <w:t xml:space="preserve"> This option is typically used to create a different header or footer for odd and even pages. Within this template, the page number is in the bottom-right corner for odd pages and bottom-left for even pages.</w:t>
      </w:r>
    </w:p>
    <w:p w:rsidR="006E4A0D" w:rsidRPr="00AA77E5" w:rsidRDefault="006E4A0D" w:rsidP="003E181A">
      <w:pPr>
        <w:pStyle w:val="ListBullet"/>
        <w:rPr>
          <w:lang w:val="en-CA"/>
        </w:rPr>
      </w:pPr>
      <w:r w:rsidRPr="00AA77E5">
        <w:rPr>
          <w:rStyle w:val="Strong"/>
          <w:lang w:val="en-CA"/>
        </w:rPr>
        <w:t>Different first page:</w:t>
      </w:r>
      <w:r w:rsidRPr="00AA77E5">
        <w:rPr>
          <w:lang w:val="en-CA"/>
        </w:rPr>
        <w:t xml:space="preserve"> </w:t>
      </w:r>
      <w:r w:rsidR="00367342" w:rsidRPr="00AA77E5">
        <w:rPr>
          <w:lang w:val="en-CA"/>
        </w:rPr>
        <w:t>In the case of this template, the “Different first page” option was used to add a graphic to only the front cover. Keep in mind that this “first page” has no correlation to the first odd page. For this reason, it is possible to have a different header or footer on the front cover compared to the rest of the document.</w:t>
      </w:r>
    </w:p>
    <w:p w:rsidR="00FF5D27" w:rsidRPr="00AA77E5" w:rsidRDefault="00FF5D27" w:rsidP="003D440A">
      <w:pPr>
        <w:pStyle w:val="BodyText"/>
        <w:rPr>
          <w:lang w:val="en-CA"/>
        </w:rPr>
      </w:pPr>
      <w:r w:rsidRPr="00AA77E5">
        <w:rPr>
          <w:lang w:val="en-CA"/>
        </w:rPr>
        <w:t>Section breaks are also useful if a different size or orientation (e.g. landscape mode) or different margins are needed. With that said, however, it is not very practical to mix paper sizes (e.g. letter, legal, ledger) if the intended output is a printed manual.</w:t>
      </w:r>
    </w:p>
    <w:p w:rsidR="00BA5FA9" w:rsidRPr="00AA77E5" w:rsidRDefault="00FF5D27" w:rsidP="003D440A">
      <w:pPr>
        <w:pStyle w:val="BodyText"/>
        <w:rPr>
          <w:lang w:val="en-CA"/>
        </w:rPr>
      </w:pPr>
      <w:r w:rsidRPr="00AA77E5">
        <w:rPr>
          <w:rStyle w:val="Strong"/>
          <w:lang w:val="en-CA"/>
        </w:rPr>
        <w:t>Caution:</w:t>
      </w:r>
      <w:r w:rsidRPr="00AA77E5">
        <w:rPr>
          <w:lang w:val="en-CA"/>
        </w:rPr>
        <w:t xml:space="preserve"> </w:t>
      </w:r>
      <w:r w:rsidR="003E181A" w:rsidRPr="00AA77E5">
        <w:rPr>
          <w:lang w:val="en-CA"/>
        </w:rPr>
        <w:t xml:space="preserve">Use </w:t>
      </w:r>
      <w:r w:rsidR="006E4A0D" w:rsidRPr="00AA77E5">
        <w:rPr>
          <w:lang w:val="en-CA"/>
        </w:rPr>
        <w:t>section breaks</w:t>
      </w:r>
      <w:r w:rsidR="003E181A" w:rsidRPr="00AA77E5">
        <w:rPr>
          <w:lang w:val="en-CA"/>
        </w:rPr>
        <w:t xml:space="preserve"> sparingly since </w:t>
      </w:r>
      <w:r w:rsidR="006E4A0D" w:rsidRPr="00AA77E5">
        <w:rPr>
          <w:lang w:val="en-CA"/>
        </w:rPr>
        <w:t>they</w:t>
      </w:r>
      <w:r w:rsidR="003E181A" w:rsidRPr="00AA77E5">
        <w:rPr>
          <w:lang w:val="en-CA"/>
        </w:rPr>
        <w:t xml:space="preserve"> can be difficult and confusing to work with—especially if they involve headers or footers.</w:t>
      </w:r>
    </w:p>
    <w:p w:rsidR="00BA5FA9" w:rsidRPr="00AA77E5" w:rsidRDefault="00BA5FA9" w:rsidP="003D440A">
      <w:pPr>
        <w:pStyle w:val="Heading1"/>
        <w:rPr>
          <w:lang w:val="en-CA"/>
        </w:rPr>
      </w:pPr>
      <w:bookmarkStart w:id="39" w:name="_Toc14942247"/>
      <w:r w:rsidRPr="00AA77E5">
        <w:rPr>
          <w:lang w:val="en-CA"/>
        </w:rPr>
        <w:lastRenderedPageBreak/>
        <w:t>Hidden Styles</w:t>
      </w:r>
      <w:bookmarkEnd w:id="39"/>
    </w:p>
    <w:p w:rsidR="00BA5FA9" w:rsidRPr="00AA77E5" w:rsidRDefault="00BA5FA9" w:rsidP="003D440A">
      <w:pPr>
        <w:pStyle w:val="BodyText"/>
        <w:rPr>
          <w:lang w:val="en-CA"/>
        </w:rPr>
      </w:pPr>
      <w:r w:rsidRPr="00AA77E5">
        <w:rPr>
          <w:lang w:val="en-CA"/>
        </w:rPr>
        <w:t>Certain styles were deliberately hidden because they are not commonly used. This allows the “Styles” panel to be less cluttered.</w:t>
      </w:r>
    </w:p>
    <w:p w:rsidR="00BA5FA9" w:rsidRPr="00AA77E5" w:rsidRDefault="00BA5FA9" w:rsidP="00684DCF">
      <w:pPr>
        <w:pStyle w:val="Heading2"/>
        <w:rPr>
          <w:lang w:val="en-CA"/>
        </w:rPr>
      </w:pPr>
      <w:bookmarkStart w:id="40" w:name="_Ref479350195"/>
      <w:bookmarkStart w:id="41" w:name="_Toc14942248"/>
      <w:r w:rsidRPr="00AA77E5">
        <w:rPr>
          <w:lang w:val="en-CA"/>
        </w:rPr>
        <w:t>How to Display Hidden Styles</w:t>
      </w:r>
      <w:bookmarkEnd w:id="40"/>
      <w:bookmarkEnd w:id="41"/>
    </w:p>
    <w:p w:rsidR="00BA5FA9" w:rsidRPr="00AA77E5" w:rsidRDefault="00BA5FA9" w:rsidP="00BA5FA9">
      <w:pPr>
        <w:pStyle w:val="ListContinue"/>
        <w:rPr>
          <w:lang w:val="en-CA"/>
        </w:rPr>
      </w:pPr>
      <w:r w:rsidRPr="00AA77E5">
        <w:rPr>
          <w:lang w:val="en-CA"/>
        </w:rPr>
        <w:t>To make hidden styles available for formatting, follow these steps:</w:t>
      </w:r>
    </w:p>
    <w:p w:rsidR="00BA5FA9" w:rsidRPr="00AA77E5" w:rsidRDefault="00BA5FA9" w:rsidP="00BA5FA9">
      <w:pPr>
        <w:pStyle w:val="ListNumber"/>
        <w:keepNext/>
        <w:numPr>
          <w:ilvl w:val="0"/>
          <w:numId w:val="5"/>
        </w:numPr>
        <w:rPr>
          <w:lang w:val="en-CA"/>
        </w:rPr>
      </w:pPr>
      <w:r w:rsidRPr="00AA77E5">
        <w:rPr>
          <w:lang w:val="en-CA"/>
        </w:rPr>
        <w:t>With the “Styles” panel open, click on the “Options” link in the bottom-right corner.</w:t>
      </w:r>
    </w:p>
    <w:p w:rsidR="00BA5FA9" w:rsidRPr="00AA77E5" w:rsidRDefault="00BA5FA9" w:rsidP="00BA5FA9">
      <w:pPr>
        <w:pStyle w:val="ListNumber"/>
        <w:keepNext/>
        <w:numPr>
          <w:ilvl w:val="0"/>
          <w:numId w:val="5"/>
        </w:numPr>
        <w:rPr>
          <w:lang w:val="en-CA"/>
        </w:rPr>
      </w:pPr>
      <w:bookmarkStart w:id="42" w:name="_Ref479065884"/>
      <w:r w:rsidRPr="00AA77E5">
        <w:rPr>
          <w:lang w:val="en-CA"/>
        </w:rPr>
        <w:t>Select “All styles” from the listbox under “Select styles to show”.</w:t>
      </w:r>
      <w:bookmarkEnd w:id="42"/>
    </w:p>
    <w:p w:rsidR="00BA5FA9" w:rsidRDefault="00BA5FA9" w:rsidP="00BA5FA9">
      <w:pPr>
        <w:pStyle w:val="ListNumber"/>
        <w:numPr>
          <w:ilvl w:val="0"/>
          <w:numId w:val="5"/>
        </w:numPr>
      </w:pPr>
      <w:r>
        <w:t>Press the “OK” button.</w:t>
      </w:r>
    </w:p>
    <w:p w:rsidR="00BA5FA9" w:rsidRPr="00AA77E5" w:rsidRDefault="00BA5FA9" w:rsidP="003D440A">
      <w:pPr>
        <w:pStyle w:val="BodyText"/>
        <w:rPr>
          <w:lang w:val="en-CA"/>
        </w:rPr>
      </w:pPr>
      <w:r w:rsidRPr="00AA77E5">
        <w:rPr>
          <w:rStyle w:val="Strong"/>
          <w:lang w:val="en-CA"/>
        </w:rPr>
        <w:t>Note:</w:t>
      </w:r>
      <w:r w:rsidRPr="00AA77E5">
        <w:rPr>
          <w:lang w:val="en-CA"/>
        </w:rPr>
        <w:t xml:space="preserve"> It is a good idea to revert the “Styles” panel to show only the recommended styles by selecting “In current document” in step </w:t>
      </w:r>
      <w:r>
        <w:fldChar w:fldCharType="begin"/>
      </w:r>
      <w:r w:rsidRPr="00AA77E5">
        <w:rPr>
          <w:lang w:val="en-CA"/>
        </w:rPr>
        <w:instrText xml:space="preserve"> REF _Ref479065884 \r \h </w:instrText>
      </w:r>
      <w:r>
        <w:fldChar w:fldCharType="separate"/>
      </w:r>
      <w:r w:rsidR="00E1488B">
        <w:rPr>
          <w:lang w:val="en-CA"/>
        </w:rPr>
        <w:t>2</w:t>
      </w:r>
      <w:r>
        <w:fldChar w:fldCharType="end"/>
      </w:r>
      <w:r w:rsidRPr="00AA77E5">
        <w:rPr>
          <w:lang w:val="en-CA"/>
        </w:rPr>
        <w:t xml:space="preserve"> above once the hidden styles are no longer needed.</w:t>
      </w:r>
    </w:p>
    <w:p w:rsidR="00BA5FA9" w:rsidRPr="00AA77E5" w:rsidRDefault="00BA5FA9" w:rsidP="00684DCF">
      <w:pPr>
        <w:pStyle w:val="Heading2"/>
        <w:rPr>
          <w:lang w:val="en-CA"/>
        </w:rPr>
      </w:pPr>
      <w:bookmarkStart w:id="43" w:name="_Toc14942249"/>
      <w:r w:rsidRPr="00AA77E5">
        <w:rPr>
          <w:lang w:val="en-CA"/>
        </w:rPr>
        <w:t>Body Text Indents – Level 1 to Level 3</w:t>
      </w:r>
      <w:bookmarkEnd w:id="43"/>
    </w:p>
    <w:p w:rsidR="00BA5FA9" w:rsidRPr="00AA77E5" w:rsidRDefault="00BA5FA9" w:rsidP="003D440A">
      <w:pPr>
        <w:pStyle w:val="BodyText"/>
        <w:rPr>
          <w:lang w:val="en-CA"/>
        </w:rPr>
      </w:pPr>
      <w:r w:rsidRPr="00AA77E5">
        <w:rPr>
          <w:lang w:val="en-CA"/>
        </w:rPr>
        <w:t>These styles indent paragraphs by an additional 0.25” from one another.</w:t>
      </w:r>
    </w:p>
    <w:p w:rsidR="00BA5FA9" w:rsidRPr="00AA77E5" w:rsidRDefault="00BA5FA9" w:rsidP="00BA5FA9">
      <w:pPr>
        <w:rPr>
          <w:lang w:val="en-CA"/>
        </w:rPr>
      </w:pPr>
      <w:r w:rsidRPr="00AA77E5">
        <w:rPr>
          <w:lang w:val="en-CA"/>
        </w:rPr>
        <w:t>“Body Text Indent” style (indented 0.25”)</w:t>
      </w:r>
    </w:p>
    <w:p w:rsidR="00BA5FA9" w:rsidRPr="00AA77E5" w:rsidRDefault="00BA5FA9" w:rsidP="00BA5FA9">
      <w:pPr>
        <w:rPr>
          <w:lang w:val="en-CA"/>
        </w:rPr>
      </w:pPr>
      <w:r w:rsidRPr="00AA77E5">
        <w:rPr>
          <w:lang w:val="en-CA"/>
        </w:rPr>
        <w:t>“Body Text Indent 2” style (indented 0.5”)</w:t>
      </w:r>
    </w:p>
    <w:p w:rsidR="00BA5FA9" w:rsidRPr="00AA77E5" w:rsidRDefault="00BA5FA9" w:rsidP="00BA5FA9">
      <w:pPr>
        <w:rPr>
          <w:lang w:val="en-CA"/>
        </w:rPr>
      </w:pPr>
      <w:r w:rsidRPr="00AA77E5">
        <w:rPr>
          <w:lang w:val="en-CA"/>
        </w:rPr>
        <w:t>“Body Text Indent 3” style (indented 0.75”)</w:t>
      </w:r>
    </w:p>
    <w:p w:rsidR="00BA5FA9" w:rsidRPr="00AA77E5" w:rsidRDefault="00BA5FA9" w:rsidP="00684DCF">
      <w:pPr>
        <w:pStyle w:val="Heading2"/>
        <w:rPr>
          <w:lang w:val="en-CA"/>
        </w:rPr>
      </w:pPr>
      <w:bookmarkStart w:id="44" w:name="_Toc14942250"/>
      <w:r w:rsidRPr="00AA77E5">
        <w:rPr>
          <w:lang w:val="en-CA"/>
        </w:rPr>
        <w:t>Headings – Level 4 to Level </w:t>
      </w:r>
      <w:r w:rsidR="00367342" w:rsidRPr="00AA77E5">
        <w:rPr>
          <w:lang w:val="en-CA"/>
        </w:rPr>
        <w:t>6</w:t>
      </w:r>
      <w:bookmarkEnd w:id="44"/>
    </w:p>
    <w:p w:rsidR="00367342" w:rsidRPr="00AA77E5" w:rsidRDefault="00367342" w:rsidP="003D440A">
      <w:pPr>
        <w:pStyle w:val="BodyText"/>
        <w:rPr>
          <w:lang w:val="en-CA"/>
        </w:rPr>
      </w:pPr>
      <w:r w:rsidRPr="00AA77E5">
        <w:rPr>
          <w:lang w:val="en-CA"/>
        </w:rPr>
        <w:t>It is recommended to not exceed three levels of headings within a document. In the event that more levels are required, then “Heading 4”, “Heading 5”, and “Heading 6” may be used. Although Word allows for 9 levels, traditional Web pages are limited to 6, therefore “Heading 7”, “Heading 8”, and “Heading 9” were deliberately not defined.</w:t>
      </w:r>
    </w:p>
    <w:p w:rsidR="00BA5FA9" w:rsidRPr="00AA77E5" w:rsidRDefault="00BA5FA9" w:rsidP="00684DCF">
      <w:pPr>
        <w:pStyle w:val="Heading2"/>
        <w:rPr>
          <w:lang w:val="en-CA"/>
        </w:rPr>
      </w:pPr>
      <w:bookmarkStart w:id="45" w:name="_Toc14942251"/>
      <w:r w:rsidRPr="00AA77E5">
        <w:rPr>
          <w:lang w:val="en-CA"/>
        </w:rPr>
        <w:t>“List number (i)” Style</w:t>
      </w:r>
      <w:bookmarkEnd w:id="45"/>
    </w:p>
    <w:p w:rsidR="00BA5FA9" w:rsidRPr="00AA77E5" w:rsidRDefault="00BA5FA9" w:rsidP="003D440A">
      <w:pPr>
        <w:pStyle w:val="BodyText"/>
        <w:rPr>
          <w:lang w:val="en-CA"/>
        </w:rPr>
      </w:pPr>
      <w:r w:rsidRPr="00AA77E5">
        <w:rPr>
          <w:lang w:val="en-CA"/>
        </w:rPr>
        <w:t>This style uses lowercase Roman numerals. It is not recommended to use this style because Roman numerals are more difficult to read, and larger numbers (e.g. xvii and xviii) do not fit within the 0.25” indentation. If uppercase letters are needed, then a new multilevel list must be created (which is beyond the scope of this document).</w:t>
      </w:r>
    </w:p>
    <w:p w:rsidR="00BA5FA9" w:rsidRPr="00AA77E5" w:rsidRDefault="00BA5FA9" w:rsidP="00684DCF">
      <w:pPr>
        <w:pStyle w:val="Heading2"/>
        <w:rPr>
          <w:lang w:val="en-CA"/>
        </w:rPr>
      </w:pPr>
      <w:bookmarkStart w:id="46" w:name="_Toc14942252"/>
      <w:r w:rsidRPr="00AA77E5">
        <w:rPr>
          <w:lang w:val="en-CA"/>
        </w:rPr>
        <w:t>List Numberings – Level 2 to Level 5</w:t>
      </w:r>
      <w:bookmarkEnd w:id="46"/>
    </w:p>
    <w:p w:rsidR="00BA5FA9" w:rsidRPr="00AA77E5" w:rsidRDefault="00BA5FA9" w:rsidP="003D440A">
      <w:pPr>
        <w:pStyle w:val="BodyText"/>
        <w:rPr>
          <w:lang w:val="en-CA"/>
        </w:rPr>
      </w:pPr>
      <w:r w:rsidRPr="00AA77E5">
        <w:rPr>
          <w:lang w:val="en-CA"/>
        </w:rPr>
        <w:t>Each level is indented by 0.25”. A matching “List Continue” style exists for each list level. Depending on the situation, it is possible to use the &lt;Alt+Shift+Right Arrow&gt; or &lt;Alt+Shift+Left Arrow&gt; shortcut keys to change the list level. But if the intended behaviour does not function properly, it is safer to use the “Home” ribbon, “Paragraph” group, “Multilevel List” icon, “Change List Level” function.</w:t>
      </w:r>
    </w:p>
    <w:p w:rsidR="00BA5FA9" w:rsidRPr="00AA77E5" w:rsidRDefault="00BA5FA9" w:rsidP="00684DCF">
      <w:pPr>
        <w:pStyle w:val="Heading2"/>
        <w:rPr>
          <w:lang w:val="en-CA"/>
        </w:rPr>
      </w:pPr>
      <w:bookmarkStart w:id="47" w:name="_Toc14942253"/>
      <w:r w:rsidRPr="00AA77E5">
        <w:rPr>
          <w:lang w:val="en-CA"/>
        </w:rPr>
        <w:lastRenderedPageBreak/>
        <w:t>“Lines” Style</w:t>
      </w:r>
      <w:bookmarkEnd w:id="47"/>
    </w:p>
    <w:p w:rsidR="00BA5FA9" w:rsidRPr="00AA77E5" w:rsidRDefault="00BA5FA9" w:rsidP="00BA5FA9">
      <w:pPr>
        <w:pStyle w:val="ListContinue"/>
        <w:rPr>
          <w:lang w:val="en-CA"/>
        </w:rPr>
      </w:pPr>
      <w:r w:rsidRPr="00AA77E5">
        <w:rPr>
          <w:lang w:val="en-CA"/>
        </w:rPr>
        <w:t>Typically used for exercises with questions requiring a written answer. The paragraph preceding the lines should use “List Continue”.</w:t>
      </w:r>
    </w:p>
    <w:p w:rsidR="00BA5FA9" w:rsidRPr="00AA77E5" w:rsidRDefault="00BA5FA9" w:rsidP="00BA5FA9">
      <w:pPr>
        <w:pStyle w:val="Lines"/>
        <w:keepNext/>
        <w:rPr>
          <w:lang w:val="en-CA"/>
        </w:rPr>
      </w:pPr>
      <w:r w:rsidRPr="00AA77E5">
        <w:rPr>
          <w:lang w:val="en-CA"/>
        </w:rPr>
        <w:t>To prevent lines from being split onto two pages, select all but the last paragraph, then add</w:t>
      </w:r>
    </w:p>
    <w:p w:rsidR="00BA5FA9" w:rsidRPr="00AA77E5" w:rsidRDefault="00BA5FA9" w:rsidP="00BA5FA9">
      <w:pPr>
        <w:pStyle w:val="Lines"/>
        <w:keepNext/>
        <w:rPr>
          <w:lang w:val="en-CA"/>
        </w:rPr>
      </w:pPr>
      <w:r w:rsidRPr="00AA77E5">
        <w:rPr>
          <w:lang w:val="en-CA"/>
        </w:rPr>
        <w:t>the “Paragraph keep with next” attribute. Note that line wraps do not work as expected; it is</w:t>
      </w:r>
    </w:p>
    <w:p w:rsidR="00BA5FA9" w:rsidRPr="00AA77E5" w:rsidRDefault="00BA5FA9" w:rsidP="00BA5FA9">
      <w:pPr>
        <w:pStyle w:val="Lines"/>
        <w:rPr>
          <w:lang w:val="en-CA"/>
        </w:rPr>
      </w:pPr>
      <w:r w:rsidRPr="00AA77E5">
        <w:rPr>
          <w:lang w:val="en-CA"/>
        </w:rPr>
        <w:t>necessary to press &lt;Enter&gt; for each new line. The font is dark blue to imitate an ink pen.</w:t>
      </w:r>
    </w:p>
    <w:p w:rsidR="00BA5FA9" w:rsidRPr="00AA77E5" w:rsidRDefault="00BA5FA9" w:rsidP="00684DCF">
      <w:pPr>
        <w:pStyle w:val="Heading2"/>
        <w:rPr>
          <w:lang w:val="en-CA"/>
        </w:rPr>
      </w:pPr>
      <w:bookmarkStart w:id="48" w:name="_Toc14942254"/>
      <w:r w:rsidRPr="00AA77E5">
        <w:rPr>
          <w:lang w:val="en-CA"/>
        </w:rPr>
        <w:t>“Normal” Style</w:t>
      </w:r>
      <w:bookmarkEnd w:id="48"/>
    </w:p>
    <w:p w:rsidR="00BA5FA9" w:rsidRPr="00AA77E5" w:rsidRDefault="00BA5FA9" w:rsidP="003D440A">
      <w:pPr>
        <w:pStyle w:val="BodyText"/>
        <w:rPr>
          <w:lang w:val="en-CA"/>
        </w:rPr>
      </w:pPr>
      <w:r w:rsidRPr="00AA77E5">
        <w:rPr>
          <w:lang w:val="en-CA"/>
        </w:rPr>
        <w:t>This style has the same functionality as “Clear All” within the “Styles” panel. It can also be applied using the shortcut key &lt;Ctrl+Shift+N&gt;. Text within table cells use this style by default when a table is inserted using the “Insert” ribbon, “Tables” group, “Table” icon.</w:t>
      </w:r>
    </w:p>
    <w:p w:rsidR="00BA5FA9" w:rsidRPr="00AA77E5" w:rsidRDefault="00BA5FA9" w:rsidP="00217033">
      <w:pPr>
        <w:pStyle w:val="Heading3"/>
        <w:rPr>
          <w:lang w:val="en-CA"/>
        </w:rPr>
      </w:pPr>
      <w:r w:rsidRPr="00AA77E5">
        <w:rPr>
          <w:lang w:val="en-CA"/>
        </w:rPr>
        <w:t>When to Use “Body Text” and “Normal”</w:t>
      </w:r>
    </w:p>
    <w:p w:rsidR="00BA5FA9" w:rsidRPr="00AA77E5" w:rsidRDefault="00BA5FA9" w:rsidP="00BA5FA9">
      <w:pPr>
        <w:pStyle w:val="ListContinue"/>
        <w:rPr>
          <w:lang w:val="en-CA"/>
        </w:rPr>
      </w:pPr>
      <w:r w:rsidRPr="00AA77E5">
        <w:rPr>
          <w:lang w:val="en-CA"/>
        </w:rPr>
        <w:t>If multiple lines of text do not need to be spaced apart, there are two techniques that can be used. (If not already turned on, show all formatting symbols by pressing &lt;Ctrl+Shift+8&gt; to see the soft and hard returns.</w:t>
      </w:r>
    </w:p>
    <w:p w:rsidR="00BA5FA9" w:rsidRPr="00AA77E5" w:rsidRDefault="00BA5FA9" w:rsidP="00BA5FA9">
      <w:pPr>
        <w:pStyle w:val="ListNumber"/>
        <w:keepNext/>
        <w:numPr>
          <w:ilvl w:val="0"/>
          <w:numId w:val="13"/>
        </w:numPr>
        <w:spacing w:before="120" w:after="120"/>
        <w:rPr>
          <w:lang w:val="en-CA"/>
        </w:rPr>
      </w:pPr>
      <w:r w:rsidRPr="00AA77E5">
        <w:rPr>
          <w:lang w:val="en-CA"/>
        </w:rPr>
        <w:t>“Body Text” style with each line separated by a soft-return (&lt;Shift+Enter&gt;).</w:t>
      </w:r>
    </w:p>
    <w:p w:rsidR="00BA5FA9" w:rsidRPr="00BE4947" w:rsidRDefault="00BA5FA9" w:rsidP="003D440A">
      <w:pPr>
        <w:pStyle w:val="BodyText"/>
        <w:rPr>
          <w:lang w:val="fr-FR"/>
        </w:rPr>
      </w:pPr>
      <w:r w:rsidRPr="00BE4947">
        <w:rPr>
          <w:lang w:val="fr-FR"/>
        </w:rPr>
        <w:t>241 Cité-des-Jeunes Boulevard</w:t>
      </w:r>
      <w:r w:rsidRPr="00BE4947">
        <w:rPr>
          <w:lang w:val="fr-FR"/>
        </w:rPr>
        <w:br/>
        <w:t>Gatineau, Québec  J8Y 6L2</w:t>
      </w:r>
      <w:r w:rsidRPr="00BE4947">
        <w:rPr>
          <w:lang w:val="fr-FR"/>
        </w:rPr>
        <w:br/>
        <w:t xml:space="preserve">Email: </w:t>
      </w:r>
      <w:hyperlink r:id="rId28" w:history="1">
        <w:r w:rsidRPr="00BE4947">
          <w:rPr>
            <w:rStyle w:val="Hyperlink"/>
            <w:lang w:val="fr-FR"/>
          </w:rPr>
          <w:t>csps.registrar-registraire.efpc@canada.ca</w:t>
        </w:r>
      </w:hyperlink>
      <w:r w:rsidRPr="00BE4947">
        <w:rPr>
          <w:lang w:val="fr-FR"/>
        </w:rPr>
        <w:br/>
        <w:t xml:space="preserve">Fax: </w:t>
      </w:r>
      <w:hyperlink r:id="rId29" w:history="1">
        <w:r w:rsidRPr="00CC2469">
          <w:rPr>
            <w:rStyle w:val="Hyperlink"/>
            <w:lang w:val="fr-FR"/>
          </w:rPr>
          <w:t>csps.registrar-registraire.efpc@canada.ca</w:t>
        </w:r>
      </w:hyperlink>
      <w:r w:rsidRPr="00BE4947">
        <w:rPr>
          <w:lang w:val="fr-FR"/>
        </w:rPr>
        <w:br/>
        <w:t>Phone : 1</w:t>
      </w:r>
      <w:r>
        <w:rPr>
          <w:lang w:val="fr-FR"/>
        </w:rPr>
        <w:noBreakHyphen/>
      </w:r>
      <w:r w:rsidRPr="00BE4947">
        <w:rPr>
          <w:lang w:val="fr-FR"/>
        </w:rPr>
        <w:t>866</w:t>
      </w:r>
      <w:r>
        <w:rPr>
          <w:lang w:val="fr-FR"/>
        </w:rPr>
        <w:noBreakHyphen/>
      </w:r>
      <w:r w:rsidRPr="00BE4947">
        <w:rPr>
          <w:lang w:val="fr-FR"/>
        </w:rPr>
        <w:t>703</w:t>
      </w:r>
      <w:r>
        <w:rPr>
          <w:lang w:val="fr-FR"/>
        </w:rPr>
        <w:noBreakHyphen/>
      </w:r>
      <w:r w:rsidRPr="00BE4947">
        <w:rPr>
          <w:lang w:val="fr-FR"/>
        </w:rPr>
        <w:t>9598</w:t>
      </w:r>
    </w:p>
    <w:p w:rsidR="00BA5FA9" w:rsidRPr="00AA77E5" w:rsidRDefault="00BA5FA9" w:rsidP="00BA5FA9">
      <w:pPr>
        <w:pStyle w:val="ListNumber"/>
        <w:keepNext/>
        <w:numPr>
          <w:ilvl w:val="0"/>
          <w:numId w:val="13"/>
        </w:numPr>
        <w:spacing w:before="120" w:after="120"/>
        <w:rPr>
          <w:lang w:val="en-CA"/>
        </w:rPr>
      </w:pPr>
      <w:r w:rsidRPr="00AA77E5">
        <w:rPr>
          <w:lang w:val="en-CA"/>
        </w:rPr>
        <w:t>“Normal” style with each line separated by a hard-return (&lt;Enter&gt;). This technique may require that all but the last line have the “Paragraph keep with next” attribute. For example, the following is the contact information for GCcampus:</w:t>
      </w:r>
    </w:p>
    <w:p w:rsidR="00BA5FA9" w:rsidRDefault="00BA5FA9" w:rsidP="00BA5FA9">
      <w:pPr>
        <w:keepNext/>
        <w:ind w:left="720"/>
        <w:rPr>
          <w:lang w:val="fr-FR"/>
        </w:rPr>
      </w:pPr>
      <w:r w:rsidRPr="00BE4947">
        <w:rPr>
          <w:lang w:val="fr-FR"/>
        </w:rPr>
        <w:t>241 Cité-des-Jeunes Boulevard</w:t>
      </w:r>
    </w:p>
    <w:p w:rsidR="00BA5FA9" w:rsidRDefault="00BA5FA9" w:rsidP="00BA5FA9">
      <w:pPr>
        <w:keepNext/>
        <w:ind w:left="720"/>
        <w:rPr>
          <w:lang w:val="fr-FR"/>
        </w:rPr>
      </w:pPr>
      <w:r w:rsidRPr="00BE4947">
        <w:rPr>
          <w:lang w:val="fr-FR"/>
        </w:rPr>
        <w:t>Gatineau, Québec  J8Y 6L2</w:t>
      </w:r>
    </w:p>
    <w:p w:rsidR="00BA5FA9" w:rsidRPr="00AA77E5" w:rsidRDefault="00BA5FA9" w:rsidP="00BA5FA9">
      <w:pPr>
        <w:keepNext/>
        <w:ind w:left="720"/>
        <w:rPr>
          <w:lang w:val="en-CA"/>
        </w:rPr>
      </w:pPr>
      <w:r w:rsidRPr="00AA77E5">
        <w:rPr>
          <w:lang w:val="en-CA"/>
        </w:rPr>
        <w:t xml:space="preserve">Email: </w:t>
      </w:r>
      <w:hyperlink r:id="rId30" w:history="1">
        <w:r w:rsidRPr="00AA77E5">
          <w:rPr>
            <w:rStyle w:val="Hyperlink"/>
            <w:lang w:val="en-CA"/>
          </w:rPr>
          <w:t>csps.registrar-registraire.efpc@canada.ca</w:t>
        </w:r>
      </w:hyperlink>
    </w:p>
    <w:p w:rsidR="00BA5FA9" w:rsidRPr="00AA77E5" w:rsidRDefault="00BA5FA9" w:rsidP="00BA5FA9">
      <w:pPr>
        <w:keepNext/>
        <w:ind w:left="720"/>
        <w:rPr>
          <w:lang w:val="en-CA"/>
        </w:rPr>
      </w:pPr>
      <w:r w:rsidRPr="00AA77E5">
        <w:rPr>
          <w:lang w:val="en-CA"/>
        </w:rPr>
        <w:t xml:space="preserve">Fax: </w:t>
      </w:r>
      <w:hyperlink r:id="rId31" w:history="1">
        <w:r w:rsidRPr="00AA77E5">
          <w:rPr>
            <w:rStyle w:val="Hyperlink"/>
            <w:lang w:val="en-CA"/>
          </w:rPr>
          <w:t>csps.registrar-registraire.efpc@canada.ca</w:t>
        </w:r>
      </w:hyperlink>
    </w:p>
    <w:p w:rsidR="00BA5FA9" w:rsidRPr="00AA77E5" w:rsidRDefault="00BA5FA9" w:rsidP="00BA5FA9">
      <w:pPr>
        <w:ind w:left="720"/>
        <w:rPr>
          <w:lang w:val="en-CA"/>
        </w:rPr>
      </w:pPr>
      <w:r w:rsidRPr="00AA77E5">
        <w:rPr>
          <w:lang w:val="en-CA"/>
        </w:rPr>
        <w:t>Phone : 1</w:t>
      </w:r>
      <w:r w:rsidRPr="00AA77E5">
        <w:rPr>
          <w:lang w:val="en-CA"/>
        </w:rPr>
        <w:noBreakHyphen/>
        <w:t>866</w:t>
      </w:r>
      <w:r w:rsidRPr="00AA77E5">
        <w:rPr>
          <w:lang w:val="en-CA"/>
        </w:rPr>
        <w:noBreakHyphen/>
        <w:t>703</w:t>
      </w:r>
      <w:r w:rsidRPr="00AA77E5">
        <w:rPr>
          <w:lang w:val="en-CA"/>
        </w:rPr>
        <w:noBreakHyphen/>
        <w:t>9598</w:t>
      </w:r>
    </w:p>
    <w:p w:rsidR="00BA5FA9" w:rsidRPr="00AA77E5" w:rsidRDefault="00BA5FA9" w:rsidP="003D440A">
      <w:pPr>
        <w:pStyle w:val="BodyText"/>
        <w:rPr>
          <w:lang w:val="en-CA"/>
        </w:rPr>
      </w:pPr>
      <w:r w:rsidRPr="00AA77E5">
        <w:rPr>
          <w:lang w:val="en-CA"/>
        </w:rPr>
        <w:t>The only difference between the two techniques is that “Body Text” inherently has a 6 pt space before and space after, whereas “Normal” does not.</w:t>
      </w:r>
    </w:p>
    <w:p w:rsidR="00BA5FA9" w:rsidRPr="00AA77E5" w:rsidRDefault="00BA5FA9" w:rsidP="00684DCF">
      <w:pPr>
        <w:pStyle w:val="Heading2"/>
        <w:rPr>
          <w:lang w:val="en-CA"/>
        </w:rPr>
      </w:pPr>
      <w:bookmarkStart w:id="49" w:name="_Toc14942255"/>
      <w:r w:rsidRPr="00AA77E5">
        <w:rPr>
          <w:lang w:val="en-CA"/>
        </w:rPr>
        <w:lastRenderedPageBreak/>
        <w:t>“Quote” Style</w:t>
      </w:r>
      <w:bookmarkEnd w:id="49"/>
    </w:p>
    <w:p w:rsidR="00BA5FA9" w:rsidRPr="00AA77E5" w:rsidRDefault="00BA5FA9" w:rsidP="00BA5FA9">
      <w:pPr>
        <w:pStyle w:val="ListContinue"/>
        <w:rPr>
          <w:lang w:val="en-CA"/>
        </w:rPr>
      </w:pPr>
      <w:r w:rsidRPr="00AA77E5">
        <w:rPr>
          <w:lang w:val="en-CA"/>
        </w:rPr>
        <w:t>“List Continue” can be used if there is a preamble to the quote. The following quote should use the “Paragraph keep with next” attribute if it is to be joined to the source of the quote:</w:t>
      </w:r>
    </w:p>
    <w:p w:rsidR="00BA5FA9" w:rsidRPr="00AA77E5" w:rsidRDefault="00BA5FA9" w:rsidP="00BA5FA9">
      <w:pPr>
        <w:pStyle w:val="Quote"/>
        <w:keepNext/>
        <w:rPr>
          <w:lang w:val="en-CA"/>
        </w:rPr>
      </w:pPr>
      <w:r w:rsidRPr="00AA77E5">
        <w:rPr>
          <w:lang w:val="en-CA"/>
        </w:rPr>
        <w:t>The “Quote” style is italicized and indented by 0.25” on the left and right.</w:t>
      </w:r>
    </w:p>
    <w:p w:rsidR="00BA5FA9" w:rsidRPr="00AA77E5" w:rsidRDefault="00BA5FA9" w:rsidP="003D440A">
      <w:pPr>
        <w:pStyle w:val="BodyText"/>
        <w:rPr>
          <w:lang w:val="en-CA"/>
        </w:rPr>
      </w:pPr>
      <w:r w:rsidRPr="00AA77E5">
        <w:rPr>
          <w:lang w:val="en-CA"/>
        </w:rPr>
        <w:t>— Source of quote (em</w:t>
      </w:r>
      <w:r w:rsidRPr="00AA77E5">
        <w:rPr>
          <w:lang w:val="en-CA"/>
        </w:rPr>
        <w:noBreakHyphen/>
        <w:t>dash followed by source name)</w:t>
      </w:r>
    </w:p>
    <w:p w:rsidR="00BA5FA9" w:rsidRPr="00AA77E5" w:rsidRDefault="00BA5FA9" w:rsidP="003D440A">
      <w:pPr>
        <w:pStyle w:val="BodyText"/>
        <w:rPr>
          <w:lang w:val="en-CA"/>
        </w:rPr>
      </w:pPr>
      <w:r w:rsidRPr="00AA77E5">
        <w:rPr>
          <w:lang w:val="en-CA"/>
        </w:rPr>
        <w:t>Use the ”Strong” character style within a “Quote” paragraph style to bold individual words. It is interesting to note that if the “Emphasis” style is applied to a “Quote” style, the text will actually be unitalicized because the character style inverts the font style of the underlying paragraph definition.</w:t>
      </w:r>
    </w:p>
    <w:p w:rsidR="00BA5FA9" w:rsidRPr="00AA77E5" w:rsidRDefault="00BA5FA9" w:rsidP="00217033">
      <w:pPr>
        <w:pStyle w:val="Heading2"/>
        <w:rPr>
          <w:lang w:val="en-CA"/>
        </w:rPr>
      </w:pPr>
      <w:bookmarkStart w:id="50" w:name="_Toc14942256"/>
      <w:r w:rsidRPr="00AA77E5">
        <w:rPr>
          <w:lang w:val="en-CA"/>
        </w:rPr>
        <w:t>“Subtle Emphasis” (or underline) Style</w:t>
      </w:r>
      <w:bookmarkEnd w:id="50"/>
    </w:p>
    <w:p w:rsidR="00BA5FA9" w:rsidRPr="00AA77E5" w:rsidRDefault="00BA5FA9" w:rsidP="003D440A">
      <w:pPr>
        <w:pStyle w:val="BodyText"/>
        <w:rPr>
          <w:lang w:val="en-CA"/>
        </w:rPr>
      </w:pPr>
      <w:r w:rsidRPr="00AA77E5">
        <w:rPr>
          <w:lang w:val="en-CA"/>
        </w:rPr>
        <w:t>This style imitates the underline character style.</w:t>
      </w:r>
      <w:r w:rsidRPr="00AA77E5">
        <w:rPr>
          <w:rStyle w:val="Emphasis"/>
          <w:lang w:val="en-CA"/>
        </w:rPr>
        <w:t xml:space="preserve"> </w:t>
      </w:r>
      <w:r w:rsidRPr="00AA77E5">
        <w:rPr>
          <w:rStyle w:val="IntenseEmphasis"/>
          <w:lang w:val="en-CA"/>
        </w:rPr>
        <w:t>Do not</w:t>
      </w:r>
      <w:r w:rsidRPr="00AA77E5">
        <w:rPr>
          <w:lang w:val="en-CA"/>
        </w:rPr>
        <w:t xml:space="preserve"> use the “Underline” icon within the “Home” ribbon, or &lt;Ctrl+U&gt;. Note that underlining should </w:t>
      </w:r>
      <w:r w:rsidR="00367342" w:rsidRPr="00AA77E5">
        <w:rPr>
          <w:lang w:val="en-CA"/>
        </w:rPr>
        <w:t xml:space="preserve">not be used at all for Accessibility reasons </w:t>
      </w:r>
      <w:r w:rsidRPr="00AA77E5">
        <w:rPr>
          <w:lang w:val="en-CA"/>
        </w:rPr>
        <w:t>because it makes the text appear to be a hyperlink.</w:t>
      </w:r>
    </w:p>
    <w:p w:rsidR="00BA5FA9" w:rsidRPr="00AA77E5" w:rsidRDefault="00BA5FA9" w:rsidP="00BA5FA9">
      <w:pPr>
        <w:rPr>
          <w:lang w:val="en-CA"/>
        </w:rPr>
      </w:pPr>
    </w:p>
    <w:p w:rsidR="00BA5FA9" w:rsidRPr="00AA77E5" w:rsidRDefault="00BA5FA9" w:rsidP="00BA5FA9">
      <w:pPr>
        <w:rPr>
          <w:lang w:val="en-CA"/>
        </w:rPr>
        <w:sectPr w:rsidR="00BA5FA9" w:rsidRPr="00AA77E5" w:rsidSect="00BA5FA9">
          <w:type w:val="oddPage"/>
          <w:pgSz w:w="12240" w:h="15840" w:code="1"/>
          <w:pgMar w:top="1440" w:right="1440" w:bottom="1080" w:left="1440" w:header="720" w:footer="720" w:gutter="0"/>
          <w:cols w:space="720"/>
          <w:docGrid w:linePitch="360"/>
        </w:sectPr>
      </w:pPr>
    </w:p>
    <w:p w:rsidR="00BA5FA9" w:rsidRPr="00AA77E5" w:rsidRDefault="00BA5FA9" w:rsidP="00217033">
      <w:pPr>
        <w:pStyle w:val="Heading1"/>
        <w:rPr>
          <w:lang w:val="en-CA"/>
        </w:rPr>
      </w:pPr>
      <w:bookmarkStart w:id="51" w:name="_Toc309574814"/>
      <w:bookmarkStart w:id="52" w:name="_Toc373412581"/>
      <w:bookmarkStart w:id="53" w:name="_Toc14942257"/>
      <w:bookmarkStart w:id="54" w:name="_Toc300564272"/>
      <w:r w:rsidRPr="00AA77E5">
        <w:rPr>
          <w:lang w:val="en-CA"/>
        </w:rPr>
        <w:lastRenderedPageBreak/>
        <w:t>About This Course</w:t>
      </w:r>
      <w:bookmarkEnd w:id="51"/>
      <w:bookmarkEnd w:id="52"/>
      <w:bookmarkEnd w:id="53"/>
    </w:p>
    <w:p w:rsidR="00BA5FA9" w:rsidRPr="00AA77E5" w:rsidRDefault="00BA5FA9" w:rsidP="003D440A">
      <w:pPr>
        <w:pStyle w:val="BodyText"/>
        <w:rPr>
          <w:lang w:val="en-CA"/>
        </w:rPr>
      </w:pPr>
      <w:bookmarkStart w:id="55" w:name="_Toc300574842"/>
      <w:bookmarkStart w:id="56" w:name="_Toc300574948"/>
      <w:bookmarkStart w:id="57" w:name="_Toc300575359"/>
      <w:bookmarkStart w:id="58" w:name="_Toc300575484"/>
      <w:r w:rsidRPr="00AA77E5">
        <w:rPr>
          <w:lang w:val="en-CA"/>
        </w:rPr>
        <w:t>Body Text.</w:t>
      </w:r>
    </w:p>
    <w:p w:rsidR="00BA5FA9" w:rsidRPr="00AA77E5" w:rsidRDefault="00BA5FA9" w:rsidP="00684DCF">
      <w:pPr>
        <w:pStyle w:val="Heading2"/>
        <w:rPr>
          <w:lang w:val="en-CA"/>
        </w:rPr>
      </w:pPr>
      <w:bookmarkStart w:id="59" w:name="_Toc302386743"/>
      <w:bookmarkStart w:id="60" w:name="_Toc307158936"/>
      <w:bookmarkStart w:id="61" w:name="_Toc309574815"/>
      <w:bookmarkStart w:id="62" w:name="_Toc373412582"/>
      <w:bookmarkStart w:id="63" w:name="_Toc14942258"/>
      <w:r w:rsidRPr="00AA77E5">
        <w:rPr>
          <w:lang w:val="en-CA"/>
        </w:rPr>
        <w:t>Background a</w:t>
      </w:r>
      <w:bookmarkEnd w:id="54"/>
      <w:r w:rsidRPr="00AA77E5">
        <w:rPr>
          <w:lang w:val="en-CA"/>
        </w:rPr>
        <w:t>nd Intent</w:t>
      </w:r>
      <w:bookmarkEnd w:id="55"/>
      <w:bookmarkEnd w:id="56"/>
      <w:bookmarkEnd w:id="57"/>
      <w:bookmarkEnd w:id="58"/>
      <w:bookmarkEnd w:id="59"/>
      <w:bookmarkEnd w:id="60"/>
      <w:bookmarkEnd w:id="61"/>
      <w:bookmarkEnd w:id="62"/>
      <w:bookmarkEnd w:id="63"/>
    </w:p>
    <w:p w:rsidR="00BA5FA9" w:rsidRPr="00AA77E5" w:rsidRDefault="00BA5FA9" w:rsidP="003D440A">
      <w:pPr>
        <w:pStyle w:val="BodyText"/>
        <w:rPr>
          <w:lang w:val="en-CA"/>
        </w:rPr>
      </w:pPr>
      <w:bookmarkStart w:id="64" w:name="_Toc300574843"/>
      <w:bookmarkStart w:id="65" w:name="_Toc300574949"/>
      <w:bookmarkStart w:id="66" w:name="_Toc300575360"/>
      <w:bookmarkStart w:id="67" w:name="_Toc300575485"/>
      <w:bookmarkStart w:id="68" w:name="_Toc302386744"/>
      <w:bookmarkStart w:id="69" w:name="_Toc307158937"/>
      <w:bookmarkStart w:id="70" w:name="_Toc309574816"/>
      <w:bookmarkStart w:id="71" w:name="_Toc373412583"/>
      <w:r w:rsidRPr="00AA77E5">
        <w:rPr>
          <w:lang w:val="en-CA"/>
        </w:rPr>
        <w:t>Body Text.</w:t>
      </w:r>
    </w:p>
    <w:p w:rsidR="00BA5FA9" w:rsidRPr="00AA77E5" w:rsidRDefault="00BA5FA9" w:rsidP="00684DCF">
      <w:pPr>
        <w:pStyle w:val="Heading2"/>
        <w:rPr>
          <w:lang w:val="en-CA"/>
        </w:rPr>
      </w:pPr>
      <w:bookmarkStart w:id="72" w:name="_Toc14942259"/>
      <w:r w:rsidRPr="00AA77E5">
        <w:rPr>
          <w:lang w:val="en-CA"/>
        </w:rPr>
        <w:t>Learning Objectives</w:t>
      </w:r>
      <w:bookmarkEnd w:id="64"/>
      <w:bookmarkEnd w:id="65"/>
      <w:bookmarkEnd w:id="66"/>
      <w:bookmarkEnd w:id="67"/>
      <w:bookmarkEnd w:id="68"/>
      <w:bookmarkEnd w:id="69"/>
      <w:bookmarkEnd w:id="70"/>
      <w:bookmarkEnd w:id="71"/>
      <w:bookmarkEnd w:id="72"/>
    </w:p>
    <w:p w:rsidR="00BA5FA9" w:rsidRPr="00AA77E5" w:rsidRDefault="00BA5FA9" w:rsidP="003D440A">
      <w:pPr>
        <w:pStyle w:val="BodyText"/>
        <w:rPr>
          <w:lang w:val="en-CA"/>
        </w:rPr>
      </w:pPr>
      <w:r w:rsidRPr="00AA77E5">
        <w:rPr>
          <w:lang w:val="en-CA"/>
        </w:rPr>
        <w:t>Body Text.</w:t>
      </w:r>
    </w:p>
    <w:p w:rsidR="00BA5FA9" w:rsidRPr="00AA77E5" w:rsidRDefault="00BA5FA9" w:rsidP="00BA5FA9">
      <w:pPr>
        <w:pStyle w:val="Caption"/>
        <w:rPr>
          <w:lang w:val="en-CA" w:eastAsia="fr-FR"/>
        </w:rPr>
      </w:pPr>
      <w:r w:rsidRPr="00AA77E5">
        <w:rPr>
          <w:lang w:val="en-CA" w:eastAsia="fr-FR"/>
        </w:rPr>
        <w:t>Learning Objectives by Module</w:t>
      </w:r>
    </w:p>
    <w:tbl>
      <w:tblPr>
        <w:tblStyle w:val="Tablestandard"/>
        <w:tblW w:w="5000" w:type="pct"/>
        <w:tblLook w:val="01E0" w:firstRow="1" w:lastRow="1" w:firstColumn="1" w:lastColumn="1" w:noHBand="0" w:noVBand="0"/>
      </w:tblPr>
      <w:tblGrid>
        <w:gridCol w:w="1434"/>
        <w:gridCol w:w="7916"/>
      </w:tblGrid>
      <w:tr w:rsidR="00BA5FA9" w:rsidRPr="00CD0A1A" w:rsidTr="00BA5FA9">
        <w:trPr>
          <w:cnfStyle w:val="100000000000" w:firstRow="1" w:lastRow="0" w:firstColumn="0" w:lastColumn="0" w:oddVBand="0" w:evenVBand="0" w:oddHBand="0" w:evenHBand="0" w:firstRowFirstColumn="0" w:firstRowLastColumn="0" w:lastRowFirstColumn="0" w:lastRowLastColumn="0"/>
        </w:trPr>
        <w:tc>
          <w:tcPr>
            <w:tcW w:w="767" w:type="pct"/>
          </w:tcPr>
          <w:p w:rsidR="00BA5FA9" w:rsidRPr="00CD0A1A" w:rsidRDefault="00BA5FA9" w:rsidP="00BA5FA9">
            <w:r w:rsidRPr="00CD0A1A">
              <w:t>Module</w:t>
            </w:r>
          </w:p>
        </w:tc>
        <w:tc>
          <w:tcPr>
            <w:tcW w:w="4233" w:type="pct"/>
          </w:tcPr>
          <w:p w:rsidR="00BA5FA9" w:rsidRPr="00CD0A1A" w:rsidRDefault="00BA5FA9" w:rsidP="00BA5FA9">
            <w:r w:rsidRPr="00CD0A1A">
              <w:t>Learning Objectives</w:t>
            </w:r>
          </w:p>
        </w:tc>
      </w:tr>
      <w:tr w:rsidR="00BA5FA9" w:rsidRPr="00CD0A1A" w:rsidTr="00BA5FA9">
        <w:tc>
          <w:tcPr>
            <w:tcW w:w="767" w:type="pct"/>
          </w:tcPr>
          <w:p w:rsidR="00BA5FA9" w:rsidRPr="00CD0A1A" w:rsidRDefault="00BA5FA9" w:rsidP="00BA5FA9">
            <w:r w:rsidRPr="00CD0A1A">
              <w:t>Module 1</w:t>
            </w:r>
          </w:p>
        </w:tc>
        <w:tc>
          <w:tcPr>
            <w:tcW w:w="4233" w:type="pct"/>
          </w:tcPr>
          <w:p w:rsidR="00BA5FA9" w:rsidRPr="00CD0A1A" w:rsidRDefault="00BA5FA9" w:rsidP="00BA5FA9">
            <w:r w:rsidRPr="00CD0A1A">
              <w:t xml:space="preserve">Module 1 </w:t>
            </w:r>
            <w:r>
              <w:t xml:space="preserve">learning </w:t>
            </w:r>
            <w:r w:rsidRPr="00CD0A1A">
              <w:t>objective.</w:t>
            </w:r>
          </w:p>
        </w:tc>
      </w:tr>
      <w:tr w:rsidR="00BA5FA9" w:rsidRPr="00CD0A1A" w:rsidTr="00BA5FA9">
        <w:tc>
          <w:tcPr>
            <w:tcW w:w="767" w:type="pct"/>
          </w:tcPr>
          <w:p w:rsidR="00BA5FA9" w:rsidRPr="00CD0A1A" w:rsidRDefault="00BA5FA9" w:rsidP="00BA5FA9">
            <w:r w:rsidRPr="00CD0A1A">
              <w:t>Module 2</w:t>
            </w:r>
          </w:p>
        </w:tc>
        <w:tc>
          <w:tcPr>
            <w:tcW w:w="4233" w:type="pct"/>
          </w:tcPr>
          <w:p w:rsidR="00BA5FA9" w:rsidRPr="00CD0A1A" w:rsidRDefault="00BA5FA9" w:rsidP="00BA5FA9">
            <w:r w:rsidRPr="00CD0A1A">
              <w:t xml:space="preserve">Module 2 </w:t>
            </w:r>
            <w:r>
              <w:t xml:space="preserve">learning </w:t>
            </w:r>
            <w:r w:rsidRPr="00CD0A1A">
              <w:t>objective.</w:t>
            </w:r>
          </w:p>
        </w:tc>
      </w:tr>
      <w:tr w:rsidR="00BA5FA9" w:rsidRPr="00CD0A1A" w:rsidTr="00BA5FA9">
        <w:tc>
          <w:tcPr>
            <w:tcW w:w="767" w:type="pct"/>
          </w:tcPr>
          <w:p w:rsidR="00BA5FA9" w:rsidRPr="00CD0A1A" w:rsidRDefault="00BA5FA9" w:rsidP="00BA5FA9">
            <w:r w:rsidRPr="00CD0A1A">
              <w:t>Module 3</w:t>
            </w:r>
          </w:p>
        </w:tc>
        <w:tc>
          <w:tcPr>
            <w:tcW w:w="4233" w:type="pct"/>
          </w:tcPr>
          <w:p w:rsidR="00BA5FA9" w:rsidRPr="00CD0A1A" w:rsidRDefault="00BA5FA9" w:rsidP="00BA5FA9">
            <w:r w:rsidRPr="00CD0A1A">
              <w:t xml:space="preserve">Module 3 </w:t>
            </w:r>
            <w:r>
              <w:t xml:space="preserve">learning </w:t>
            </w:r>
            <w:r w:rsidRPr="00CD0A1A">
              <w:t>objective.</w:t>
            </w:r>
          </w:p>
        </w:tc>
      </w:tr>
    </w:tbl>
    <w:p w:rsidR="00BA5FA9" w:rsidRPr="003D440A" w:rsidRDefault="00BA5FA9" w:rsidP="00684DCF">
      <w:pPr>
        <w:pStyle w:val="Heading2"/>
      </w:pPr>
      <w:bookmarkStart w:id="73" w:name="_Toc302386745"/>
      <w:bookmarkStart w:id="74" w:name="_Toc307158938"/>
      <w:bookmarkStart w:id="75" w:name="_Toc309574817"/>
      <w:bookmarkStart w:id="76" w:name="_Toc373412584"/>
      <w:bookmarkStart w:id="77" w:name="_Toc14942260"/>
      <w:r w:rsidRPr="003D440A">
        <w:t>References</w:t>
      </w:r>
      <w:bookmarkEnd w:id="73"/>
      <w:bookmarkEnd w:id="74"/>
      <w:bookmarkEnd w:id="75"/>
      <w:bookmarkEnd w:id="76"/>
      <w:bookmarkEnd w:id="77"/>
    </w:p>
    <w:p w:rsidR="00BA5FA9" w:rsidRPr="00CD0A1A" w:rsidRDefault="00BA5FA9" w:rsidP="003D440A">
      <w:pPr>
        <w:pStyle w:val="BodyText"/>
      </w:pPr>
      <w:r>
        <w:t>Body Text.</w:t>
      </w:r>
    </w:p>
    <w:p w:rsidR="00BA5FA9" w:rsidRPr="003D440A" w:rsidRDefault="00BA5FA9" w:rsidP="00684DCF">
      <w:pPr>
        <w:pStyle w:val="Heading2"/>
      </w:pPr>
      <w:bookmarkStart w:id="78" w:name="_Toc300574845"/>
      <w:bookmarkStart w:id="79" w:name="_Toc300574951"/>
      <w:bookmarkStart w:id="80" w:name="_Toc300575362"/>
      <w:bookmarkStart w:id="81" w:name="_Toc300575487"/>
      <w:bookmarkStart w:id="82" w:name="_Toc302386746"/>
      <w:bookmarkStart w:id="83" w:name="_Toc307158939"/>
      <w:bookmarkStart w:id="84" w:name="_Toc309574818"/>
      <w:bookmarkStart w:id="85" w:name="_Toc373412585"/>
      <w:bookmarkStart w:id="86" w:name="_Toc14942261"/>
      <w:r w:rsidRPr="003D440A">
        <w:t>Course Timetable</w:t>
      </w:r>
      <w:bookmarkEnd w:id="78"/>
      <w:bookmarkEnd w:id="79"/>
      <w:bookmarkEnd w:id="80"/>
      <w:bookmarkEnd w:id="81"/>
      <w:bookmarkEnd w:id="82"/>
      <w:bookmarkEnd w:id="83"/>
      <w:bookmarkEnd w:id="84"/>
      <w:bookmarkEnd w:id="85"/>
      <w:bookmarkEnd w:id="86"/>
    </w:p>
    <w:tbl>
      <w:tblPr>
        <w:tblStyle w:val="Tablestandard"/>
        <w:tblW w:w="5000" w:type="pct"/>
        <w:tblLook w:val="01E0" w:firstRow="1" w:lastRow="1" w:firstColumn="1" w:lastColumn="1" w:noHBand="0" w:noVBand="0"/>
        <w:tblDescription w:val="Snapshot of each day's agenda, including two 15-minute breaks and a 1-hour lunch break."/>
      </w:tblPr>
      <w:tblGrid>
        <w:gridCol w:w="1089"/>
        <w:gridCol w:w="1652"/>
        <w:gridCol w:w="1652"/>
        <w:gridCol w:w="1652"/>
        <w:gridCol w:w="1652"/>
        <w:gridCol w:w="1653"/>
      </w:tblGrid>
      <w:tr w:rsidR="00BA5FA9" w:rsidRPr="00E7538B" w:rsidTr="00BA5FA9">
        <w:trPr>
          <w:cnfStyle w:val="100000000000" w:firstRow="1" w:lastRow="0" w:firstColumn="0" w:lastColumn="0" w:oddVBand="0" w:evenVBand="0" w:oddHBand="0" w:evenHBand="0" w:firstRowFirstColumn="0" w:firstRowLastColumn="0" w:lastRowFirstColumn="0" w:lastRowLastColumn="0"/>
        </w:trPr>
        <w:tc>
          <w:tcPr>
            <w:tcW w:w="582" w:type="pct"/>
          </w:tcPr>
          <w:p w:rsidR="00BA5FA9" w:rsidRPr="00E7538B" w:rsidRDefault="00BA5FA9" w:rsidP="00BA5FA9">
            <w:r w:rsidRPr="00E7538B">
              <w:t>Time</w:t>
            </w:r>
          </w:p>
        </w:tc>
        <w:tc>
          <w:tcPr>
            <w:tcW w:w="883" w:type="pct"/>
          </w:tcPr>
          <w:p w:rsidR="00BA5FA9" w:rsidRPr="00E7538B" w:rsidRDefault="00BA5FA9" w:rsidP="00BA5FA9">
            <w:r w:rsidRPr="00E7538B">
              <w:t>Day 1</w:t>
            </w:r>
          </w:p>
        </w:tc>
        <w:tc>
          <w:tcPr>
            <w:tcW w:w="883" w:type="pct"/>
          </w:tcPr>
          <w:p w:rsidR="00BA5FA9" w:rsidRPr="00E7538B" w:rsidRDefault="00BA5FA9" w:rsidP="00BA5FA9">
            <w:r w:rsidRPr="00E7538B">
              <w:t>Day 2</w:t>
            </w:r>
          </w:p>
        </w:tc>
        <w:tc>
          <w:tcPr>
            <w:tcW w:w="883" w:type="pct"/>
          </w:tcPr>
          <w:p w:rsidR="00BA5FA9" w:rsidRPr="00E7538B" w:rsidRDefault="00BA5FA9" w:rsidP="00BA5FA9">
            <w:r w:rsidRPr="00E7538B">
              <w:t>Day 3</w:t>
            </w:r>
          </w:p>
        </w:tc>
        <w:tc>
          <w:tcPr>
            <w:tcW w:w="883" w:type="pct"/>
          </w:tcPr>
          <w:p w:rsidR="00BA5FA9" w:rsidRPr="00E7538B" w:rsidRDefault="00BA5FA9" w:rsidP="00BA5FA9">
            <w:r w:rsidRPr="00E7538B">
              <w:t>Day 4</w:t>
            </w:r>
          </w:p>
        </w:tc>
        <w:tc>
          <w:tcPr>
            <w:tcW w:w="884" w:type="pct"/>
          </w:tcPr>
          <w:p w:rsidR="00BA5FA9" w:rsidRPr="00E7538B" w:rsidRDefault="00BA5FA9" w:rsidP="00BA5FA9">
            <w:r w:rsidRPr="00E7538B">
              <w:t>Day 5</w:t>
            </w:r>
          </w:p>
        </w:tc>
      </w:tr>
      <w:tr w:rsidR="00BA5FA9" w:rsidRPr="00CD0A1A" w:rsidTr="00BA5FA9">
        <w:tc>
          <w:tcPr>
            <w:tcW w:w="582" w:type="pct"/>
          </w:tcPr>
          <w:p w:rsidR="00BA5FA9" w:rsidRPr="00CD0A1A" w:rsidRDefault="00BA5FA9" w:rsidP="00BA5FA9">
            <w:pPr>
              <w:keepNext/>
              <w:jc w:val="center"/>
            </w:pPr>
            <w:r w:rsidRPr="00CD0A1A">
              <w:t>08:30</w:t>
            </w:r>
          </w:p>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4" w:type="pct"/>
          </w:tcPr>
          <w:p w:rsidR="00BA5FA9" w:rsidRPr="00CD0A1A" w:rsidRDefault="00BA5FA9" w:rsidP="00BA5FA9"/>
        </w:tc>
      </w:tr>
      <w:tr w:rsidR="00BA5FA9" w:rsidRPr="00DA70DC" w:rsidTr="00BA5FA9">
        <w:tc>
          <w:tcPr>
            <w:tcW w:w="582" w:type="pct"/>
          </w:tcPr>
          <w:p w:rsidR="00BA5FA9" w:rsidRPr="00DA70DC" w:rsidRDefault="00BA5FA9" w:rsidP="00BA5FA9">
            <w:pPr>
              <w:keepNext/>
              <w:jc w:val="center"/>
              <w:rPr>
                <w:color w:val="7F7F7F" w:themeColor="text1" w:themeTint="80"/>
              </w:rPr>
            </w:pPr>
            <w:r w:rsidRPr="00DA70DC">
              <w:rPr>
                <w:color w:val="7F7F7F" w:themeColor="text1" w:themeTint="80"/>
              </w:rPr>
              <w:t>10:15</w:t>
            </w: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r w:rsidRPr="00DA70DC">
              <w:rPr>
                <w:color w:val="7F7F7F" w:themeColor="text1" w:themeTint="80"/>
              </w:rPr>
              <w:t>Break</w:t>
            </w:r>
          </w:p>
        </w:tc>
        <w:tc>
          <w:tcPr>
            <w:tcW w:w="883" w:type="pct"/>
          </w:tcPr>
          <w:p w:rsidR="00BA5FA9" w:rsidRPr="00DA70DC" w:rsidRDefault="00BA5FA9" w:rsidP="00BA5FA9">
            <w:pPr>
              <w:jc w:val="center"/>
              <w:rPr>
                <w:color w:val="7F7F7F" w:themeColor="text1" w:themeTint="80"/>
              </w:rPr>
            </w:pPr>
          </w:p>
        </w:tc>
        <w:tc>
          <w:tcPr>
            <w:tcW w:w="884" w:type="pct"/>
          </w:tcPr>
          <w:p w:rsidR="00BA5FA9" w:rsidRPr="00DA70DC" w:rsidRDefault="00BA5FA9" w:rsidP="00BA5FA9">
            <w:pPr>
              <w:jc w:val="center"/>
              <w:rPr>
                <w:color w:val="7F7F7F" w:themeColor="text1" w:themeTint="80"/>
              </w:rPr>
            </w:pPr>
          </w:p>
        </w:tc>
      </w:tr>
      <w:tr w:rsidR="00BA5FA9" w:rsidRPr="00CD0A1A" w:rsidTr="00BA5FA9">
        <w:tc>
          <w:tcPr>
            <w:tcW w:w="582" w:type="pct"/>
          </w:tcPr>
          <w:p w:rsidR="00BA5FA9" w:rsidRPr="00CD0A1A" w:rsidRDefault="00BA5FA9" w:rsidP="00BA5FA9">
            <w:pPr>
              <w:keepNext/>
              <w:jc w:val="center"/>
            </w:pPr>
            <w:r w:rsidRPr="00CD0A1A">
              <w:t>10:30</w:t>
            </w:r>
          </w:p>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4" w:type="pct"/>
          </w:tcPr>
          <w:p w:rsidR="00BA5FA9" w:rsidRPr="00CD0A1A" w:rsidRDefault="00BA5FA9" w:rsidP="00BA5FA9"/>
        </w:tc>
      </w:tr>
      <w:tr w:rsidR="00BA5FA9" w:rsidRPr="00DA70DC" w:rsidTr="00BA5FA9">
        <w:tc>
          <w:tcPr>
            <w:tcW w:w="582" w:type="pct"/>
          </w:tcPr>
          <w:p w:rsidR="00BA5FA9" w:rsidRPr="00DA70DC" w:rsidRDefault="00BA5FA9" w:rsidP="00BA5FA9">
            <w:pPr>
              <w:keepNext/>
              <w:jc w:val="center"/>
              <w:rPr>
                <w:color w:val="7F7F7F" w:themeColor="text1" w:themeTint="80"/>
              </w:rPr>
            </w:pPr>
            <w:r w:rsidRPr="00DA70DC">
              <w:rPr>
                <w:color w:val="7F7F7F" w:themeColor="text1" w:themeTint="80"/>
              </w:rPr>
              <w:t>12:00</w:t>
            </w: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r w:rsidRPr="00DA70DC">
              <w:rPr>
                <w:color w:val="7F7F7F" w:themeColor="text1" w:themeTint="80"/>
              </w:rPr>
              <w:t>Lunch</w:t>
            </w:r>
          </w:p>
        </w:tc>
        <w:tc>
          <w:tcPr>
            <w:tcW w:w="883" w:type="pct"/>
          </w:tcPr>
          <w:p w:rsidR="00BA5FA9" w:rsidRPr="00DA70DC" w:rsidRDefault="00BA5FA9" w:rsidP="00BA5FA9">
            <w:pPr>
              <w:jc w:val="center"/>
              <w:rPr>
                <w:color w:val="7F7F7F" w:themeColor="text1" w:themeTint="80"/>
              </w:rPr>
            </w:pPr>
          </w:p>
        </w:tc>
        <w:tc>
          <w:tcPr>
            <w:tcW w:w="884" w:type="pct"/>
          </w:tcPr>
          <w:p w:rsidR="00BA5FA9" w:rsidRPr="00DA70DC" w:rsidRDefault="00BA5FA9" w:rsidP="00BA5FA9">
            <w:pPr>
              <w:jc w:val="center"/>
              <w:rPr>
                <w:color w:val="7F7F7F" w:themeColor="text1" w:themeTint="80"/>
              </w:rPr>
            </w:pPr>
          </w:p>
        </w:tc>
      </w:tr>
      <w:tr w:rsidR="00BA5FA9" w:rsidRPr="00CD0A1A" w:rsidTr="00BA5FA9">
        <w:tc>
          <w:tcPr>
            <w:tcW w:w="582" w:type="pct"/>
          </w:tcPr>
          <w:p w:rsidR="00BA5FA9" w:rsidRPr="00CD0A1A" w:rsidRDefault="00BA5FA9" w:rsidP="00BA5FA9">
            <w:pPr>
              <w:keepNext/>
              <w:jc w:val="center"/>
            </w:pPr>
            <w:r w:rsidRPr="00CD0A1A">
              <w:t>13:00</w:t>
            </w:r>
          </w:p>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4" w:type="pct"/>
          </w:tcPr>
          <w:p w:rsidR="00BA5FA9" w:rsidRPr="00CD0A1A" w:rsidRDefault="00BA5FA9" w:rsidP="00BA5FA9"/>
        </w:tc>
      </w:tr>
      <w:tr w:rsidR="00BA5FA9" w:rsidRPr="00DA70DC" w:rsidTr="00BA5FA9">
        <w:tc>
          <w:tcPr>
            <w:tcW w:w="582" w:type="pct"/>
          </w:tcPr>
          <w:p w:rsidR="00BA5FA9" w:rsidRPr="00DA70DC" w:rsidRDefault="00BA5FA9" w:rsidP="00BA5FA9">
            <w:pPr>
              <w:keepNext/>
              <w:jc w:val="center"/>
              <w:rPr>
                <w:color w:val="7F7F7F" w:themeColor="text1" w:themeTint="80"/>
              </w:rPr>
            </w:pPr>
            <w:r w:rsidRPr="00DA70DC">
              <w:rPr>
                <w:color w:val="7F7F7F" w:themeColor="text1" w:themeTint="80"/>
              </w:rPr>
              <w:t>15:00</w:t>
            </w: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r w:rsidRPr="00DA70DC">
              <w:rPr>
                <w:color w:val="7F7F7F" w:themeColor="text1" w:themeTint="80"/>
              </w:rPr>
              <w:t>Break</w:t>
            </w:r>
          </w:p>
        </w:tc>
        <w:tc>
          <w:tcPr>
            <w:tcW w:w="883" w:type="pct"/>
          </w:tcPr>
          <w:p w:rsidR="00BA5FA9" w:rsidRPr="00DA70DC" w:rsidRDefault="00BA5FA9" w:rsidP="00BA5FA9">
            <w:pPr>
              <w:jc w:val="center"/>
              <w:rPr>
                <w:color w:val="7F7F7F" w:themeColor="text1" w:themeTint="80"/>
              </w:rPr>
            </w:pPr>
          </w:p>
        </w:tc>
        <w:tc>
          <w:tcPr>
            <w:tcW w:w="884" w:type="pct"/>
          </w:tcPr>
          <w:p w:rsidR="00BA5FA9" w:rsidRPr="00DA70DC" w:rsidRDefault="00BA5FA9" w:rsidP="00BA5FA9">
            <w:pPr>
              <w:jc w:val="center"/>
              <w:rPr>
                <w:color w:val="7F7F7F" w:themeColor="text1" w:themeTint="80"/>
              </w:rPr>
            </w:pPr>
          </w:p>
        </w:tc>
      </w:tr>
      <w:tr w:rsidR="00BA5FA9" w:rsidRPr="00CD0A1A" w:rsidTr="00BA5FA9">
        <w:tc>
          <w:tcPr>
            <w:tcW w:w="582" w:type="pct"/>
          </w:tcPr>
          <w:p w:rsidR="00BA5FA9" w:rsidRPr="00CD0A1A" w:rsidRDefault="00BA5FA9" w:rsidP="00BA5FA9">
            <w:pPr>
              <w:keepNext/>
              <w:jc w:val="center"/>
            </w:pPr>
            <w:r w:rsidRPr="00CD0A1A">
              <w:t>15:15</w:t>
            </w:r>
          </w:p>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4" w:type="pct"/>
          </w:tcPr>
          <w:p w:rsidR="00BA5FA9" w:rsidRPr="00CD0A1A" w:rsidRDefault="00BA5FA9" w:rsidP="00BA5FA9"/>
        </w:tc>
      </w:tr>
      <w:tr w:rsidR="00BA5FA9" w:rsidRPr="00DA70DC" w:rsidTr="00BA5FA9">
        <w:tc>
          <w:tcPr>
            <w:tcW w:w="582" w:type="pct"/>
          </w:tcPr>
          <w:p w:rsidR="00BA5FA9" w:rsidRPr="00DA70DC" w:rsidRDefault="00BA5FA9" w:rsidP="00BA5FA9">
            <w:pPr>
              <w:jc w:val="center"/>
              <w:rPr>
                <w:color w:val="7F7F7F" w:themeColor="text1" w:themeTint="80"/>
              </w:rPr>
            </w:pPr>
            <w:r w:rsidRPr="00DA70DC">
              <w:rPr>
                <w:color w:val="7F7F7F" w:themeColor="text1" w:themeTint="80"/>
              </w:rPr>
              <w:t>16:30</w:t>
            </w: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r w:rsidRPr="00DA70DC">
              <w:rPr>
                <w:color w:val="7F7F7F" w:themeColor="text1" w:themeTint="80"/>
              </w:rPr>
              <w:t>End of day</w:t>
            </w:r>
          </w:p>
        </w:tc>
        <w:tc>
          <w:tcPr>
            <w:tcW w:w="883" w:type="pct"/>
          </w:tcPr>
          <w:p w:rsidR="00BA5FA9" w:rsidRPr="00DA70DC" w:rsidRDefault="00BA5FA9" w:rsidP="00BA5FA9">
            <w:pPr>
              <w:jc w:val="center"/>
              <w:rPr>
                <w:color w:val="7F7F7F" w:themeColor="text1" w:themeTint="80"/>
              </w:rPr>
            </w:pPr>
          </w:p>
        </w:tc>
        <w:tc>
          <w:tcPr>
            <w:tcW w:w="884" w:type="pct"/>
          </w:tcPr>
          <w:p w:rsidR="00BA5FA9" w:rsidRPr="00DA70DC" w:rsidRDefault="00BA5FA9" w:rsidP="00BA5FA9">
            <w:pPr>
              <w:jc w:val="center"/>
              <w:rPr>
                <w:color w:val="7F7F7F" w:themeColor="text1" w:themeTint="80"/>
              </w:rPr>
            </w:pPr>
          </w:p>
        </w:tc>
      </w:tr>
    </w:tbl>
    <w:p w:rsidR="00BA5FA9" w:rsidRPr="003D440A" w:rsidRDefault="00BA5FA9" w:rsidP="00684DCF">
      <w:pPr>
        <w:pStyle w:val="Heading2"/>
      </w:pPr>
      <w:bookmarkStart w:id="87" w:name="_Toc309574819"/>
      <w:bookmarkStart w:id="88" w:name="_Toc373412586"/>
      <w:bookmarkStart w:id="89" w:name="_Toc14942262"/>
      <w:r w:rsidRPr="003D440A">
        <w:t>Links to Other Courses</w:t>
      </w:r>
      <w:bookmarkEnd w:id="87"/>
      <w:bookmarkEnd w:id="88"/>
      <w:bookmarkEnd w:id="89"/>
    </w:p>
    <w:p w:rsidR="00BA5FA9" w:rsidRPr="00CD0A1A" w:rsidRDefault="00BA5FA9" w:rsidP="003D440A">
      <w:pPr>
        <w:pStyle w:val="BodyText"/>
        <w:rPr>
          <w:lang w:eastAsia="ja-JP"/>
        </w:rPr>
      </w:pPr>
      <w:r>
        <w:rPr>
          <w:lang w:eastAsia="ja-JP"/>
        </w:rPr>
        <w:t>Body Text.</w:t>
      </w:r>
    </w:p>
    <w:p w:rsidR="00BA5FA9" w:rsidRPr="003D440A" w:rsidRDefault="00BA5FA9" w:rsidP="00684DCF">
      <w:pPr>
        <w:pStyle w:val="Heading2"/>
      </w:pPr>
      <w:bookmarkStart w:id="90" w:name="_Toc309574823"/>
      <w:bookmarkStart w:id="91" w:name="_Toc373412610"/>
      <w:bookmarkStart w:id="92" w:name="_Ref479153259"/>
      <w:bookmarkStart w:id="93" w:name="_Toc14942263"/>
      <w:r w:rsidRPr="003D440A">
        <w:lastRenderedPageBreak/>
        <w:t xml:space="preserve">Module #, Exercise #: </w:t>
      </w:r>
      <w:bookmarkEnd w:id="90"/>
      <w:bookmarkEnd w:id="91"/>
      <w:r w:rsidRPr="003D440A">
        <w:t>Title</w:t>
      </w:r>
      <w:bookmarkEnd w:id="92"/>
      <w:bookmarkEnd w:id="93"/>
    </w:p>
    <w:p w:rsidR="00BA5FA9" w:rsidRDefault="00BA5FA9" w:rsidP="00BA5FA9">
      <w:pPr>
        <w:pStyle w:val="Title"/>
      </w:pPr>
      <w:r>
        <w:t>Time</w:t>
      </w:r>
    </w:p>
    <w:p w:rsidR="00BA5FA9" w:rsidRDefault="00BA5FA9" w:rsidP="003D440A">
      <w:pPr>
        <w:pStyle w:val="BodyText"/>
      </w:pPr>
      <w:r>
        <w:t>15 minutes</w:t>
      </w:r>
    </w:p>
    <w:p w:rsidR="00BA5FA9" w:rsidRDefault="00BA5FA9" w:rsidP="00BA5FA9">
      <w:pPr>
        <w:pStyle w:val="Title"/>
      </w:pPr>
      <w:r w:rsidRPr="00707027">
        <w:t>P</w:t>
      </w:r>
      <w:r>
        <w:t>urpose</w:t>
      </w:r>
    </w:p>
    <w:p w:rsidR="00BA5FA9" w:rsidRPr="00AA77E5" w:rsidRDefault="00BA5FA9" w:rsidP="003D440A">
      <w:pPr>
        <w:pStyle w:val="BodyText"/>
        <w:rPr>
          <w:lang w:val="en-CA"/>
        </w:rPr>
      </w:pPr>
      <w:r w:rsidRPr="00AA77E5">
        <w:rPr>
          <w:lang w:val="en-CA"/>
        </w:rPr>
        <w:t>To familiarize participants with various accessibility requirements.</w:t>
      </w:r>
    </w:p>
    <w:p w:rsidR="00BA5FA9" w:rsidRDefault="00BA5FA9" w:rsidP="00BA5FA9">
      <w:pPr>
        <w:pStyle w:val="Title"/>
      </w:pPr>
      <w:r w:rsidRPr="000622ED">
        <w:t>I</w:t>
      </w:r>
      <w:r>
        <w:t>nstructions</w:t>
      </w:r>
    </w:p>
    <w:p w:rsidR="00BA5FA9" w:rsidRPr="00AA77E5" w:rsidRDefault="00BA5FA9" w:rsidP="00BA5FA9">
      <w:pPr>
        <w:pStyle w:val="ListNumber"/>
        <w:numPr>
          <w:ilvl w:val="0"/>
          <w:numId w:val="10"/>
        </w:numPr>
        <w:spacing w:before="120" w:after="120"/>
        <w:rPr>
          <w:lang w:val="en-CA"/>
        </w:rPr>
      </w:pPr>
      <w:r w:rsidRPr="00AA77E5">
        <w:rPr>
          <w:lang w:val="en-CA"/>
        </w:rPr>
        <w:t>Text for instruction number 1. (Spacing before and after can be added manually.)</w:t>
      </w:r>
    </w:p>
    <w:p w:rsidR="00BA5FA9" w:rsidRPr="000D46DB" w:rsidRDefault="00BA5FA9" w:rsidP="00BA5FA9">
      <w:pPr>
        <w:pStyle w:val="ListNumber"/>
        <w:numPr>
          <w:ilvl w:val="0"/>
          <w:numId w:val="10"/>
        </w:numPr>
        <w:spacing w:before="120" w:after="120"/>
      </w:pPr>
      <w:r w:rsidRPr="000D46DB">
        <w:t>Text for instruction number 2.</w:t>
      </w:r>
    </w:p>
    <w:p w:rsidR="00BA5FA9" w:rsidRPr="000D46DB" w:rsidRDefault="00BA5FA9" w:rsidP="00BA5FA9">
      <w:pPr>
        <w:pStyle w:val="ListNumber"/>
        <w:numPr>
          <w:ilvl w:val="0"/>
          <w:numId w:val="10"/>
        </w:numPr>
        <w:spacing w:before="120" w:after="120"/>
      </w:pPr>
      <w:r w:rsidRPr="000D46DB">
        <w:t>Text for instruction number 3.</w:t>
      </w:r>
    </w:p>
    <w:p w:rsidR="00BA5FA9" w:rsidRPr="00CD0A1A" w:rsidRDefault="00BA5FA9" w:rsidP="00BA5FA9"/>
    <w:p w:rsidR="00BA5FA9" w:rsidRPr="00CD0A1A" w:rsidRDefault="00BA5FA9" w:rsidP="00BA5FA9">
      <w:pPr>
        <w:sectPr w:rsidR="00BA5FA9" w:rsidRPr="00CD0A1A" w:rsidSect="00BA5FA9">
          <w:type w:val="oddPage"/>
          <w:pgSz w:w="12240" w:h="15840" w:code="1"/>
          <w:pgMar w:top="1440" w:right="1440" w:bottom="1080" w:left="1440" w:header="720" w:footer="720" w:gutter="0"/>
          <w:cols w:space="720"/>
          <w:docGrid w:linePitch="360"/>
        </w:sectPr>
      </w:pPr>
    </w:p>
    <w:p w:rsidR="00BA5FA9" w:rsidRPr="003D440A" w:rsidRDefault="00BA5FA9" w:rsidP="003D440A">
      <w:pPr>
        <w:pStyle w:val="Heading1"/>
      </w:pPr>
      <w:bookmarkStart w:id="94" w:name="_Toc14942264"/>
      <w:r w:rsidRPr="003D440A">
        <w:lastRenderedPageBreak/>
        <w:t>Sample Module Plan</w:t>
      </w:r>
      <w:bookmarkEnd w:id="32"/>
      <w:bookmarkEnd w:id="94"/>
    </w:p>
    <w:p w:rsidR="00BA5FA9" w:rsidRPr="003D440A" w:rsidRDefault="00BA5FA9" w:rsidP="00684DCF">
      <w:pPr>
        <w:pStyle w:val="Heading2"/>
      </w:pPr>
      <w:bookmarkStart w:id="95" w:name="_Toc373412612"/>
      <w:bookmarkStart w:id="96" w:name="_Toc14942265"/>
      <w:r w:rsidRPr="003D440A">
        <w:t>Module Plan</w:t>
      </w:r>
      <w:bookmarkEnd w:id="95"/>
      <w:bookmarkEnd w:id="96"/>
    </w:p>
    <w:tbl>
      <w:tblPr>
        <w:tblStyle w:val="TableGrid"/>
        <w:tblW w:w="5000" w:type="pct"/>
        <w:tblLook w:val="01E0" w:firstRow="1" w:lastRow="1" w:firstColumn="1" w:lastColumn="1" w:noHBand="0" w:noVBand="0"/>
        <w:tblDescription w:val="Summary information for entire module plan."/>
      </w:tblPr>
      <w:tblGrid>
        <w:gridCol w:w="4675"/>
        <w:gridCol w:w="4675"/>
      </w:tblGrid>
      <w:tr w:rsidR="00BA5FA9" w:rsidRPr="009D0619" w:rsidTr="00BA5FA9">
        <w:tc>
          <w:tcPr>
            <w:tcW w:w="2500" w:type="pct"/>
          </w:tcPr>
          <w:p w:rsidR="00BA5FA9" w:rsidRPr="008E4166" w:rsidRDefault="00BA5FA9" w:rsidP="00BA5FA9">
            <w:r w:rsidRPr="00E70E7B">
              <w:rPr>
                <w:rStyle w:val="Strong"/>
              </w:rPr>
              <w:t>Learning Objective No.:</w:t>
            </w:r>
            <w:r w:rsidRPr="008E4166">
              <w:t xml:space="preserve"> </w:t>
            </w:r>
          </w:p>
        </w:tc>
        <w:tc>
          <w:tcPr>
            <w:tcW w:w="2500" w:type="pct"/>
          </w:tcPr>
          <w:p w:rsidR="00BA5FA9" w:rsidRPr="008E4166" w:rsidRDefault="00BA5FA9" w:rsidP="00BA5FA9">
            <w:r w:rsidRPr="00E70E7B">
              <w:rPr>
                <w:rStyle w:val="Strong"/>
              </w:rPr>
              <w:t>Performance:</w:t>
            </w:r>
            <w:r w:rsidRPr="008E4166">
              <w:t xml:space="preserve"> </w:t>
            </w:r>
          </w:p>
        </w:tc>
      </w:tr>
      <w:tr w:rsidR="00BA5FA9" w:rsidRPr="009D0619" w:rsidTr="00BA5FA9">
        <w:tc>
          <w:tcPr>
            <w:tcW w:w="2500" w:type="pct"/>
          </w:tcPr>
          <w:p w:rsidR="00BA5FA9" w:rsidRPr="008E4166" w:rsidRDefault="00BA5FA9" w:rsidP="00BA5FA9">
            <w:r w:rsidRPr="00E70E7B">
              <w:rPr>
                <w:rStyle w:val="Strong"/>
              </w:rPr>
              <w:t>Enabling Objective No.:</w:t>
            </w:r>
            <w:r w:rsidRPr="008E4166">
              <w:t xml:space="preserve"> </w:t>
            </w:r>
          </w:p>
        </w:tc>
        <w:tc>
          <w:tcPr>
            <w:tcW w:w="2500" w:type="pct"/>
          </w:tcPr>
          <w:p w:rsidR="00BA5FA9" w:rsidRPr="008E4166" w:rsidRDefault="00BA5FA9" w:rsidP="00BA5FA9">
            <w:r w:rsidRPr="00E70E7B">
              <w:rPr>
                <w:rStyle w:val="Strong"/>
              </w:rPr>
              <w:t>Performance:</w:t>
            </w:r>
            <w:r w:rsidRPr="008E4166">
              <w:t xml:space="preserve"> </w:t>
            </w:r>
          </w:p>
        </w:tc>
      </w:tr>
      <w:tr w:rsidR="00BA5FA9" w:rsidRPr="009D0619" w:rsidTr="00BA5FA9">
        <w:tc>
          <w:tcPr>
            <w:tcW w:w="2500" w:type="pct"/>
          </w:tcPr>
          <w:p w:rsidR="00BA5FA9" w:rsidRPr="00E70E7B" w:rsidRDefault="00BA5FA9" w:rsidP="00BA5FA9">
            <w:pPr>
              <w:rPr>
                <w:rStyle w:val="Strong"/>
              </w:rPr>
            </w:pPr>
            <w:r w:rsidRPr="00E70E7B">
              <w:rPr>
                <w:rStyle w:val="Strong"/>
              </w:rPr>
              <w:t>Starting/</w:t>
            </w:r>
            <w:r w:rsidRPr="0078382A">
              <w:rPr>
                <w:rFonts w:cs="Arial"/>
              </w:rPr>
              <w:t>​</w:t>
            </w:r>
            <w:r w:rsidRPr="00E70E7B">
              <w:rPr>
                <w:rStyle w:val="Strong"/>
              </w:rPr>
              <w:t>Ending Time:</w:t>
            </w:r>
          </w:p>
          <w:p w:rsidR="00BA5FA9" w:rsidRPr="008E4166" w:rsidRDefault="00BA5FA9" w:rsidP="00BA5FA9">
            <w:pPr>
              <w:tabs>
                <w:tab w:val="left" w:pos="1440"/>
              </w:tabs>
              <w:ind w:left="1440" w:hanging="1440"/>
            </w:pPr>
            <w:r w:rsidRPr="008E4166">
              <w:t>Day: 1</w:t>
            </w:r>
            <w:r w:rsidRPr="008E4166">
              <w:tab/>
              <w:t>Hours: 08:30 to 09:00</w:t>
            </w:r>
          </w:p>
        </w:tc>
        <w:tc>
          <w:tcPr>
            <w:tcW w:w="2500" w:type="pct"/>
          </w:tcPr>
          <w:p w:rsidR="00BA5FA9" w:rsidRPr="008E4166" w:rsidRDefault="00BA5FA9" w:rsidP="00BA5FA9">
            <w:r w:rsidRPr="00E70E7B">
              <w:rPr>
                <w:rStyle w:val="Strong"/>
              </w:rPr>
              <w:t>Duration:</w:t>
            </w:r>
            <w:r>
              <w:t xml:space="preserve"> 30 </w:t>
            </w:r>
            <w:r w:rsidRPr="008E4166">
              <w:t>minutes</w:t>
            </w:r>
          </w:p>
        </w:tc>
      </w:tr>
    </w:tbl>
    <w:p w:rsidR="00BA5FA9" w:rsidRPr="00A1206F" w:rsidRDefault="00BA5FA9" w:rsidP="00BA5FA9"/>
    <w:tbl>
      <w:tblPr>
        <w:tblStyle w:val="Tablestandard"/>
        <w:tblW w:w="0" w:type="auto"/>
        <w:tblLook w:val="01E0" w:firstRow="1" w:lastRow="1" w:firstColumn="1" w:lastColumn="1" w:noHBand="0" w:noVBand="0"/>
        <w:tblDescription w:val="Detailed list of Teaching Points and Methodology/Key Messages and their respective duration in minutes."/>
      </w:tblPr>
      <w:tblGrid>
        <w:gridCol w:w="3612"/>
        <w:gridCol w:w="4903"/>
        <w:gridCol w:w="835"/>
      </w:tblGrid>
      <w:tr w:rsidR="00BA5FA9" w:rsidRPr="003C7A89" w:rsidTr="00BA5FA9">
        <w:trPr>
          <w:cnfStyle w:val="100000000000" w:firstRow="1" w:lastRow="0" w:firstColumn="0" w:lastColumn="0" w:oddVBand="0" w:evenVBand="0" w:oddHBand="0" w:evenHBand="0" w:firstRowFirstColumn="0" w:firstRowLastColumn="0" w:lastRowFirstColumn="0" w:lastRowLastColumn="0"/>
        </w:trPr>
        <w:tc>
          <w:tcPr>
            <w:tcW w:w="3715" w:type="dxa"/>
          </w:tcPr>
          <w:p w:rsidR="00BA5FA9" w:rsidRPr="003C7A89" w:rsidRDefault="00BA5FA9" w:rsidP="00BA5FA9">
            <w:r w:rsidRPr="003C7A89">
              <w:t>Teaching Points</w:t>
            </w:r>
          </w:p>
        </w:tc>
        <w:tc>
          <w:tcPr>
            <w:tcW w:w="5040" w:type="dxa"/>
          </w:tcPr>
          <w:p w:rsidR="00BA5FA9" w:rsidRPr="003C7A89" w:rsidRDefault="00BA5FA9" w:rsidP="00BA5FA9">
            <w:r w:rsidRPr="003C7A89">
              <w:t>Methodology/</w:t>
            </w:r>
            <w:r w:rsidRPr="0078382A">
              <w:rPr>
                <w:rFonts w:cs="Arial"/>
              </w:rPr>
              <w:t>​</w:t>
            </w:r>
            <w:r w:rsidRPr="003C7A89">
              <w:t>Key Messages</w:t>
            </w:r>
          </w:p>
        </w:tc>
        <w:tc>
          <w:tcPr>
            <w:tcW w:w="835" w:type="dxa"/>
          </w:tcPr>
          <w:p w:rsidR="00BA5FA9" w:rsidRPr="003C7A89" w:rsidRDefault="00BA5FA9" w:rsidP="00BA5FA9">
            <w:r w:rsidRPr="003C7A89">
              <w:t>Time (min.)</w:t>
            </w:r>
          </w:p>
        </w:tc>
      </w:tr>
      <w:tr w:rsidR="00BA5FA9" w:rsidRPr="009D0619" w:rsidTr="00BA5FA9">
        <w:tc>
          <w:tcPr>
            <w:tcW w:w="3715" w:type="dxa"/>
          </w:tcPr>
          <w:p w:rsidR="00BA5FA9" w:rsidRPr="00E70E7B" w:rsidRDefault="00BA5FA9" w:rsidP="00BA5FA9"/>
        </w:tc>
        <w:tc>
          <w:tcPr>
            <w:tcW w:w="5040" w:type="dxa"/>
          </w:tcPr>
          <w:p w:rsidR="00BA5FA9" w:rsidRPr="00E70E7B" w:rsidRDefault="00BA5FA9" w:rsidP="00BA5FA9"/>
        </w:tc>
        <w:tc>
          <w:tcPr>
            <w:tcW w:w="835" w:type="dxa"/>
          </w:tcPr>
          <w:p w:rsidR="00BA5FA9" w:rsidRPr="00E70E7B" w:rsidRDefault="00BA5FA9" w:rsidP="00BA5FA9"/>
        </w:tc>
      </w:tr>
      <w:tr w:rsidR="00BA5FA9" w:rsidRPr="009D0619" w:rsidTr="00BA5FA9">
        <w:tc>
          <w:tcPr>
            <w:tcW w:w="3715" w:type="dxa"/>
          </w:tcPr>
          <w:p w:rsidR="00BA5FA9" w:rsidRPr="00E70E7B" w:rsidRDefault="00BA5FA9" w:rsidP="00BA5FA9"/>
        </w:tc>
        <w:tc>
          <w:tcPr>
            <w:tcW w:w="5040" w:type="dxa"/>
          </w:tcPr>
          <w:p w:rsidR="00BA5FA9" w:rsidRPr="00E70E7B" w:rsidRDefault="00BA5FA9" w:rsidP="00BA5FA9"/>
        </w:tc>
        <w:tc>
          <w:tcPr>
            <w:tcW w:w="835" w:type="dxa"/>
          </w:tcPr>
          <w:p w:rsidR="00BA5FA9" w:rsidRPr="00E70E7B" w:rsidRDefault="00BA5FA9" w:rsidP="00BA5FA9"/>
        </w:tc>
      </w:tr>
      <w:tr w:rsidR="00BA5FA9" w:rsidRPr="009D0619" w:rsidTr="00BA5FA9">
        <w:tc>
          <w:tcPr>
            <w:tcW w:w="3715" w:type="dxa"/>
          </w:tcPr>
          <w:p w:rsidR="00BA5FA9" w:rsidRPr="00E70E7B" w:rsidRDefault="00BA5FA9" w:rsidP="00BA5FA9"/>
        </w:tc>
        <w:tc>
          <w:tcPr>
            <w:tcW w:w="5040" w:type="dxa"/>
          </w:tcPr>
          <w:p w:rsidR="00BA5FA9" w:rsidRPr="00E70E7B" w:rsidRDefault="00BA5FA9" w:rsidP="00BA5FA9"/>
        </w:tc>
        <w:tc>
          <w:tcPr>
            <w:tcW w:w="835" w:type="dxa"/>
          </w:tcPr>
          <w:p w:rsidR="00BA5FA9" w:rsidRPr="00E70E7B" w:rsidRDefault="00BA5FA9" w:rsidP="00BA5FA9"/>
        </w:tc>
      </w:tr>
      <w:tr w:rsidR="00BA5FA9" w:rsidRPr="009D0619" w:rsidTr="00BA5FA9">
        <w:tc>
          <w:tcPr>
            <w:tcW w:w="3715" w:type="dxa"/>
          </w:tcPr>
          <w:p w:rsidR="00BA5FA9" w:rsidRPr="00E70E7B" w:rsidRDefault="00BA5FA9" w:rsidP="00BA5FA9"/>
        </w:tc>
        <w:tc>
          <w:tcPr>
            <w:tcW w:w="5040" w:type="dxa"/>
          </w:tcPr>
          <w:p w:rsidR="00BA5FA9" w:rsidRPr="00E70E7B" w:rsidRDefault="00BA5FA9" w:rsidP="00BA5FA9"/>
        </w:tc>
        <w:tc>
          <w:tcPr>
            <w:tcW w:w="835" w:type="dxa"/>
          </w:tcPr>
          <w:p w:rsidR="00BA5FA9" w:rsidRPr="00E70E7B" w:rsidRDefault="00BA5FA9" w:rsidP="00BA5FA9"/>
        </w:tc>
      </w:tr>
      <w:tr w:rsidR="00BA5FA9" w:rsidRPr="009D0619" w:rsidTr="00BA5FA9">
        <w:tc>
          <w:tcPr>
            <w:tcW w:w="3715" w:type="dxa"/>
          </w:tcPr>
          <w:p w:rsidR="00BA5FA9" w:rsidRPr="00E70E7B" w:rsidRDefault="00BA5FA9" w:rsidP="00BA5FA9"/>
        </w:tc>
        <w:tc>
          <w:tcPr>
            <w:tcW w:w="5040" w:type="dxa"/>
          </w:tcPr>
          <w:p w:rsidR="00BA5FA9" w:rsidRPr="00E70E7B" w:rsidRDefault="00BA5FA9" w:rsidP="00BA5FA9"/>
        </w:tc>
        <w:tc>
          <w:tcPr>
            <w:tcW w:w="835" w:type="dxa"/>
          </w:tcPr>
          <w:p w:rsidR="00BA5FA9" w:rsidRPr="00E70E7B" w:rsidRDefault="00BA5FA9" w:rsidP="00BA5FA9"/>
        </w:tc>
      </w:tr>
    </w:tbl>
    <w:p w:rsidR="00BA5FA9" w:rsidRPr="003D440A" w:rsidRDefault="00BA5FA9" w:rsidP="00684DCF">
      <w:pPr>
        <w:pStyle w:val="Heading2"/>
      </w:pPr>
      <w:bookmarkStart w:id="97" w:name="_Toc373412613"/>
      <w:bookmarkStart w:id="98" w:name="_Toc14942266"/>
      <w:r w:rsidRPr="003D440A">
        <w:t>Notes to the Instructor</w:t>
      </w:r>
      <w:bookmarkEnd w:id="97"/>
      <w:bookmarkEnd w:id="98"/>
    </w:p>
    <w:p w:rsidR="00BA5FA9" w:rsidRDefault="00BA5FA9" w:rsidP="003D440A">
      <w:pPr>
        <w:pStyle w:val="BodyText"/>
      </w:pPr>
      <w:r>
        <w:t>Body Text.</w:t>
      </w:r>
    </w:p>
    <w:p w:rsidR="00BA5FA9" w:rsidRDefault="00BA5FA9" w:rsidP="00BA5FA9"/>
    <w:p w:rsidR="00BA5FA9" w:rsidRPr="00B0404D" w:rsidRDefault="00BA5FA9" w:rsidP="00BA5FA9">
      <w:pPr>
        <w:sectPr w:rsidR="00BA5FA9" w:rsidRPr="00B0404D" w:rsidSect="00BA5FA9">
          <w:type w:val="oddPage"/>
          <w:pgSz w:w="12240" w:h="15840" w:code="1"/>
          <w:pgMar w:top="1440" w:right="1440" w:bottom="1080" w:left="1440" w:header="720" w:footer="720" w:gutter="0"/>
          <w:cols w:space="720"/>
          <w:docGrid w:linePitch="360"/>
        </w:sectPr>
      </w:pPr>
    </w:p>
    <w:p w:rsidR="00BA5FA9" w:rsidRPr="003D440A" w:rsidRDefault="00BA5FA9" w:rsidP="003D440A">
      <w:pPr>
        <w:pStyle w:val="Heading1"/>
      </w:pPr>
      <w:bookmarkStart w:id="99" w:name="_Toc373412616"/>
      <w:bookmarkStart w:id="100" w:name="_Toc14942267"/>
      <w:r w:rsidRPr="003D440A">
        <w:lastRenderedPageBreak/>
        <w:t>Supplementary Materials</w:t>
      </w:r>
      <w:bookmarkEnd w:id="99"/>
      <w:bookmarkEnd w:id="100"/>
    </w:p>
    <w:p w:rsidR="00BA5FA9" w:rsidRPr="003D440A" w:rsidRDefault="00BA5FA9" w:rsidP="00684DCF">
      <w:pPr>
        <w:pStyle w:val="Heading2"/>
      </w:pPr>
      <w:bookmarkStart w:id="101" w:name="_Toc373412617"/>
      <w:bookmarkStart w:id="102" w:name="_Toc14942268"/>
      <w:r w:rsidRPr="003D440A">
        <w:t>Module #, Document #: Title</w:t>
      </w:r>
      <w:bookmarkEnd w:id="101"/>
      <w:bookmarkEnd w:id="102"/>
    </w:p>
    <w:p w:rsidR="00BA5FA9" w:rsidRPr="007F0B2D" w:rsidRDefault="00BA5FA9" w:rsidP="003D440A">
      <w:pPr>
        <w:pStyle w:val="BodyText"/>
      </w:pPr>
      <w:r>
        <w:t>Body Text.</w:t>
      </w:r>
    </w:p>
    <w:p w:rsidR="00BA5FA9" w:rsidRPr="00413552" w:rsidRDefault="00BA5FA9" w:rsidP="00BA5FA9"/>
    <w:p w:rsidR="00BA5FA9" w:rsidRPr="00413552" w:rsidRDefault="00BA5FA9" w:rsidP="00BA5FA9">
      <w:pPr>
        <w:sectPr w:rsidR="00BA5FA9" w:rsidRPr="00413552" w:rsidSect="00BA5FA9">
          <w:type w:val="oddPage"/>
          <w:pgSz w:w="12240" w:h="15840" w:code="1"/>
          <w:pgMar w:top="1440" w:right="1440" w:bottom="1080" w:left="1440" w:header="720" w:footer="720" w:gutter="0"/>
          <w:cols w:space="720"/>
          <w:docGrid w:linePitch="360"/>
        </w:sectPr>
      </w:pPr>
    </w:p>
    <w:p w:rsidR="00BA5FA9" w:rsidRPr="003D440A" w:rsidRDefault="00BA5FA9" w:rsidP="003D440A">
      <w:pPr>
        <w:pStyle w:val="Heading1"/>
      </w:pPr>
      <w:bookmarkStart w:id="103" w:name="_Toc373412614"/>
      <w:bookmarkStart w:id="104" w:name="_Toc14942269"/>
      <w:bookmarkStart w:id="105" w:name="_Toc373412618"/>
      <w:r w:rsidRPr="003D440A">
        <w:lastRenderedPageBreak/>
        <w:t>Appendices</w:t>
      </w:r>
      <w:bookmarkEnd w:id="103"/>
      <w:bookmarkEnd w:id="104"/>
    </w:p>
    <w:p w:rsidR="00BA5FA9" w:rsidRPr="003D440A" w:rsidRDefault="00BA5FA9" w:rsidP="00684DCF">
      <w:pPr>
        <w:pStyle w:val="Heading2"/>
      </w:pPr>
      <w:bookmarkStart w:id="106" w:name="_Toc373412615"/>
      <w:bookmarkStart w:id="107" w:name="_Toc14942270"/>
      <w:r w:rsidRPr="003D440A">
        <w:t>Appendix A</w:t>
      </w:r>
      <w:bookmarkEnd w:id="106"/>
      <w:r w:rsidRPr="003D440A">
        <w:t>: Title</w:t>
      </w:r>
      <w:bookmarkEnd w:id="107"/>
    </w:p>
    <w:p w:rsidR="00BA5FA9" w:rsidRPr="00972E82" w:rsidRDefault="00BA5FA9" w:rsidP="003D440A">
      <w:pPr>
        <w:pStyle w:val="BodyText"/>
      </w:pPr>
      <w:r>
        <w:t>Body Text.</w:t>
      </w:r>
    </w:p>
    <w:p w:rsidR="00BA5FA9" w:rsidRPr="00413552" w:rsidRDefault="00BA5FA9" w:rsidP="00BA5FA9"/>
    <w:p w:rsidR="00BA5FA9" w:rsidRPr="00413552" w:rsidRDefault="00BA5FA9" w:rsidP="00BA5FA9">
      <w:pPr>
        <w:sectPr w:rsidR="00BA5FA9" w:rsidRPr="00413552" w:rsidSect="00BA5FA9">
          <w:type w:val="oddPage"/>
          <w:pgSz w:w="12240" w:h="15840" w:code="1"/>
          <w:pgMar w:top="1440" w:right="1440" w:bottom="1080" w:left="1440" w:header="720" w:footer="720" w:gutter="0"/>
          <w:cols w:space="720"/>
          <w:docGrid w:linePitch="360"/>
        </w:sectPr>
      </w:pPr>
    </w:p>
    <w:p w:rsidR="00BA5FA9" w:rsidRPr="003D440A" w:rsidRDefault="00BA5FA9" w:rsidP="003D440A">
      <w:pPr>
        <w:pStyle w:val="Heading1"/>
      </w:pPr>
      <w:bookmarkStart w:id="108" w:name="_Toc14942271"/>
      <w:r w:rsidRPr="003D440A">
        <w:lastRenderedPageBreak/>
        <w:t>Answer Keys</w:t>
      </w:r>
      <w:bookmarkEnd w:id="105"/>
      <w:bookmarkEnd w:id="108"/>
    </w:p>
    <w:p w:rsidR="00BA5FA9" w:rsidRPr="003D440A" w:rsidRDefault="00BA5FA9" w:rsidP="00684DCF">
      <w:pPr>
        <w:pStyle w:val="Heading2"/>
      </w:pPr>
      <w:bookmarkStart w:id="109" w:name="_Toc373412619"/>
      <w:bookmarkStart w:id="110" w:name="_Toc14942272"/>
      <w:r w:rsidRPr="003D440A">
        <w:t>Module #, Exercise # (suggested answer): Title</w:t>
      </w:r>
      <w:bookmarkEnd w:id="109"/>
      <w:bookmarkEnd w:id="110"/>
    </w:p>
    <w:p w:rsidR="00BA5FA9" w:rsidRPr="007F0B2D" w:rsidRDefault="00BA5FA9" w:rsidP="003D440A">
      <w:pPr>
        <w:pStyle w:val="BodyText"/>
      </w:pPr>
      <w:r>
        <w:t>Body Text.</w:t>
      </w:r>
    </w:p>
    <w:p w:rsidR="00BA5FA9" w:rsidRPr="000B7261" w:rsidRDefault="00BA5FA9" w:rsidP="00BA5FA9"/>
    <w:p w:rsidR="00BA5FA9" w:rsidRPr="000B7261" w:rsidRDefault="00BA5FA9" w:rsidP="00BA5FA9">
      <w:pPr>
        <w:sectPr w:rsidR="00BA5FA9" w:rsidRPr="000B7261" w:rsidSect="00BA5FA9">
          <w:type w:val="oddPage"/>
          <w:pgSz w:w="12240" w:h="15840" w:code="1"/>
          <w:pgMar w:top="1440" w:right="1440" w:bottom="1080" w:left="1440" w:header="720" w:footer="720" w:gutter="0"/>
          <w:cols w:space="720"/>
          <w:docGrid w:linePitch="360"/>
        </w:sectPr>
      </w:pPr>
    </w:p>
    <w:p w:rsidR="00BA5FA9" w:rsidRPr="003D440A" w:rsidRDefault="00950198" w:rsidP="00950198">
      <w:pPr>
        <w:pStyle w:val="Heading1"/>
      </w:pPr>
      <w:r>
        <w:lastRenderedPageBreak/>
        <w:t>Diapositives du cours</w:t>
      </w:r>
    </w:p>
    <w:p w:rsidR="001826CD" w:rsidRPr="00950198" w:rsidRDefault="00950198" w:rsidP="00950198">
      <w:pPr>
        <w:pStyle w:val="BodyText"/>
      </w:pPr>
      <w:r w:rsidRPr="009B5F27">
        <w:t xml:space="preserve">Les copies des diapositives du cours vous sont fournies dans cette section pour faciliter </w:t>
      </w:r>
      <w:r w:rsidRPr="00950198">
        <w:t>l’utilisation</w:t>
      </w:r>
      <w:r w:rsidRPr="009B5F27">
        <w:t xml:space="preserve"> et la consultation. Vous souhaiterez peut-être y ajouter vos propres notes pendant le cours.</w:t>
      </w:r>
    </w:p>
    <w:sectPr w:rsidR="001826CD" w:rsidRPr="0095019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47DA3" w:rsidRDefault="00247DA3">
      <w:r>
        <w:separator/>
      </w:r>
    </w:p>
  </w:endnote>
  <w:endnote w:type="continuationSeparator" w:id="0">
    <w:p w:rsidR="00247DA3" w:rsidRDefault="00247D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Futura Md BT">
    <w:altName w:val="Lucida Sans Unicode"/>
    <w:charset w:val="00"/>
    <w:family w:val="swiss"/>
    <w:pitch w:val="variable"/>
    <w:sig w:usb0="00000087" w:usb1="00000000" w:usb2="00000000" w:usb3="00000000" w:csb0="0000001B"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44A1" w:rsidRPr="00D13324" w:rsidRDefault="00A244A1">
    <w:pPr>
      <w:pStyle w:val="Footer"/>
      <w:rPr>
        <w:sz w:val="16"/>
        <w:szCs w:val="16"/>
      </w:rPr>
    </w:pPr>
    <w:r w:rsidRPr="006C4A45">
      <w:rPr>
        <w:rStyle w:val="PageNumber"/>
        <w:sz w:val="16"/>
        <w:szCs w:val="16"/>
      </w:rPr>
      <w:fldChar w:fldCharType="begin"/>
    </w:r>
    <w:r w:rsidRPr="00D13324">
      <w:rPr>
        <w:rStyle w:val="PageNumber"/>
        <w:sz w:val="16"/>
        <w:szCs w:val="16"/>
      </w:rPr>
      <w:instrText xml:space="preserve"> PAGE </w:instrText>
    </w:r>
    <w:r w:rsidRPr="006C4A45">
      <w:rPr>
        <w:rStyle w:val="PageNumber"/>
        <w:sz w:val="16"/>
        <w:szCs w:val="16"/>
      </w:rPr>
      <w:fldChar w:fldCharType="separate"/>
    </w:r>
    <w:r w:rsidR="00E1488B">
      <w:rPr>
        <w:rStyle w:val="PageNumber"/>
        <w:noProof/>
        <w:sz w:val="16"/>
        <w:szCs w:val="16"/>
      </w:rPr>
      <w:t>20</w:t>
    </w:r>
    <w:r w:rsidRPr="006C4A45">
      <w:rPr>
        <w:rStyle w:val="PageNumber"/>
        <w:sz w:val="16"/>
        <w:szCs w:val="16"/>
      </w:rPr>
      <w:fldChar w:fldCharType="end"/>
    </w:r>
    <w:r w:rsidRPr="00D13324">
      <w:rPr>
        <w:sz w:val="16"/>
        <w:szCs w:val="16"/>
      </w:rPr>
      <w:tab/>
      <w:t>École de la f</w:t>
    </w:r>
    <w:r>
      <w:rPr>
        <w:sz w:val="16"/>
        <w:szCs w:val="16"/>
      </w:rPr>
      <w:t>o</w:t>
    </w:r>
    <w:r w:rsidRPr="00D13324">
      <w:rPr>
        <w:sz w:val="16"/>
        <w:szCs w:val="16"/>
      </w:rPr>
      <w:t>nction publique du Canada</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44A1" w:rsidRPr="00D13324" w:rsidRDefault="00A244A1">
    <w:pPr>
      <w:pStyle w:val="Footer"/>
      <w:rPr>
        <w:sz w:val="16"/>
        <w:szCs w:val="16"/>
      </w:rPr>
    </w:pPr>
    <w:r w:rsidRPr="00D13324">
      <w:rPr>
        <w:sz w:val="16"/>
        <w:szCs w:val="16"/>
      </w:rPr>
      <w:t>École de la f</w:t>
    </w:r>
    <w:r>
      <w:rPr>
        <w:sz w:val="16"/>
        <w:szCs w:val="16"/>
      </w:rPr>
      <w:t>o</w:t>
    </w:r>
    <w:r w:rsidRPr="00D13324">
      <w:rPr>
        <w:sz w:val="16"/>
        <w:szCs w:val="16"/>
      </w:rPr>
      <w:t>nction publique du Canada</w:t>
    </w:r>
    <w:r w:rsidRPr="00D13324">
      <w:rPr>
        <w:sz w:val="16"/>
        <w:szCs w:val="16"/>
      </w:rPr>
      <w:tab/>
    </w:r>
    <w:r w:rsidRPr="006C4A45">
      <w:rPr>
        <w:rStyle w:val="PageNumber"/>
        <w:sz w:val="16"/>
        <w:szCs w:val="16"/>
      </w:rPr>
      <w:fldChar w:fldCharType="begin"/>
    </w:r>
    <w:r w:rsidRPr="00D13324">
      <w:rPr>
        <w:rStyle w:val="PageNumber"/>
        <w:sz w:val="16"/>
        <w:szCs w:val="16"/>
      </w:rPr>
      <w:instrText xml:space="preserve"> PAGE </w:instrText>
    </w:r>
    <w:r w:rsidRPr="006C4A45">
      <w:rPr>
        <w:rStyle w:val="PageNumber"/>
        <w:sz w:val="16"/>
        <w:szCs w:val="16"/>
      </w:rPr>
      <w:fldChar w:fldCharType="separate"/>
    </w:r>
    <w:r w:rsidR="00E1488B">
      <w:rPr>
        <w:rStyle w:val="PageNumber"/>
        <w:noProof/>
        <w:sz w:val="16"/>
        <w:szCs w:val="16"/>
      </w:rPr>
      <w:t>21</w:t>
    </w:r>
    <w:r w:rsidRPr="006C4A45">
      <w:rPr>
        <w:rStyle w:val="PageNumber"/>
        <w:sz w:val="16"/>
        <w:szCs w:val="16"/>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44A1" w:rsidRDefault="00A244A1" w:rsidP="00BA5FA9">
    <w:pPr>
      <w:pStyle w:val="Footer"/>
    </w:pPr>
    <w:r w:rsidRPr="00EF257E">
      <w:t>C</w:t>
    </w:r>
    <w:r>
      <w:t>anada School of Public Service</w:t>
    </w:r>
    <w:r w:rsidRPr="00EF257E">
      <w:tab/>
    </w:r>
    <w:r>
      <w:rPr>
        <w:rStyle w:val="PageNumber"/>
      </w:rPr>
      <w:fldChar w:fldCharType="begin"/>
    </w:r>
    <w:r>
      <w:rPr>
        <w:rStyle w:val="PageNumber"/>
      </w:rPr>
      <w:instrText xml:space="preserve"> PAGE </w:instrText>
    </w:r>
    <w:r>
      <w:rPr>
        <w:rStyle w:val="PageNumber"/>
      </w:rPr>
      <w:fldChar w:fldCharType="separate"/>
    </w:r>
    <w:r>
      <w:rPr>
        <w:rStyle w:val="PageNumber"/>
        <w:noProof/>
      </w:rPr>
      <w:t>5</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47DA3" w:rsidRDefault="00247DA3">
      <w:r>
        <w:separator/>
      </w:r>
    </w:p>
  </w:footnote>
  <w:footnote w:type="continuationSeparator" w:id="0">
    <w:p w:rsidR="00247DA3" w:rsidRDefault="00247D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44A1" w:rsidRPr="00316E4F" w:rsidRDefault="00A244A1" w:rsidP="00316E4F">
    <w:pPr>
      <w:pStyle w:val="Covercoursecode"/>
      <w:ind w:left="-720"/>
      <w:rPr>
        <w:rFonts w:ascii="Arial" w:eastAsiaTheme="minorHAnsi" w:hAnsi="Arial" w:cstheme="minorBidi"/>
        <w:b w:val="0"/>
        <w:color w:val="auto"/>
        <w:sz w:val="22"/>
        <w:szCs w:val="24"/>
      </w:rPr>
    </w:pPr>
    <w:r>
      <w:rPr>
        <w:noProof/>
        <w:lang w:val="en-CA" w:eastAsia="en-CA"/>
      </w:rPr>
      <w:drawing>
        <wp:anchor distT="0" distB="0" distL="114300" distR="114300" simplePos="0" relativeHeight="251659264" behindDoc="1" locked="0" layoutInCell="1" allowOverlap="1" wp14:anchorId="0C817E95" wp14:editId="7FA79172">
          <wp:simplePos x="0" y="0"/>
          <wp:positionH relativeFrom="page">
            <wp:posOffset>190123</wp:posOffset>
          </wp:positionH>
          <wp:positionV relativeFrom="page">
            <wp:posOffset>217977</wp:posOffset>
          </wp:positionV>
          <wp:extent cx="7535348" cy="9673476"/>
          <wp:effectExtent l="0" t="0" r="8890" b="4445"/>
          <wp:wrapNone/>
          <wp:docPr id="4"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K:\GRAPHICS\April 2012 - March 2013\Corporate ID TEMPLATES\Corporate ID\Binder Covers\2015 Refresh\CSPS_Binder-2015_English.png"/>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7535348" cy="9673476"/>
                  </a:xfrm>
                  <a:prstGeom prst="rect">
                    <a:avLst/>
                  </a:prstGeom>
                  <a:noFill/>
                  <a:ln>
                    <a:noFill/>
                  </a:ln>
                </pic:spPr>
              </pic:pic>
            </a:graphicData>
          </a:graphic>
          <wp14:sizeRelH relativeFrom="page">
            <wp14:pctWidth>0</wp14:pctWidth>
          </wp14:sizeRelH>
          <wp14:sizeRelV relativeFrom="page">
            <wp14:pctHeight>0</wp14:pctHeight>
          </wp14:sizeRelV>
        </wp:anchor>
      </w:drawing>
    </w:r>
    <w:sdt>
      <w:sdtPr>
        <w:alias w:val="Category"/>
        <w:tag w:val=""/>
        <w:id w:val="-1267839972"/>
        <w:placeholder>
          <w:docPart w:val="1FE8F79CFA704D1BB7BAD09018599D2F"/>
        </w:placeholder>
        <w:dataBinding w:prefixMappings="xmlns:ns0='http://purl.org/dc/elements/1.1/' xmlns:ns1='http://schemas.openxmlformats.org/package/2006/metadata/core-properties' " w:xpath="/ns1:coreProperties[1]/ns1:category[1]" w:storeItemID="{6C3C8BC8-F283-45AE-878A-BAB7291924A1}"/>
        <w:text w:multiLine="1"/>
      </w:sdtPr>
      <w:sdtEndPr/>
      <w:sdtContent>
        <w:r w:rsidR="008908BC">
          <w:t>Code</w:t>
        </w:r>
        <w:r w:rsidR="00950198">
          <w:t xml:space="preserve"> du cours</w:t>
        </w:r>
      </w:sdtContent>
    </w:sdt>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44A1" w:rsidRDefault="00A244A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44A1" w:rsidRDefault="00A244A1">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44A1" w:rsidRDefault="00A244A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8"/>
    <w:multiLevelType w:val="singleLevel"/>
    <w:tmpl w:val="DD6863B6"/>
    <w:lvl w:ilvl="0">
      <w:start w:val="1"/>
      <w:numFmt w:val="decimal"/>
      <w:pStyle w:val="ListNumber"/>
      <w:lvlText w:val="%1."/>
      <w:lvlJc w:val="left"/>
      <w:pPr>
        <w:tabs>
          <w:tab w:val="num" w:pos="360"/>
        </w:tabs>
        <w:ind w:left="360" w:hanging="360"/>
      </w:pPr>
    </w:lvl>
  </w:abstractNum>
  <w:abstractNum w:abstractNumId="1" w15:restartNumberingAfterBreak="0">
    <w:nsid w:val="FFFFFF89"/>
    <w:multiLevelType w:val="singleLevel"/>
    <w:tmpl w:val="855244F0"/>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21C11FF"/>
    <w:multiLevelType w:val="multilevel"/>
    <w:tmpl w:val="8A6E2F6A"/>
    <w:lvl w:ilvl="0">
      <w:start w:val="1"/>
      <w:numFmt w:val="decimal"/>
      <w:lvlText w:val="%1."/>
      <w:lvlJc w:val="left"/>
      <w:pPr>
        <w:tabs>
          <w:tab w:val="num" w:pos="547"/>
        </w:tabs>
        <w:ind w:left="547" w:hanging="547"/>
      </w:pPr>
      <w:rPr>
        <w:rFonts w:hint="default"/>
        <w:b/>
        <w:i w:val="0"/>
        <w:color w:val="3F2A56" w:themeColor="accent1"/>
        <w:sz w:val="36"/>
        <w:szCs w:val="36"/>
      </w:rPr>
    </w:lvl>
    <w:lvl w:ilvl="1">
      <w:start w:val="1"/>
      <w:numFmt w:val="decimal"/>
      <w:lvlText w:val="%1.%2"/>
      <w:lvlJc w:val="left"/>
      <w:pPr>
        <w:tabs>
          <w:tab w:val="num" w:pos="547"/>
        </w:tabs>
        <w:ind w:left="720" w:hanging="720"/>
      </w:pPr>
      <w:rPr>
        <w:rFonts w:hint="default"/>
        <w:color w:val="272D39" w:themeColor="accent2" w:themeShade="80"/>
        <w:sz w:val="28"/>
      </w:rPr>
    </w:lvl>
    <w:lvl w:ilvl="2">
      <w:start w:val="1"/>
      <w:numFmt w:val="decimal"/>
      <w:lvlText w:val="%1.%2.%3"/>
      <w:lvlJc w:val="left"/>
      <w:pPr>
        <w:tabs>
          <w:tab w:val="num" w:pos="907"/>
        </w:tabs>
        <w:ind w:left="907" w:hanging="907"/>
      </w:pPr>
      <w:rPr>
        <w:rFonts w:hint="default"/>
        <w:color w:val="C63738" w:themeColor="accent3" w:themeShade="BF"/>
      </w:rPr>
    </w:lvl>
    <w:lvl w:ilvl="3">
      <w:start w:val="1"/>
      <w:numFmt w:val="decimal"/>
      <w:lvlText w:val="%1.%2.%3.%4"/>
      <w:lvlJc w:val="left"/>
      <w:pPr>
        <w:tabs>
          <w:tab w:val="num" w:pos="1080"/>
        </w:tabs>
        <w:ind w:left="1080" w:hanging="1080"/>
      </w:pPr>
      <w:rPr>
        <w:rFonts w:hint="default"/>
        <w:color w:val="A2A2A2" w:themeColor="accent4" w:themeShade="BF"/>
      </w:rPr>
    </w:lvl>
    <w:lvl w:ilvl="4">
      <w:start w:val="1"/>
      <w:numFmt w:val="decimal"/>
      <w:lvlText w:val="%1.%2.%3.%4.%5"/>
      <w:lvlJc w:val="left"/>
      <w:pPr>
        <w:tabs>
          <w:tab w:val="num" w:pos="1080"/>
        </w:tabs>
        <w:ind w:left="1267" w:hanging="1267"/>
      </w:pPr>
      <w:rPr>
        <w:rFonts w:hint="default"/>
        <w:color w:val="D9D9D9" w:themeColor="accent4"/>
      </w:rPr>
    </w:lvl>
    <w:lvl w:ilvl="5">
      <w:start w:val="1"/>
      <w:numFmt w:val="decimal"/>
      <w:lvlText w:val="%1.%2.%3.%4.%5.%6"/>
      <w:lvlJc w:val="left"/>
      <w:pPr>
        <w:tabs>
          <w:tab w:val="num" w:pos="1440"/>
        </w:tabs>
        <w:ind w:left="1267" w:hanging="1267"/>
      </w:pPr>
      <w:rPr>
        <w:rFonts w:hint="default"/>
        <w:color w:val="A2A2A2" w:themeColor="accent4" w:themeShade="BF"/>
      </w:rPr>
    </w:lvl>
    <w:lvl w:ilvl="6">
      <w:start w:val="1"/>
      <w:numFmt w:val="decimal"/>
      <w:lvlText w:val="%1.%2.%3.%4.%5.%6.%7"/>
      <w:lvlJc w:val="left"/>
      <w:pPr>
        <w:tabs>
          <w:tab w:val="num" w:pos="1440"/>
        </w:tabs>
        <w:ind w:left="1440" w:hanging="1440"/>
      </w:pPr>
      <w:rPr>
        <w:rFonts w:hint="default"/>
        <w:caps w:val="0"/>
        <w:color w:val="D9D9D9" w:themeColor="accent4"/>
        <w:sz w:val="24"/>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3" w15:restartNumberingAfterBreak="0">
    <w:nsid w:val="04990FD2"/>
    <w:multiLevelType w:val="hybridMultilevel"/>
    <w:tmpl w:val="3D320B14"/>
    <w:lvl w:ilvl="0" w:tplc="1332E156">
      <w:start w:val="1"/>
      <w:numFmt w:val="bullet"/>
      <w:lvlText w:val=""/>
      <w:lvlJc w:val="left"/>
      <w:pPr>
        <w:tabs>
          <w:tab w:val="num" w:pos="1080"/>
        </w:tabs>
        <w:ind w:left="1080" w:hanging="1080"/>
      </w:pPr>
      <w:rPr>
        <w:rFonts w:ascii="Wingdings 2" w:hAnsi="Wingdings 2" w:hint="default"/>
        <w:b w:val="0"/>
        <w:i w:val="0"/>
        <w:color w:val="4E5B73" w:themeColor="accent2"/>
      </w:rPr>
    </w:lvl>
    <w:lvl w:ilvl="1" w:tplc="10090003" w:tentative="1">
      <w:start w:val="1"/>
      <w:numFmt w:val="bullet"/>
      <w:lvlText w:val="o"/>
      <w:lvlJc w:val="left"/>
      <w:pPr>
        <w:tabs>
          <w:tab w:val="num" w:pos="1440"/>
        </w:tabs>
        <w:ind w:left="1440" w:hanging="360"/>
      </w:pPr>
      <w:rPr>
        <w:rFonts w:ascii="Courier New" w:hAnsi="Courier New" w:cs="Courier New" w:hint="default"/>
      </w:rPr>
    </w:lvl>
    <w:lvl w:ilvl="2" w:tplc="10090005" w:tentative="1">
      <w:start w:val="1"/>
      <w:numFmt w:val="bullet"/>
      <w:lvlText w:val=""/>
      <w:lvlJc w:val="left"/>
      <w:pPr>
        <w:tabs>
          <w:tab w:val="num" w:pos="2160"/>
        </w:tabs>
        <w:ind w:left="2160" w:hanging="360"/>
      </w:pPr>
      <w:rPr>
        <w:rFonts w:ascii="Wingdings" w:hAnsi="Wingdings" w:hint="default"/>
      </w:rPr>
    </w:lvl>
    <w:lvl w:ilvl="3" w:tplc="10090001" w:tentative="1">
      <w:start w:val="1"/>
      <w:numFmt w:val="bullet"/>
      <w:lvlText w:val=""/>
      <w:lvlJc w:val="left"/>
      <w:pPr>
        <w:tabs>
          <w:tab w:val="num" w:pos="2880"/>
        </w:tabs>
        <w:ind w:left="2880" w:hanging="360"/>
      </w:pPr>
      <w:rPr>
        <w:rFonts w:ascii="Symbol" w:hAnsi="Symbol" w:hint="default"/>
      </w:rPr>
    </w:lvl>
    <w:lvl w:ilvl="4" w:tplc="10090003" w:tentative="1">
      <w:start w:val="1"/>
      <w:numFmt w:val="bullet"/>
      <w:lvlText w:val="o"/>
      <w:lvlJc w:val="left"/>
      <w:pPr>
        <w:tabs>
          <w:tab w:val="num" w:pos="3600"/>
        </w:tabs>
        <w:ind w:left="3600" w:hanging="360"/>
      </w:pPr>
      <w:rPr>
        <w:rFonts w:ascii="Courier New" w:hAnsi="Courier New" w:cs="Courier New" w:hint="default"/>
      </w:rPr>
    </w:lvl>
    <w:lvl w:ilvl="5" w:tplc="10090005" w:tentative="1">
      <w:start w:val="1"/>
      <w:numFmt w:val="bullet"/>
      <w:lvlText w:val=""/>
      <w:lvlJc w:val="left"/>
      <w:pPr>
        <w:tabs>
          <w:tab w:val="num" w:pos="4320"/>
        </w:tabs>
        <w:ind w:left="4320" w:hanging="360"/>
      </w:pPr>
      <w:rPr>
        <w:rFonts w:ascii="Wingdings" w:hAnsi="Wingdings" w:hint="default"/>
      </w:rPr>
    </w:lvl>
    <w:lvl w:ilvl="6" w:tplc="10090001" w:tentative="1">
      <w:start w:val="1"/>
      <w:numFmt w:val="bullet"/>
      <w:lvlText w:val=""/>
      <w:lvlJc w:val="left"/>
      <w:pPr>
        <w:tabs>
          <w:tab w:val="num" w:pos="5040"/>
        </w:tabs>
        <w:ind w:left="5040" w:hanging="360"/>
      </w:pPr>
      <w:rPr>
        <w:rFonts w:ascii="Symbol" w:hAnsi="Symbol" w:hint="default"/>
      </w:rPr>
    </w:lvl>
    <w:lvl w:ilvl="7" w:tplc="10090003" w:tentative="1">
      <w:start w:val="1"/>
      <w:numFmt w:val="bullet"/>
      <w:lvlText w:val="o"/>
      <w:lvlJc w:val="left"/>
      <w:pPr>
        <w:tabs>
          <w:tab w:val="num" w:pos="5760"/>
        </w:tabs>
        <w:ind w:left="5760" w:hanging="360"/>
      </w:pPr>
      <w:rPr>
        <w:rFonts w:ascii="Courier New" w:hAnsi="Courier New" w:cs="Courier New" w:hint="default"/>
      </w:rPr>
    </w:lvl>
    <w:lvl w:ilvl="8" w:tplc="10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31CE771B"/>
    <w:multiLevelType w:val="multilevel"/>
    <w:tmpl w:val="C1A423B0"/>
    <w:lvl w:ilvl="0">
      <w:start w:val="1"/>
      <w:numFmt w:val="decimal"/>
      <w:lvlText w:val="%1."/>
      <w:lvlJc w:val="left"/>
      <w:pPr>
        <w:tabs>
          <w:tab w:val="num" w:pos="547"/>
        </w:tabs>
        <w:ind w:left="547" w:hanging="547"/>
      </w:pPr>
      <w:rPr>
        <w:rFonts w:hint="default"/>
        <w:b/>
        <w:i w:val="0"/>
        <w:color w:val="3F2A56" w:themeColor="accent1"/>
        <w:sz w:val="36"/>
        <w:szCs w:val="36"/>
      </w:rPr>
    </w:lvl>
    <w:lvl w:ilvl="1">
      <w:start w:val="1"/>
      <w:numFmt w:val="decimal"/>
      <w:lvlText w:val="%1.%2"/>
      <w:lvlJc w:val="left"/>
      <w:pPr>
        <w:tabs>
          <w:tab w:val="num" w:pos="720"/>
        </w:tabs>
        <w:ind w:left="720" w:hanging="720"/>
      </w:pPr>
      <w:rPr>
        <w:rFonts w:hint="default"/>
        <w:color w:val="4E5B73" w:themeColor="accent2"/>
        <w:sz w:val="28"/>
      </w:rPr>
    </w:lvl>
    <w:lvl w:ilvl="2">
      <w:start w:val="1"/>
      <w:numFmt w:val="decimal"/>
      <w:lvlText w:val="%1.%2.%3"/>
      <w:lvlJc w:val="left"/>
      <w:pPr>
        <w:tabs>
          <w:tab w:val="num" w:pos="907"/>
        </w:tabs>
        <w:ind w:left="907" w:hanging="907"/>
      </w:pPr>
      <w:rPr>
        <w:rFonts w:hint="default"/>
        <w:color w:val="BFBFBF" w:themeColor="accent5"/>
      </w:rPr>
    </w:lvl>
    <w:lvl w:ilvl="3">
      <w:start w:val="1"/>
      <w:numFmt w:val="decimal"/>
      <w:lvlText w:val="%1.%2.%3.%4"/>
      <w:lvlJc w:val="left"/>
      <w:pPr>
        <w:tabs>
          <w:tab w:val="num" w:pos="1080"/>
        </w:tabs>
        <w:ind w:left="1080" w:hanging="1080"/>
      </w:pPr>
      <w:rPr>
        <w:rFonts w:hint="default"/>
        <w:color w:val="A2A2A2" w:themeColor="accent4" w:themeShade="BF"/>
      </w:rPr>
    </w:lvl>
    <w:lvl w:ilvl="4">
      <w:start w:val="1"/>
      <w:numFmt w:val="decimal"/>
      <w:lvlText w:val="%1.%2.%3.%4.%5"/>
      <w:lvlJc w:val="left"/>
      <w:pPr>
        <w:tabs>
          <w:tab w:val="num" w:pos="1267"/>
        </w:tabs>
        <w:ind w:left="1267" w:hanging="1267"/>
      </w:pPr>
      <w:rPr>
        <w:rFonts w:hint="default"/>
        <w:color w:val="D9D9D9" w:themeColor="accent4"/>
      </w:rPr>
    </w:lvl>
    <w:lvl w:ilvl="5">
      <w:start w:val="1"/>
      <w:numFmt w:val="decimal"/>
      <w:lvlText w:val="%1.%2.%3.%4.%5.%6"/>
      <w:lvlJc w:val="left"/>
      <w:pPr>
        <w:tabs>
          <w:tab w:val="num" w:pos="1267"/>
        </w:tabs>
        <w:ind w:left="1267" w:hanging="1267"/>
      </w:pPr>
      <w:rPr>
        <w:rFonts w:hint="default"/>
        <w:color w:val="A2A2A2" w:themeColor="accent4" w:themeShade="BF"/>
      </w:rPr>
    </w:lvl>
    <w:lvl w:ilvl="6">
      <w:start w:val="1"/>
      <w:numFmt w:val="none"/>
      <w:suff w:val="nothing"/>
      <w:lvlText w:val=""/>
      <w:lvlJc w:val="left"/>
      <w:pPr>
        <w:ind w:left="0" w:firstLine="0"/>
      </w:pPr>
      <w:rPr>
        <w:rFonts w:hint="default"/>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5" w15:restartNumberingAfterBreak="0">
    <w:nsid w:val="3DA5173E"/>
    <w:multiLevelType w:val="multilevel"/>
    <w:tmpl w:val="E3802296"/>
    <w:lvl w:ilvl="0">
      <w:start w:val="1"/>
      <w:numFmt w:val="decimal"/>
      <w:lvlText w:val="%1."/>
      <w:lvlJc w:val="left"/>
      <w:pPr>
        <w:ind w:left="360" w:hanging="360"/>
      </w:pPr>
      <w:rPr>
        <w:rFonts w:hint="default"/>
      </w:rPr>
    </w:lvl>
    <w:lvl w:ilvl="1">
      <w:start w:val="1"/>
      <w:numFmt w:val="decimal"/>
      <w:pStyle w:val="ListNumber2"/>
      <w:lvlText w:val="%2."/>
      <w:lvlJc w:val="left"/>
      <w:pPr>
        <w:ind w:left="720" w:hanging="360"/>
      </w:pPr>
      <w:rPr>
        <w:rFonts w:hint="default"/>
      </w:rPr>
    </w:lvl>
    <w:lvl w:ilvl="2">
      <w:start w:val="1"/>
      <w:numFmt w:val="decimal"/>
      <w:pStyle w:val="ListNumber3"/>
      <w:lvlText w:val="%3."/>
      <w:lvlJc w:val="left"/>
      <w:pPr>
        <w:ind w:left="1080" w:hanging="360"/>
      </w:pPr>
      <w:rPr>
        <w:rFonts w:hint="default"/>
      </w:rPr>
    </w:lvl>
    <w:lvl w:ilvl="3">
      <w:start w:val="1"/>
      <w:numFmt w:val="decimal"/>
      <w:pStyle w:val="ListNumber4"/>
      <w:lvlText w:val="%4."/>
      <w:lvlJc w:val="left"/>
      <w:pPr>
        <w:ind w:left="1440" w:hanging="360"/>
      </w:pPr>
      <w:rPr>
        <w:rFonts w:hint="default"/>
      </w:rPr>
    </w:lvl>
    <w:lvl w:ilvl="4">
      <w:start w:val="1"/>
      <w:numFmt w:val="decimal"/>
      <w:pStyle w:val="ListNumber5"/>
      <w:lvlText w:val="%5."/>
      <w:lvlJc w:val="left"/>
      <w:pPr>
        <w:ind w:left="1800" w:hanging="360"/>
      </w:pPr>
      <w:rPr>
        <w:rFonts w:hint="default"/>
      </w:rPr>
    </w:lvl>
    <w:lvl w:ilvl="5">
      <w:start w:val="1"/>
      <w:numFmt w:val="decimal"/>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decimal"/>
      <w:lvlText w:val="%8."/>
      <w:lvlJc w:val="left"/>
      <w:pPr>
        <w:ind w:left="2880" w:hanging="360"/>
      </w:pPr>
      <w:rPr>
        <w:rFonts w:hint="default"/>
      </w:rPr>
    </w:lvl>
    <w:lvl w:ilvl="8">
      <w:start w:val="1"/>
      <w:numFmt w:val="decimal"/>
      <w:lvlText w:val="%9."/>
      <w:lvlJc w:val="left"/>
      <w:pPr>
        <w:ind w:left="3240" w:hanging="360"/>
      </w:pPr>
      <w:rPr>
        <w:rFonts w:hint="default"/>
      </w:rPr>
    </w:lvl>
  </w:abstractNum>
  <w:abstractNum w:abstractNumId="6" w15:restartNumberingAfterBreak="0">
    <w:nsid w:val="41D24802"/>
    <w:multiLevelType w:val="multilevel"/>
    <w:tmpl w:val="EC40F2DE"/>
    <w:lvl w:ilvl="0">
      <w:start w:val="1"/>
      <w:numFmt w:val="bullet"/>
      <w:lvlText w:val=""/>
      <w:lvlJc w:val="left"/>
      <w:pPr>
        <w:tabs>
          <w:tab w:val="num" w:pos="360"/>
        </w:tabs>
        <w:ind w:left="360" w:hanging="360"/>
      </w:pPr>
      <w:rPr>
        <w:rFonts w:ascii="Wingdings" w:hAnsi="Wingding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Wingdings" w:hAnsi="Wingdings" w:hint="default"/>
      </w:rPr>
    </w:lvl>
    <w:lvl w:ilvl="4">
      <w:start w:val="1"/>
      <w:numFmt w:val="bullet"/>
      <w:lvlText w:val=""/>
      <w:lvlJc w:val="left"/>
      <w:pPr>
        <w:tabs>
          <w:tab w:val="num" w:pos="1800"/>
        </w:tabs>
        <w:ind w:left="1800" w:hanging="360"/>
      </w:pPr>
      <w:rPr>
        <w:rFonts w:ascii="Wingdings" w:hAnsi="Wingdings"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Wingdings" w:hAnsi="Wingdings" w:hint="default"/>
      </w:rPr>
    </w:lvl>
    <w:lvl w:ilvl="8">
      <w:start w:val="1"/>
      <w:numFmt w:val="bullet"/>
      <w:lvlText w:val=""/>
      <w:lvlJc w:val="left"/>
      <w:pPr>
        <w:tabs>
          <w:tab w:val="num" w:pos="3240"/>
        </w:tabs>
        <w:ind w:left="3240" w:hanging="360"/>
      </w:pPr>
      <w:rPr>
        <w:rFonts w:ascii="Wingdings" w:hAnsi="Wingdings" w:hint="default"/>
      </w:rPr>
    </w:lvl>
  </w:abstractNum>
  <w:abstractNum w:abstractNumId="7" w15:restartNumberingAfterBreak="0">
    <w:nsid w:val="452D0C26"/>
    <w:multiLevelType w:val="multilevel"/>
    <w:tmpl w:val="D50A7C8A"/>
    <w:lvl w:ilvl="0">
      <w:start w:val="1"/>
      <w:numFmt w:val="lowerRoman"/>
      <w:pStyle w:val="Listnumberi"/>
      <w:lvlText w:val="%1."/>
      <w:lvlJc w:val="left"/>
      <w:pPr>
        <w:tabs>
          <w:tab w:val="num" w:pos="360"/>
        </w:tabs>
        <w:ind w:left="360" w:hanging="360"/>
      </w:pPr>
      <w:rPr>
        <w:rFonts w:hint="default"/>
        <w:b w:val="0"/>
        <w:i w:val="0"/>
      </w:rPr>
    </w:lvl>
    <w:lvl w:ilvl="1">
      <w:start w:val="1"/>
      <w:numFmt w:val="lowerRoman"/>
      <w:pStyle w:val="Listnumber2i"/>
      <w:lvlText w:val="%2."/>
      <w:lvlJc w:val="left"/>
      <w:pPr>
        <w:tabs>
          <w:tab w:val="num" w:pos="720"/>
        </w:tabs>
        <w:ind w:left="720" w:hanging="360"/>
      </w:pPr>
      <w:rPr>
        <w:rFonts w:hint="default"/>
        <w:b w:val="0"/>
        <w:i w:val="0"/>
      </w:rPr>
    </w:lvl>
    <w:lvl w:ilvl="2">
      <w:start w:val="1"/>
      <w:numFmt w:val="lowerRoman"/>
      <w:pStyle w:val="Listnumber3i"/>
      <w:lvlText w:val="%3."/>
      <w:lvlJc w:val="left"/>
      <w:pPr>
        <w:tabs>
          <w:tab w:val="num" w:pos="1080"/>
        </w:tabs>
        <w:ind w:left="1080" w:hanging="360"/>
      </w:pPr>
      <w:rPr>
        <w:rFonts w:hint="default"/>
        <w:b w:val="0"/>
        <w:i w:val="0"/>
      </w:rPr>
    </w:lvl>
    <w:lvl w:ilvl="3">
      <w:start w:val="1"/>
      <w:numFmt w:val="lowerRoman"/>
      <w:pStyle w:val="Listnumber4i"/>
      <w:lvlText w:val="%4."/>
      <w:lvlJc w:val="left"/>
      <w:pPr>
        <w:tabs>
          <w:tab w:val="num" w:pos="1440"/>
        </w:tabs>
        <w:ind w:left="1440" w:hanging="360"/>
      </w:pPr>
      <w:rPr>
        <w:rFonts w:hint="default"/>
        <w:b w:val="0"/>
        <w:i w:val="0"/>
      </w:rPr>
    </w:lvl>
    <w:lvl w:ilvl="4">
      <w:start w:val="1"/>
      <w:numFmt w:val="lowerRoman"/>
      <w:pStyle w:val="Listnumber5i"/>
      <w:lvlText w:val="%5."/>
      <w:lvlJc w:val="left"/>
      <w:pPr>
        <w:tabs>
          <w:tab w:val="num" w:pos="1800"/>
        </w:tabs>
        <w:ind w:left="1800" w:hanging="360"/>
      </w:pPr>
      <w:rPr>
        <w:rFonts w:hint="default"/>
        <w:b w:val="0"/>
        <w:i w:val="0"/>
      </w:rPr>
    </w:lvl>
    <w:lvl w:ilvl="5">
      <w:start w:val="1"/>
      <w:numFmt w:val="lowerRoman"/>
      <w:lvlText w:val="%6."/>
      <w:lvlJc w:val="left"/>
      <w:pPr>
        <w:tabs>
          <w:tab w:val="num" w:pos="2160"/>
        </w:tabs>
        <w:ind w:left="2160" w:hanging="360"/>
      </w:pPr>
      <w:rPr>
        <w:rFonts w:hint="default"/>
        <w:b w:val="0"/>
        <w:i w:val="0"/>
      </w:rPr>
    </w:lvl>
    <w:lvl w:ilvl="6">
      <w:start w:val="1"/>
      <w:numFmt w:val="lowerRoman"/>
      <w:lvlText w:val="%7."/>
      <w:lvlJc w:val="left"/>
      <w:pPr>
        <w:tabs>
          <w:tab w:val="num" w:pos="2520"/>
        </w:tabs>
        <w:ind w:left="2520" w:hanging="360"/>
      </w:pPr>
      <w:rPr>
        <w:rFonts w:hint="default"/>
        <w:b w:val="0"/>
        <w:i w:val="0"/>
      </w:rPr>
    </w:lvl>
    <w:lvl w:ilvl="7">
      <w:start w:val="1"/>
      <w:numFmt w:val="lowerRoman"/>
      <w:lvlText w:val="%8."/>
      <w:lvlJc w:val="left"/>
      <w:pPr>
        <w:tabs>
          <w:tab w:val="num" w:pos="2880"/>
        </w:tabs>
        <w:ind w:left="2880" w:hanging="360"/>
      </w:pPr>
      <w:rPr>
        <w:rFonts w:hint="default"/>
        <w:b w:val="0"/>
        <w:i w:val="0"/>
      </w:rPr>
    </w:lvl>
    <w:lvl w:ilvl="8">
      <w:start w:val="1"/>
      <w:numFmt w:val="lowerRoman"/>
      <w:lvlText w:val="%9."/>
      <w:lvlJc w:val="left"/>
      <w:pPr>
        <w:tabs>
          <w:tab w:val="num" w:pos="3240"/>
        </w:tabs>
        <w:ind w:left="3240" w:hanging="360"/>
      </w:pPr>
      <w:rPr>
        <w:rFonts w:hint="default"/>
        <w:b w:val="0"/>
        <w:i w:val="0"/>
      </w:rPr>
    </w:lvl>
  </w:abstractNum>
  <w:abstractNum w:abstractNumId="8" w15:restartNumberingAfterBreak="0">
    <w:nsid w:val="472218EF"/>
    <w:multiLevelType w:val="multilevel"/>
    <w:tmpl w:val="EC40F2DE"/>
    <w:lvl w:ilvl="0">
      <w:start w:val="1"/>
      <w:numFmt w:val="bullet"/>
      <w:lvlText w:val=""/>
      <w:lvlJc w:val="left"/>
      <w:pPr>
        <w:tabs>
          <w:tab w:val="num" w:pos="360"/>
        </w:tabs>
        <w:ind w:left="360" w:hanging="360"/>
      </w:pPr>
      <w:rPr>
        <w:rFonts w:ascii="Wingdings" w:hAnsi="Wingding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Wingdings" w:hAnsi="Wingdings" w:hint="default"/>
      </w:rPr>
    </w:lvl>
    <w:lvl w:ilvl="4">
      <w:start w:val="1"/>
      <w:numFmt w:val="bullet"/>
      <w:lvlText w:val=""/>
      <w:lvlJc w:val="left"/>
      <w:pPr>
        <w:tabs>
          <w:tab w:val="num" w:pos="1800"/>
        </w:tabs>
        <w:ind w:left="1800" w:hanging="360"/>
      </w:pPr>
      <w:rPr>
        <w:rFonts w:ascii="Wingdings" w:hAnsi="Wingdings"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Wingdings" w:hAnsi="Wingdings" w:hint="default"/>
      </w:rPr>
    </w:lvl>
    <w:lvl w:ilvl="8">
      <w:start w:val="1"/>
      <w:numFmt w:val="bullet"/>
      <w:lvlText w:val=""/>
      <w:lvlJc w:val="left"/>
      <w:pPr>
        <w:tabs>
          <w:tab w:val="num" w:pos="3240"/>
        </w:tabs>
        <w:ind w:left="3240" w:hanging="360"/>
      </w:pPr>
      <w:rPr>
        <w:rFonts w:ascii="Wingdings" w:hAnsi="Wingdings" w:hint="default"/>
      </w:rPr>
    </w:lvl>
  </w:abstractNum>
  <w:abstractNum w:abstractNumId="9" w15:restartNumberingAfterBreak="0">
    <w:nsid w:val="47D74C79"/>
    <w:multiLevelType w:val="multilevel"/>
    <w:tmpl w:val="E80E1EFE"/>
    <w:lvl w:ilvl="0">
      <w:start w:val="1"/>
      <w:numFmt w:val="bullet"/>
      <w:pStyle w:val="ListBullet"/>
      <w:lvlText w:val="•"/>
      <w:lvlJc w:val="left"/>
      <w:pPr>
        <w:ind w:left="360" w:hanging="360"/>
      </w:pPr>
      <w:rPr>
        <w:rFonts w:ascii="Calibri" w:hAnsi="Calibri" w:hint="default"/>
        <w:color w:val="auto"/>
      </w:rPr>
    </w:lvl>
    <w:lvl w:ilvl="1">
      <w:start w:val="1"/>
      <w:numFmt w:val="bullet"/>
      <w:pStyle w:val="ListBullet2"/>
      <w:lvlText w:val="•"/>
      <w:lvlJc w:val="left"/>
      <w:pPr>
        <w:ind w:left="720" w:hanging="360"/>
      </w:pPr>
      <w:rPr>
        <w:rFonts w:ascii="Calibri" w:hAnsi="Calibri" w:hint="default"/>
        <w:color w:val="auto"/>
      </w:rPr>
    </w:lvl>
    <w:lvl w:ilvl="2">
      <w:start w:val="1"/>
      <w:numFmt w:val="bullet"/>
      <w:pStyle w:val="ListBullet3"/>
      <w:lvlText w:val="•"/>
      <w:lvlJc w:val="left"/>
      <w:pPr>
        <w:ind w:left="1080" w:hanging="360"/>
      </w:pPr>
      <w:rPr>
        <w:rFonts w:ascii="Calibri" w:hAnsi="Calibri" w:hint="default"/>
        <w:color w:val="auto"/>
      </w:rPr>
    </w:lvl>
    <w:lvl w:ilvl="3">
      <w:start w:val="1"/>
      <w:numFmt w:val="bullet"/>
      <w:pStyle w:val="ListBullet4"/>
      <w:lvlText w:val="•"/>
      <w:lvlJc w:val="left"/>
      <w:pPr>
        <w:ind w:left="1440" w:hanging="360"/>
      </w:pPr>
      <w:rPr>
        <w:rFonts w:ascii="Calibri" w:hAnsi="Calibri" w:hint="default"/>
        <w:color w:val="auto"/>
      </w:rPr>
    </w:lvl>
    <w:lvl w:ilvl="4">
      <w:start w:val="1"/>
      <w:numFmt w:val="bullet"/>
      <w:pStyle w:val="ListBullet5"/>
      <w:lvlText w:val="•"/>
      <w:lvlJc w:val="left"/>
      <w:pPr>
        <w:ind w:left="1800" w:hanging="360"/>
      </w:pPr>
      <w:rPr>
        <w:rFonts w:ascii="Calibri" w:hAnsi="Calibri" w:hint="default"/>
        <w:color w:val="auto"/>
      </w:rPr>
    </w:lvl>
    <w:lvl w:ilvl="5">
      <w:start w:val="1"/>
      <w:numFmt w:val="bullet"/>
      <w:lvlText w:val="•"/>
      <w:lvlJc w:val="left"/>
      <w:pPr>
        <w:ind w:left="2160" w:hanging="360"/>
      </w:pPr>
      <w:rPr>
        <w:rFonts w:ascii="Calibri" w:hAnsi="Calibri" w:hint="default"/>
        <w:color w:val="auto"/>
      </w:rPr>
    </w:lvl>
    <w:lvl w:ilvl="6">
      <w:start w:val="1"/>
      <w:numFmt w:val="bullet"/>
      <w:lvlText w:val="•"/>
      <w:lvlJc w:val="left"/>
      <w:pPr>
        <w:ind w:left="2520" w:hanging="360"/>
      </w:pPr>
      <w:rPr>
        <w:rFonts w:ascii="Calibri" w:hAnsi="Calibri" w:hint="default"/>
        <w:color w:val="auto"/>
      </w:rPr>
    </w:lvl>
    <w:lvl w:ilvl="7">
      <w:start w:val="1"/>
      <w:numFmt w:val="bullet"/>
      <w:lvlText w:val="•"/>
      <w:lvlJc w:val="left"/>
      <w:pPr>
        <w:ind w:left="2880" w:hanging="360"/>
      </w:pPr>
      <w:rPr>
        <w:rFonts w:ascii="Calibri" w:hAnsi="Calibri" w:hint="default"/>
        <w:color w:val="auto"/>
      </w:rPr>
    </w:lvl>
    <w:lvl w:ilvl="8">
      <w:start w:val="1"/>
      <w:numFmt w:val="bullet"/>
      <w:lvlText w:val="•"/>
      <w:lvlJc w:val="left"/>
      <w:pPr>
        <w:ind w:left="3240" w:hanging="360"/>
      </w:pPr>
      <w:rPr>
        <w:rFonts w:ascii="Calibri" w:hAnsi="Calibri" w:hint="default"/>
        <w:color w:val="auto"/>
      </w:rPr>
    </w:lvl>
  </w:abstractNum>
  <w:abstractNum w:abstractNumId="10" w15:restartNumberingAfterBreak="0">
    <w:nsid w:val="4D782AC6"/>
    <w:multiLevelType w:val="multilevel"/>
    <w:tmpl w:val="70C0E338"/>
    <w:lvl w:ilvl="0">
      <w:start w:val="1"/>
      <w:numFmt w:val="lowerLetter"/>
      <w:pStyle w:val="Listnumbera"/>
      <w:lvlText w:val="%1."/>
      <w:lvlJc w:val="left"/>
      <w:pPr>
        <w:ind w:left="360" w:hanging="360"/>
      </w:pPr>
      <w:rPr>
        <w:rFonts w:hint="default"/>
        <w:b w:val="0"/>
        <w:i w:val="0"/>
      </w:rPr>
    </w:lvl>
    <w:lvl w:ilvl="1">
      <w:start w:val="1"/>
      <w:numFmt w:val="lowerLetter"/>
      <w:pStyle w:val="Listnumber2a"/>
      <w:lvlText w:val="%2."/>
      <w:lvlJc w:val="left"/>
      <w:pPr>
        <w:ind w:left="720" w:hanging="360"/>
      </w:pPr>
      <w:rPr>
        <w:rFonts w:hint="default"/>
        <w:b w:val="0"/>
        <w:i w:val="0"/>
      </w:rPr>
    </w:lvl>
    <w:lvl w:ilvl="2">
      <w:start w:val="1"/>
      <w:numFmt w:val="lowerLetter"/>
      <w:pStyle w:val="Listnumber3a"/>
      <w:lvlText w:val="%3."/>
      <w:lvlJc w:val="left"/>
      <w:pPr>
        <w:ind w:left="1080" w:hanging="360"/>
      </w:pPr>
      <w:rPr>
        <w:rFonts w:hint="default"/>
        <w:b w:val="0"/>
        <w:i w:val="0"/>
      </w:rPr>
    </w:lvl>
    <w:lvl w:ilvl="3">
      <w:start w:val="1"/>
      <w:numFmt w:val="lowerLetter"/>
      <w:pStyle w:val="Listnumber4a"/>
      <w:lvlText w:val="%4."/>
      <w:lvlJc w:val="left"/>
      <w:pPr>
        <w:ind w:left="1440" w:hanging="360"/>
      </w:pPr>
      <w:rPr>
        <w:rFonts w:hint="default"/>
        <w:b w:val="0"/>
        <w:i w:val="0"/>
      </w:rPr>
    </w:lvl>
    <w:lvl w:ilvl="4">
      <w:start w:val="1"/>
      <w:numFmt w:val="lowerLetter"/>
      <w:pStyle w:val="Listnumber5a"/>
      <w:lvlText w:val="%5."/>
      <w:lvlJc w:val="left"/>
      <w:pPr>
        <w:ind w:left="1800" w:hanging="360"/>
      </w:pPr>
      <w:rPr>
        <w:rFonts w:hint="default"/>
        <w:b w:val="0"/>
        <w:i w:val="0"/>
      </w:rPr>
    </w:lvl>
    <w:lvl w:ilvl="5">
      <w:start w:val="1"/>
      <w:numFmt w:val="lowerLetter"/>
      <w:lvlText w:val="%6."/>
      <w:lvlJc w:val="left"/>
      <w:pPr>
        <w:ind w:left="2160" w:hanging="360"/>
      </w:pPr>
      <w:rPr>
        <w:rFonts w:hint="default"/>
        <w:b w:val="0"/>
        <w:i w:val="0"/>
      </w:rPr>
    </w:lvl>
    <w:lvl w:ilvl="6">
      <w:start w:val="1"/>
      <w:numFmt w:val="lowerLetter"/>
      <w:lvlText w:val="%7."/>
      <w:lvlJc w:val="left"/>
      <w:pPr>
        <w:ind w:left="2520" w:hanging="360"/>
      </w:pPr>
      <w:rPr>
        <w:rFonts w:hint="default"/>
        <w:b w:val="0"/>
        <w:i w:val="0"/>
      </w:rPr>
    </w:lvl>
    <w:lvl w:ilvl="7">
      <w:start w:val="1"/>
      <w:numFmt w:val="lowerLetter"/>
      <w:lvlText w:val="%8."/>
      <w:lvlJc w:val="left"/>
      <w:pPr>
        <w:ind w:left="2880" w:hanging="360"/>
      </w:pPr>
      <w:rPr>
        <w:rFonts w:hint="default"/>
        <w:b w:val="0"/>
        <w:i w:val="0"/>
      </w:rPr>
    </w:lvl>
    <w:lvl w:ilvl="8">
      <w:start w:val="1"/>
      <w:numFmt w:val="lowerLetter"/>
      <w:lvlText w:val="%9."/>
      <w:lvlJc w:val="left"/>
      <w:pPr>
        <w:ind w:left="3240" w:hanging="360"/>
      </w:pPr>
      <w:rPr>
        <w:rFonts w:hint="default"/>
        <w:b w:val="0"/>
        <w:i w:val="0"/>
      </w:rPr>
    </w:lvl>
  </w:abstractNum>
  <w:abstractNum w:abstractNumId="11" w15:restartNumberingAfterBreak="0">
    <w:nsid w:val="6C3A33CA"/>
    <w:multiLevelType w:val="multilevel"/>
    <w:tmpl w:val="10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abstractNumId w:val="3"/>
  </w:num>
  <w:num w:numId="2">
    <w:abstractNumId w:val="4"/>
  </w:num>
  <w:num w:numId="3">
    <w:abstractNumId w:val="9"/>
  </w:num>
  <w:num w:numId="4">
    <w:abstractNumId w:val="5"/>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7"/>
  </w:num>
  <w:num w:numId="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6"/>
  </w:num>
  <w:num w:numId="12">
    <w:abstractNumId w:val="8"/>
  </w:num>
  <w:num w:numId="1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2"/>
  </w:num>
  <w:num w:numId="1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1"/>
  </w:num>
  <w:num w:numId="20">
    <w:abstractNumId w:val="1"/>
  </w:num>
  <w:num w:numId="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488B"/>
    <w:rsid w:val="00012B56"/>
    <w:rsid w:val="00020573"/>
    <w:rsid w:val="000626C0"/>
    <w:rsid w:val="00090968"/>
    <w:rsid w:val="00100F95"/>
    <w:rsid w:val="00102351"/>
    <w:rsid w:val="0015039E"/>
    <w:rsid w:val="001826CD"/>
    <w:rsid w:val="00216DB4"/>
    <w:rsid w:val="00217033"/>
    <w:rsid w:val="00247DA3"/>
    <w:rsid w:val="00276B1D"/>
    <w:rsid w:val="002D50CD"/>
    <w:rsid w:val="002D67AD"/>
    <w:rsid w:val="002F1AFF"/>
    <w:rsid w:val="00316E4F"/>
    <w:rsid w:val="0032429A"/>
    <w:rsid w:val="003510CE"/>
    <w:rsid w:val="00356905"/>
    <w:rsid w:val="00357929"/>
    <w:rsid w:val="00367342"/>
    <w:rsid w:val="00372AB7"/>
    <w:rsid w:val="003A47EA"/>
    <w:rsid w:val="003B02D7"/>
    <w:rsid w:val="003D4391"/>
    <w:rsid w:val="003D440A"/>
    <w:rsid w:val="003E181A"/>
    <w:rsid w:val="003F29FF"/>
    <w:rsid w:val="00416588"/>
    <w:rsid w:val="00436556"/>
    <w:rsid w:val="00467476"/>
    <w:rsid w:val="00470267"/>
    <w:rsid w:val="004A002B"/>
    <w:rsid w:val="004B0334"/>
    <w:rsid w:val="0050161A"/>
    <w:rsid w:val="00517B64"/>
    <w:rsid w:val="005961FC"/>
    <w:rsid w:val="005B09E3"/>
    <w:rsid w:val="005B0B60"/>
    <w:rsid w:val="0062716F"/>
    <w:rsid w:val="00640D4B"/>
    <w:rsid w:val="00641B86"/>
    <w:rsid w:val="00684BA9"/>
    <w:rsid w:val="00684DCF"/>
    <w:rsid w:val="006C4655"/>
    <w:rsid w:val="006C4A45"/>
    <w:rsid w:val="006E4243"/>
    <w:rsid w:val="006E4A0D"/>
    <w:rsid w:val="00724EFE"/>
    <w:rsid w:val="00745F58"/>
    <w:rsid w:val="00752A5A"/>
    <w:rsid w:val="007D0E55"/>
    <w:rsid w:val="00802C98"/>
    <w:rsid w:val="00843510"/>
    <w:rsid w:val="008908BC"/>
    <w:rsid w:val="0089364D"/>
    <w:rsid w:val="00924B3E"/>
    <w:rsid w:val="00950198"/>
    <w:rsid w:val="009632C2"/>
    <w:rsid w:val="009921B3"/>
    <w:rsid w:val="009923BA"/>
    <w:rsid w:val="009A5DF7"/>
    <w:rsid w:val="00A02177"/>
    <w:rsid w:val="00A23042"/>
    <w:rsid w:val="00A244A1"/>
    <w:rsid w:val="00A46B90"/>
    <w:rsid w:val="00AA77E5"/>
    <w:rsid w:val="00AC178E"/>
    <w:rsid w:val="00AE597A"/>
    <w:rsid w:val="00AF50CE"/>
    <w:rsid w:val="00B26FE0"/>
    <w:rsid w:val="00B326D0"/>
    <w:rsid w:val="00BA5FA9"/>
    <w:rsid w:val="00C527A2"/>
    <w:rsid w:val="00C674A2"/>
    <w:rsid w:val="00D03FA9"/>
    <w:rsid w:val="00D13324"/>
    <w:rsid w:val="00D339DD"/>
    <w:rsid w:val="00D45CC1"/>
    <w:rsid w:val="00D46EF9"/>
    <w:rsid w:val="00D47A83"/>
    <w:rsid w:val="00D507E0"/>
    <w:rsid w:val="00D847F8"/>
    <w:rsid w:val="00DE182D"/>
    <w:rsid w:val="00DF76BA"/>
    <w:rsid w:val="00E1488B"/>
    <w:rsid w:val="00E1772C"/>
    <w:rsid w:val="00E45DD2"/>
    <w:rsid w:val="00E75C41"/>
    <w:rsid w:val="00E92531"/>
    <w:rsid w:val="00E94A57"/>
    <w:rsid w:val="00EF62E8"/>
    <w:rsid w:val="00F8344B"/>
    <w:rsid w:val="00FD59DF"/>
    <w:rsid w:val="00FF3FA0"/>
    <w:rsid w:val="00FF5D27"/>
    <w:rsid w:val="00FF6570"/>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CA" w:eastAsia="en-US" w:bidi="ar-SA"/>
      </w:rPr>
    </w:rPrDefault>
    <w:pPrDefault>
      <w:pPr>
        <w:spacing w:after="160" w:line="259" w:lineRule="auto"/>
      </w:pPr>
    </w:pPrDefault>
  </w:docDefaults>
  <w:latentStyles w:defLockedState="0" w:defUIPriority="99" w:defSemiHidden="0" w:defUnhideWhenUsed="0" w:defQFormat="0" w:count="371">
    <w:lsdException w:name="Normal" w:uiPriority="14"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 w:unhideWhenUsed="1"/>
    <w:lsdException w:name="footer" w:semiHidden="1" w:uiPriority="9" w:unhideWhenUsed="1"/>
    <w:lsdException w:name="index heading" w:semiHidden="1" w:unhideWhenUsed="1"/>
    <w:lsdException w:name="caption" w:semiHidden="1" w:uiPriority="9"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4" w:unhideWhenUsed="1" w:qFormat="1"/>
    <w:lsdException w:name="List Number" w:semiHidden="1" w:uiPriority="4"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4" w:unhideWhenUsed="1"/>
    <w:lsdException w:name="List Bullet 3" w:semiHidden="1" w:uiPriority="4" w:unhideWhenUsed="1"/>
    <w:lsdException w:name="List Bullet 4" w:semiHidden="1" w:uiPriority="4" w:unhideWhenUsed="1"/>
    <w:lsdException w:name="List Bullet 5" w:semiHidden="1" w:uiPriority="4" w:unhideWhenUsed="1"/>
    <w:lsdException w:name="List Number 2" w:semiHidden="1" w:uiPriority="4" w:unhideWhenUsed="1"/>
    <w:lsdException w:name="List Number 3" w:semiHidden="1" w:uiPriority="4" w:unhideWhenUsed="1"/>
    <w:lsdException w:name="List Number 4" w:semiHidden="1" w:uiPriority="4" w:unhideWhenUsed="1"/>
    <w:lsdException w:name="List Number 5" w:semiHidden="1" w:uiPriority="4" w:unhideWhenUsed="1"/>
    <w:lsdException w:name="Title" w:uiPriority="9" w:qFormat="1"/>
    <w:lsdException w:name="Closing" w:semiHidden="1" w:unhideWhenUsed="1"/>
    <w:lsdException w:name="Signature" w:semiHidden="1" w:unhideWhenUsed="1"/>
    <w:lsdException w:name="Default Paragraph Font" w:semiHidden="1" w:uiPriority="1" w:unhideWhenUsed="1"/>
    <w:lsdException w:name="Body Text" w:semiHidden="1" w:uiPriority="9" w:unhideWhenUsed="1" w:qFormat="1"/>
    <w:lsdException w:name="Body Text Indent" w:semiHidden="1" w:unhideWhenUsed="1"/>
    <w:lsdException w:name="List Continue" w:semiHidden="1" w:uiPriority="4" w:unhideWhenUsed="1" w:qFormat="1"/>
    <w:lsdException w:name="List Continue 2" w:semiHidden="1" w:uiPriority="4" w:unhideWhenUsed="1"/>
    <w:lsdException w:name="List Continue 3" w:semiHidden="1" w:uiPriority="4" w:unhideWhenUsed="1"/>
    <w:lsdException w:name="List Continue 4" w:semiHidden="1" w:uiPriority="4" w:unhideWhenUsed="1"/>
    <w:lsdException w:name="List Continue 5" w:semiHidden="1" w:uiPriority="4"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9" w:qFormat="1"/>
    <w:lsdException w:name="Intense Quote" w:uiPriority="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0" w:qFormat="1"/>
    <w:lsdException w:name="Intense Emphasis" w:uiPriority="0" w:qFormat="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9"/>
    <w:rsid w:val="00AA77E5"/>
    <w:pPr>
      <w:spacing w:after="0" w:line="300" w:lineRule="auto"/>
    </w:pPr>
    <w:rPr>
      <w:rFonts w:ascii="Arial" w:hAnsi="Arial"/>
      <w:szCs w:val="24"/>
      <w:lang w:val="fr-CA"/>
    </w:rPr>
  </w:style>
  <w:style w:type="paragraph" w:styleId="Heading1">
    <w:name w:val="heading 1"/>
    <w:basedOn w:val="Normal"/>
    <w:next w:val="BodyText"/>
    <w:link w:val="Heading1Char"/>
    <w:uiPriority w:val="9"/>
    <w:qFormat/>
    <w:rsid w:val="00AA77E5"/>
    <w:pPr>
      <w:keepNext/>
      <w:keepLines/>
      <w:pageBreakBefore/>
      <w:spacing w:after="240"/>
      <w:outlineLvl w:val="0"/>
    </w:pPr>
    <w:rPr>
      <w:rFonts w:ascii="Georgia" w:eastAsia="Times New Roman" w:hAnsi="Georgia" w:cs="Times New Roman"/>
      <w:b/>
      <w:color w:val="4E5B73"/>
      <w:sz w:val="36"/>
      <w:szCs w:val="28"/>
    </w:rPr>
  </w:style>
  <w:style w:type="paragraph" w:styleId="Heading2">
    <w:name w:val="heading 2"/>
    <w:basedOn w:val="Heading1"/>
    <w:next w:val="BodyText"/>
    <w:link w:val="Heading2Char"/>
    <w:uiPriority w:val="9"/>
    <w:qFormat/>
    <w:rsid w:val="00AA77E5"/>
    <w:pPr>
      <w:pageBreakBefore w:val="0"/>
      <w:numPr>
        <w:ilvl w:val="1"/>
      </w:numPr>
      <w:spacing w:before="240" w:after="120"/>
      <w:outlineLvl w:val="1"/>
    </w:pPr>
    <w:rPr>
      <w:color w:val="271A36"/>
      <w:sz w:val="28"/>
    </w:rPr>
  </w:style>
  <w:style w:type="paragraph" w:styleId="Heading3">
    <w:name w:val="heading 3"/>
    <w:basedOn w:val="Heading2"/>
    <w:next w:val="BodyText"/>
    <w:link w:val="Heading3Char"/>
    <w:uiPriority w:val="9"/>
    <w:qFormat/>
    <w:rsid w:val="00AA77E5"/>
    <w:pPr>
      <w:numPr>
        <w:ilvl w:val="2"/>
      </w:numPr>
      <w:spacing w:before="120"/>
      <w:outlineLvl w:val="2"/>
    </w:pPr>
    <w:rPr>
      <w:color w:val="67448E"/>
      <w:sz w:val="26"/>
    </w:rPr>
  </w:style>
  <w:style w:type="paragraph" w:styleId="Heading4">
    <w:name w:val="heading 4"/>
    <w:basedOn w:val="Heading3"/>
    <w:next w:val="BodyText"/>
    <w:link w:val="Heading4Char"/>
    <w:uiPriority w:val="9"/>
    <w:semiHidden/>
    <w:qFormat/>
    <w:rsid w:val="00BA5FA9"/>
    <w:pPr>
      <w:numPr>
        <w:ilvl w:val="3"/>
      </w:numPr>
      <w:outlineLvl w:val="3"/>
    </w:pPr>
    <w:rPr>
      <w:color w:val="535353" w:themeColor="accent6" w:themeShade="80"/>
    </w:rPr>
  </w:style>
  <w:style w:type="paragraph" w:styleId="Heading5">
    <w:name w:val="heading 5"/>
    <w:basedOn w:val="Heading4"/>
    <w:next w:val="BodyText"/>
    <w:link w:val="Heading5Char"/>
    <w:uiPriority w:val="9"/>
    <w:semiHidden/>
    <w:qFormat/>
    <w:rsid w:val="00BA5FA9"/>
    <w:pPr>
      <w:numPr>
        <w:ilvl w:val="4"/>
      </w:numPr>
      <w:outlineLvl w:val="4"/>
    </w:pPr>
    <w:rPr>
      <w:bCs/>
      <w:iCs/>
      <w:color w:val="7C7C7C" w:themeColor="accent6" w:themeShade="BF"/>
      <w:sz w:val="24"/>
      <w:szCs w:val="26"/>
    </w:rPr>
  </w:style>
  <w:style w:type="paragraph" w:styleId="Heading6">
    <w:name w:val="heading 6"/>
    <w:basedOn w:val="Heading5"/>
    <w:next w:val="BodyText"/>
    <w:link w:val="Heading6Char"/>
    <w:uiPriority w:val="9"/>
    <w:semiHidden/>
    <w:qFormat/>
    <w:rsid w:val="00BA5FA9"/>
    <w:pPr>
      <w:numPr>
        <w:ilvl w:val="5"/>
      </w:numPr>
      <w:outlineLvl w:val="5"/>
    </w:pPr>
    <w:rPr>
      <w:bCs w:val="0"/>
      <w:color w:val="8F8F8F" w:themeColor="accent5" w:themeShade="BF"/>
      <w:szCs w:val="22"/>
    </w:rPr>
  </w:style>
  <w:style w:type="paragraph" w:styleId="Heading7">
    <w:name w:val="heading 7"/>
    <w:basedOn w:val="Heading6"/>
    <w:next w:val="BodyText"/>
    <w:link w:val="Heading7Char"/>
    <w:uiPriority w:val="9"/>
    <w:semiHidden/>
    <w:qFormat/>
    <w:rsid w:val="00BA5FA9"/>
    <w:pPr>
      <w:numPr>
        <w:ilvl w:val="6"/>
      </w:numPr>
      <w:outlineLvl w:val="6"/>
    </w:pPr>
    <w:rPr>
      <w:rFonts w:eastAsiaTheme="majorEastAsia" w:cstheme="majorBidi"/>
      <w:iCs w:val="0"/>
      <w:color w:val="auto"/>
    </w:rPr>
  </w:style>
  <w:style w:type="paragraph" w:styleId="Heading8">
    <w:name w:val="heading 8"/>
    <w:basedOn w:val="Heading7"/>
    <w:next w:val="BodyText"/>
    <w:link w:val="Heading8Char"/>
    <w:uiPriority w:val="9"/>
    <w:semiHidden/>
    <w:qFormat/>
    <w:rsid w:val="00BA5FA9"/>
    <w:pPr>
      <w:numPr>
        <w:ilvl w:val="7"/>
      </w:numPr>
      <w:outlineLvl w:val="7"/>
    </w:pPr>
    <w:rPr>
      <w:szCs w:val="21"/>
    </w:rPr>
  </w:style>
  <w:style w:type="paragraph" w:styleId="Heading9">
    <w:name w:val="heading 9"/>
    <w:basedOn w:val="Heading8"/>
    <w:next w:val="BodyText"/>
    <w:link w:val="Heading9Char"/>
    <w:uiPriority w:val="9"/>
    <w:semiHidden/>
    <w:qFormat/>
    <w:rsid w:val="00BA5FA9"/>
    <w:pPr>
      <w:numPr>
        <w:ilvl w:val="8"/>
      </w:numPr>
      <w:outlineLvl w:val="8"/>
    </w:pPr>
    <w:rPr>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A77E5"/>
    <w:rPr>
      <w:rFonts w:ascii="Georgia" w:eastAsia="Times New Roman" w:hAnsi="Georgia" w:cs="Times New Roman"/>
      <w:b/>
      <w:color w:val="4E5B73"/>
      <w:sz w:val="36"/>
      <w:szCs w:val="28"/>
      <w:lang w:val="fr-CA"/>
    </w:rPr>
  </w:style>
  <w:style w:type="character" w:customStyle="1" w:styleId="Heading2Char">
    <w:name w:val="Heading 2 Char"/>
    <w:basedOn w:val="DefaultParagraphFont"/>
    <w:link w:val="Heading2"/>
    <w:uiPriority w:val="9"/>
    <w:rsid w:val="00AA77E5"/>
    <w:rPr>
      <w:rFonts w:ascii="Georgia" w:eastAsia="Times New Roman" w:hAnsi="Georgia" w:cs="Times New Roman"/>
      <w:b/>
      <w:color w:val="271A36"/>
      <w:sz w:val="28"/>
      <w:szCs w:val="28"/>
      <w:lang w:val="fr-CA"/>
    </w:rPr>
  </w:style>
  <w:style w:type="character" w:customStyle="1" w:styleId="Heading3Char">
    <w:name w:val="Heading 3 Char"/>
    <w:basedOn w:val="DefaultParagraphFont"/>
    <w:link w:val="Heading3"/>
    <w:uiPriority w:val="9"/>
    <w:rsid w:val="00AA77E5"/>
    <w:rPr>
      <w:rFonts w:ascii="Georgia" w:eastAsia="Times New Roman" w:hAnsi="Georgia" w:cs="Times New Roman"/>
      <w:b/>
      <w:color w:val="67448E"/>
      <w:sz w:val="26"/>
      <w:szCs w:val="28"/>
      <w:lang w:val="fr-CA"/>
    </w:rPr>
  </w:style>
  <w:style w:type="character" w:customStyle="1" w:styleId="Heading4Char">
    <w:name w:val="Heading 4 Char"/>
    <w:basedOn w:val="DefaultParagraphFont"/>
    <w:link w:val="Heading4"/>
    <w:uiPriority w:val="9"/>
    <w:semiHidden/>
    <w:rsid w:val="00BA5FA9"/>
    <w:rPr>
      <w:rFonts w:asciiTheme="majorHAnsi" w:eastAsia="Times New Roman" w:hAnsiTheme="majorHAnsi" w:cs="Times New Roman"/>
      <w:b/>
      <w:color w:val="535353" w:themeColor="accent6" w:themeShade="80"/>
      <w:sz w:val="26"/>
      <w:szCs w:val="28"/>
    </w:rPr>
  </w:style>
  <w:style w:type="character" w:customStyle="1" w:styleId="Heading5Char">
    <w:name w:val="Heading 5 Char"/>
    <w:basedOn w:val="DefaultParagraphFont"/>
    <w:link w:val="Heading5"/>
    <w:uiPriority w:val="9"/>
    <w:semiHidden/>
    <w:rsid w:val="00BA5FA9"/>
    <w:rPr>
      <w:rFonts w:asciiTheme="majorHAnsi" w:eastAsia="Times New Roman" w:hAnsiTheme="majorHAnsi" w:cs="Times New Roman"/>
      <w:b/>
      <w:bCs/>
      <w:iCs/>
      <w:color w:val="7C7C7C" w:themeColor="accent6" w:themeShade="BF"/>
      <w:sz w:val="24"/>
      <w:szCs w:val="26"/>
    </w:rPr>
  </w:style>
  <w:style w:type="character" w:customStyle="1" w:styleId="Heading6Char">
    <w:name w:val="Heading 6 Char"/>
    <w:basedOn w:val="DefaultParagraphFont"/>
    <w:link w:val="Heading6"/>
    <w:uiPriority w:val="9"/>
    <w:semiHidden/>
    <w:rsid w:val="00BA5FA9"/>
    <w:rPr>
      <w:rFonts w:asciiTheme="majorHAnsi" w:eastAsia="Times New Roman" w:hAnsiTheme="majorHAnsi" w:cs="Times New Roman"/>
      <w:b/>
      <w:iCs/>
      <w:color w:val="8F8F8F" w:themeColor="accent5" w:themeShade="BF"/>
      <w:sz w:val="24"/>
    </w:rPr>
  </w:style>
  <w:style w:type="character" w:customStyle="1" w:styleId="Heading7Char">
    <w:name w:val="Heading 7 Char"/>
    <w:basedOn w:val="DefaultParagraphFont"/>
    <w:link w:val="Heading7"/>
    <w:uiPriority w:val="9"/>
    <w:semiHidden/>
    <w:rsid w:val="00BA5FA9"/>
    <w:rPr>
      <w:rFonts w:asciiTheme="majorHAnsi" w:eastAsiaTheme="majorEastAsia" w:hAnsiTheme="majorHAnsi" w:cstheme="majorBidi"/>
      <w:b/>
      <w:sz w:val="24"/>
    </w:rPr>
  </w:style>
  <w:style w:type="character" w:customStyle="1" w:styleId="Heading8Char">
    <w:name w:val="Heading 8 Char"/>
    <w:basedOn w:val="DefaultParagraphFont"/>
    <w:link w:val="Heading8"/>
    <w:uiPriority w:val="9"/>
    <w:semiHidden/>
    <w:rsid w:val="00BA5FA9"/>
    <w:rPr>
      <w:rFonts w:asciiTheme="majorHAnsi" w:eastAsiaTheme="majorEastAsia" w:hAnsiTheme="majorHAnsi" w:cstheme="majorBidi"/>
      <w:b/>
      <w:sz w:val="24"/>
      <w:szCs w:val="21"/>
    </w:rPr>
  </w:style>
  <w:style w:type="character" w:customStyle="1" w:styleId="Heading9Char">
    <w:name w:val="Heading 9 Char"/>
    <w:basedOn w:val="DefaultParagraphFont"/>
    <w:link w:val="Heading9"/>
    <w:uiPriority w:val="9"/>
    <w:semiHidden/>
    <w:rsid w:val="00BA5FA9"/>
    <w:rPr>
      <w:rFonts w:asciiTheme="majorHAnsi" w:eastAsiaTheme="majorEastAsia" w:hAnsiTheme="majorHAnsi" w:cstheme="majorBidi"/>
      <w:b/>
      <w:iCs/>
      <w:sz w:val="24"/>
      <w:szCs w:val="21"/>
    </w:rPr>
  </w:style>
  <w:style w:type="paragraph" w:styleId="BodyText">
    <w:name w:val="Body Text"/>
    <w:basedOn w:val="Normal"/>
    <w:link w:val="BodyTextChar"/>
    <w:uiPriority w:val="9"/>
    <w:qFormat/>
    <w:rsid w:val="00AA77E5"/>
    <w:pPr>
      <w:keepLines/>
      <w:spacing w:before="120" w:after="120"/>
    </w:pPr>
    <w:rPr>
      <w:rFonts w:eastAsia="Times New Roman" w:cs="Times New Roman"/>
    </w:rPr>
  </w:style>
  <w:style w:type="character" w:customStyle="1" w:styleId="BodyTextChar">
    <w:name w:val="Body Text Char"/>
    <w:basedOn w:val="DefaultParagraphFont"/>
    <w:link w:val="BodyText"/>
    <w:uiPriority w:val="9"/>
    <w:rsid w:val="00AA77E5"/>
    <w:rPr>
      <w:rFonts w:ascii="Arial" w:eastAsia="Times New Roman" w:hAnsi="Arial" w:cs="Times New Roman"/>
      <w:szCs w:val="24"/>
      <w:lang w:val="fr-CA"/>
    </w:rPr>
  </w:style>
  <w:style w:type="paragraph" w:styleId="TOC1">
    <w:name w:val="toc 1"/>
    <w:basedOn w:val="Normal"/>
    <w:next w:val="TOC2"/>
    <w:uiPriority w:val="39"/>
    <w:rsid w:val="00AA77E5"/>
    <w:pPr>
      <w:keepNext/>
      <w:keepLines/>
      <w:tabs>
        <w:tab w:val="right" w:leader="dot" w:pos="9360"/>
      </w:tabs>
      <w:spacing w:before="240" w:after="120"/>
      <w:ind w:left="360" w:right="360" w:hanging="360"/>
    </w:pPr>
    <w:rPr>
      <w:rFonts w:ascii="Georgia" w:eastAsia="Times New Roman" w:hAnsi="Georgia" w:cs="Arial"/>
      <w:b/>
      <w:bCs/>
      <w:smallCaps/>
    </w:rPr>
  </w:style>
  <w:style w:type="paragraph" w:styleId="TOC2">
    <w:name w:val="toc 2"/>
    <w:basedOn w:val="TOC1"/>
    <w:next w:val="TOC3"/>
    <w:uiPriority w:val="39"/>
    <w:rsid w:val="00AA77E5"/>
    <w:pPr>
      <w:keepNext w:val="0"/>
      <w:spacing w:before="0" w:after="0"/>
      <w:ind w:left="720" w:right="720"/>
    </w:pPr>
    <w:rPr>
      <w:rFonts w:ascii="Arial" w:hAnsi="Arial"/>
      <w:b w:val="0"/>
      <w:bCs w:val="0"/>
      <w:smallCaps w:val="0"/>
      <w:szCs w:val="20"/>
    </w:rPr>
  </w:style>
  <w:style w:type="paragraph" w:styleId="TOC3">
    <w:name w:val="toc 3"/>
    <w:basedOn w:val="TOC2"/>
    <w:next w:val="TOC4"/>
    <w:uiPriority w:val="39"/>
    <w:semiHidden/>
    <w:rsid w:val="00BA5FA9"/>
    <w:pPr>
      <w:ind w:left="1080"/>
    </w:pPr>
  </w:style>
  <w:style w:type="paragraph" w:styleId="TOC4">
    <w:name w:val="toc 4"/>
    <w:basedOn w:val="TOC3"/>
    <w:next w:val="TOC5"/>
    <w:uiPriority w:val="39"/>
    <w:semiHidden/>
    <w:rsid w:val="00BA5FA9"/>
    <w:pPr>
      <w:ind w:left="1440"/>
    </w:pPr>
    <w:rPr>
      <w:noProof/>
    </w:rPr>
  </w:style>
  <w:style w:type="paragraph" w:styleId="TOC5">
    <w:name w:val="toc 5"/>
    <w:basedOn w:val="TOC4"/>
    <w:next w:val="Normal"/>
    <w:uiPriority w:val="39"/>
    <w:semiHidden/>
    <w:rsid w:val="00BA5FA9"/>
    <w:pPr>
      <w:ind w:left="1800"/>
    </w:pPr>
  </w:style>
  <w:style w:type="paragraph" w:styleId="TOC6">
    <w:name w:val="toc 6"/>
    <w:basedOn w:val="Normal"/>
    <w:next w:val="Normal"/>
    <w:uiPriority w:val="39"/>
    <w:semiHidden/>
    <w:rsid w:val="00BA5FA9"/>
    <w:pPr>
      <w:spacing w:after="100"/>
      <w:ind w:left="1100"/>
    </w:pPr>
  </w:style>
  <w:style w:type="paragraph" w:styleId="TOC7">
    <w:name w:val="toc 7"/>
    <w:basedOn w:val="Normal"/>
    <w:next w:val="Normal"/>
    <w:uiPriority w:val="39"/>
    <w:semiHidden/>
    <w:rsid w:val="00BA5FA9"/>
    <w:pPr>
      <w:spacing w:after="100"/>
      <w:ind w:left="1320"/>
    </w:pPr>
  </w:style>
  <w:style w:type="paragraph" w:styleId="TOC8">
    <w:name w:val="toc 8"/>
    <w:basedOn w:val="Normal"/>
    <w:next w:val="Normal"/>
    <w:uiPriority w:val="39"/>
    <w:semiHidden/>
    <w:rsid w:val="00BA5FA9"/>
    <w:pPr>
      <w:spacing w:after="100"/>
      <w:ind w:left="1540"/>
    </w:pPr>
  </w:style>
  <w:style w:type="paragraph" w:styleId="TOC9">
    <w:name w:val="toc 9"/>
    <w:basedOn w:val="Normal"/>
    <w:next w:val="Normal"/>
    <w:uiPriority w:val="39"/>
    <w:semiHidden/>
    <w:rsid w:val="00BA5FA9"/>
    <w:pPr>
      <w:spacing w:after="100"/>
      <w:ind w:left="1760"/>
    </w:pPr>
  </w:style>
  <w:style w:type="paragraph" w:styleId="Caption">
    <w:name w:val="caption"/>
    <w:basedOn w:val="Normal"/>
    <w:next w:val="Normal"/>
    <w:uiPriority w:val="9"/>
    <w:rsid w:val="00AA77E5"/>
    <w:pPr>
      <w:keepNext/>
      <w:keepLines/>
      <w:spacing w:before="120" w:after="120"/>
      <w:ind w:left="720" w:right="720"/>
      <w:jc w:val="center"/>
    </w:pPr>
    <w:rPr>
      <w:rFonts w:eastAsia="Times New Roman" w:cs="Times New Roman"/>
      <w:b/>
    </w:rPr>
  </w:style>
  <w:style w:type="paragraph" w:customStyle="1" w:styleId="Covercoursecode">
    <w:name w:val="Cover course code"/>
    <w:basedOn w:val="Normal"/>
    <w:next w:val="Covercoursetitle"/>
    <w:uiPriority w:val="9"/>
    <w:semiHidden/>
    <w:rsid w:val="008908BC"/>
    <w:pPr>
      <w:keepLines/>
      <w:ind w:left="187"/>
    </w:pPr>
    <w:rPr>
      <w:rFonts w:ascii="Georgia" w:eastAsia="Times New Roman" w:hAnsi="Georgia" w:cs="Times New Roman"/>
      <w:b/>
      <w:color w:val="DA797A" w:themeColor="accent3"/>
      <w:sz w:val="60"/>
      <w:szCs w:val="72"/>
    </w:rPr>
  </w:style>
  <w:style w:type="paragraph" w:customStyle="1" w:styleId="Covercoursetitle">
    <w:name w:val="Cover course title"/>
    <w:basedOn w:val="Covercoursecode"/>
    <w:next w:val="Covermanualtitle"/>
    <w:uiPriority w:val="9"/>
    <w:semiHidden/>
    <w:rsid w:val="00A244A1"/>
    <w:rPr>
      <w:color w:val="FFFFFF" w:themeColor="background1"/>
      <w:sz w:val="52"/>
    </w:rPr>
  </w:style>
  <w:style w:type="paragraph" w:customStyle="1" w:styleId="Covermanualtitle">
    <w:name w:val="Cover manual title"/>
    <w:basedOn w:val="Covercoursetitle"/>
    <w:next w:val="BodyText"/>
    <w:uiPriority w:val="9"/>
    <w:semiHidden/>
    <w:rsid w:val="00A244A1"/>
    <w:rPr>
      <w:sz w:val="48"/>
      <w:szCs w:val="52"/>
    </w:rPr>
  </w:style>
  <w:style w:type="paragraph" w:customStyle="1" w:styleId="Coverversionnumber">
    <w:name w:val="Cover version number"/>
    <w:basedOn w:val="Normal"/>
    <w:next w:val="Normal"/>
    <w:uiPriority w:val="9"/>
    <w:semiHidden/>
    <w:rsid w:val="005B0B60"/>
    <w:pPr>
      <w:ind w:left="10080"/>
    </w:pPr>
    <w:rPr>
      <w:rFonts w:eastAsia="Times New Roman" w:cs="Times New Roman"/>
      <w:color w:val="FFFFFF" w:themeColor="background1"/>
      <w:sz w:val="18"/>
    </w:rPr>
  </w:style>
  <w:style w:type="paragraph" w:styleId="Footer">
    <w:name w:val="footer"/>
    <w:basedOn w:val="Normal"/>
    <w:link w:val="FooterChar"/>
    <w:uiPriority w:val="9"/>
    <w:semiHidden/>
    <w:rsid w:val="004B0334"/>
    <w:pPr>
      <w:tabs>
        <w:tab w:val="right" w:pos="9360"/>
      </w:tabs>
    </w:pPr>
    <w:rPr>
      <w:rFonts w:eastAsia="Times New Roman" w:cs="Times New Roman"/>
      <w:sz w:val="18"/>
    </w:rPr>
  </w:style>
  <w:style w:type="character" w:customStyle="1" w:styleId="FooterChar">
    <w:name w:val="Footer Char"/>
    <w:basedOn w:val="DefaultParagraphFont"/>
    <w:link w:val="Footer"/>
    <w:uiPriority w:val="9"/>
    <w:semiHidden/>
    <w:rsid w:val="00FD59DF"/>
    <w:rPr>
      <w:rFonts w:ascii="Arial" w:eastAsia="Times New Roman" w:hAnsi="Arial" w:cs="Times New Roman"/>
      <w:sz w:val="18"/>
      <w:szCs w:val="24"/>
    </w:rPr>
  </w:style>
  <w:style w:type="paragraph" w:styleId="Header">
    <w:name w:val="header"/>
    <w:basedOn w:val="Normal"/>
    <w:link w:val="HeaderChar"/>
    <w:uiPriority w:val="9"/>
    <w:semiHidden/>
    <w:rsid w:val="00BA5FA9"/>
    <w:rPr>
      <w:rFonts w:eastAsia="Times New Roman" w:cs="Times New Roman"/>
    </w:rPr>
  </w:style>
  <w:style w:type="character" w:customStyle="1" w:styleId="HeaderChar">
    <w:name w:val="Header Char"/>
    <w:basedOn w:val="DefaultParagraphFont"/>
    <w:link w:val="Header"/>
    <w:uiPriority w:val="9"/>
    <w:semiHidden/>
    <w:rsid w:val="00BA5FA9"/>
    <w:rPr>
      <w:rFonts w:eastAsia="Times New Roman" w:cs="Times New Roman"/>
      <w:sz w:val="20"/>
      <w:szCs w:val="24"/>
    </w:rPr>
  </w:style>
  <w:style w:type="paragraph" w:customStyle="1" w:styleId="Lines">
    <w:name w:val="Lines"/>
    <w:basedOn w:val="BodyText"/>
    <w:uiPriority w:val="14"/>
    <w:semiHidden/>
    <w:rsid w:val="00BA5FA9"/>
    <w:pPr>
      <w:pBdr>
        <w:bottom w:val="single" w:sz="4" w:space="1" w:color="C0C0C0"/>
        <w:between w:val="single" w:sz="4" w:space="1" w:color="C0C0C0"/>
      </w:pBdr>
      <w:spacing w:before="60" w:after="0"/>
    </w:pPr>
    <w:rPr>
      <w:color w:val="000066"/>
    </w:rPr>
  </w:style>
  <w:style w:type="character" w:styleId="PageNumber">
    <w:name w:val="page number"/>
    <w:basedOn w:val="DefaultParagraphFont"/>
    <w:semiHidden/>
    <w:rsid w:val="00BA5FA9"/>
  </w:style>
  <w:style w:type="paragraph" w:styleId="Quote">
    <w:name w:val="Quote"/>
    <w:basedOn w:val="BodyText"/>
    <w:link w:val="QuoteChar"/>
    <w:uiPriority w:val="9"/>
    <w:semiHidden/>
    <w:rsid w:val="00BA5FA9"/>
    <w:pPr>
      <w:ind w:left="360" w:right="360"/>
      <w:jc w:val="both"/>
    </w:pPr>
    <w:rPr>
      <w:i/>
    </w:rPr>
  </w:style>
  <w:style w:type="character" w:customStyle="1" w:styleId="QuoteChar">
    <w:name w:val="Quote Char"/>
    <w:basedOn w:val="DefaultParagraphFont"/>
    <w:link w:val="Quote"/>
    <w:uiPriority w:val="9"/>
    <w:semiHidden/>
    <w:rsid w:val="00745F58"/>
    <w:rPr>
      <w:rFonts w:ascii="Arial" w:eastAsia="Times New Roman" w:hAnsi="Arial" w:cs="Times New Roman"/>
      <w:i/>
      <w:szCs w:val="24"/>
    </w:rPr>
  </w:style>
  <w:style w:type="paragraph" w:styleId="Title">
    <w:name w:val="Title"/>
    <w:basedOn w:val="Normal"/>
    <w:next w:val="BodyText"/>
    <w:link w:val="TitleChar"/>
    <w:uiPriority w:val="9"/>
    <w:qFormat/>
    <w:rsid w:val="00AA77E5"/>
    <w:pPr>
      <w:keepNext/>
      <w:keepLines/>
      <w:spacing w:before="120" w:after="120"/>
    </w:pPr>
    <w:rPr>
      <w:rFonts w:ascii="Georgia" w:hAnsi="Georgia" w:cs="Arial"/>
      <w:b/>
      <w:bCs/>
      <w:color w:val="404040" w:themeColor="text1" w:themeTint="BF"/>
      <w:szCs w:val="32"/>
    </w:rPr>
  </w:style>
  <w:style w:type="character" w:customStyle="1" w:styleId="TitleChar">
    <w:name w:val="Title Char"/>
    <w:basedOn w:val="DefaultParagraphFont"/>
    <w:link w:val="Title"/>
    <w:uiPriority w:val="9"/>
    <w:rsid w:val="00AA77E5"/>
    <w:rPr>
      <w:rFonts w:ascii="Georgia" w:hAnsi="Georgia" w:cs="Arial"/>
      <w:b/>
      <w:bCs/>
      <w:color w:val="404040" w:themeColor="text1" w:themeTint="BF"/>
      <w:szCs w:val="32"/>
      <w:lang w:val="fr-CA"/>
    </w:rPr>
  </w:style>
  <w:style w:type="table" w:styleId="TableGrid">
    <w:name w:val="Table Grid"/>
    <w:basedOn w:val="TableNormal"/>
    <w:uiPriority w:val="59"/>
    <w:rsid w:val="00BA5FA9"/>
    <w:pPr>
      <w:spacing w:after="0" w:line="240" w:lineRule="auto"/>
    </w:pPr>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43" w:type="dxa"/>
        <w:left w:w="115" w:type="dxa"/>
        <w:bottom w:w="43" w:type="dxa"/>
        <w:right w:w="115" w:type="dxa"/>
      </w:tblCellMar>
    </w:tblPr>
    <w:trPr>
      <w:cantSplit/>
    </w:trPr>
  </w:style>
  <w:style w:type="paragraph" w:styleId="TOCHeading">
    <w:name w:val="TOC Heading"/>
    <w:basedOn w:val="Heading1"/>
    <w:next w:val="TOC1"/>
    <w:uiPriority w:val="39"/>
    <w:semiHidden/>
    <w:rsid w:val="00BA5FA9"/>
    <w:pPr>
      <w:jc w:val="center"/>
      <w:outlineLvl w:val="9"/>
    </w:pPr>
    <w:rPr>
      <w:rFonts w:eastAsiaTheme="majorEastAsia" w:cstheme="majorBidi"/>
      <w:bCs/>
    </w:rPr>
  </w:style>
  <w:style w:type="character" w:styleId="IntenseEmphasis">
    <w:name w:val="Intense Emphasis"/>
    <w:basedOn w:val="DefaultParagraphFont"/>
    <w:qFormat/>
    <w:rsid w:val="00AA77E5"/>
    <w:rPr>
      <w:b/>
      <w:bCs/>
      <w:i/>
      <w:iCs/>
      <w:color w:val="auto"/>
      <w:lang w:val="fr-CA"/>
    </w:rPr>
  </w:style>
  <w:style w:type="character" w:styleId="SubtleEmphasis">
    <w:name w:val="Subtle Emphasis"/>
    <w:basedOn w:val="DefaultParagraphFont"/>
    <w:semiHidden/>
    <w:qFormat/>
    <w:rsid w:val="00BA5FA9"/>
    <w:rPr>
      <w:i w:val="0"/>
      <w:iCs/>
      <w:color w:val="auto"/>
      <w:u w:val="single"/>
    </w:rPr>
  </w:style>
  <w:style w:type="paragraph" w:styleId="ListContinue">
    <w:name w:val="List Continue"/>
    <w:basedOn w:val="BodyText"/>
    <w:next w:val="ListBullet"/>
    <w:uiPriority w:val="4"/>
    <w:qFormat/>
    <w:rsid w:val="00AA77E5"/>
    <w:pPr>
      <w:keepNext/>
      <w:spacing w:after="0"/>
    </w:pPr>
  </w:style>
  <w:style w:type="paragraph" w:styleId="IntenseQuote">
    <w:name w:val="Intense Quote"/>
    <w:basedOn w:val="Quote"/>
    <w:link w:val="IntenseQuoteChar"/>
    <w:uiPriority w:val="9"/>
    <w:semiHidden/>
    <w:qFormat/>
    <w:rsid w:val="00BA5FA9"/>
    <w:rPr>
      <w:b/>
      <w:bCs/>
      <w:iCs/>
    </w:rPr>
  </w:style>
  <w:style w:type="character" w:customStyle="1" w:styleId="IntenseQuoteChar">
    <w:name w:val="Intense Quote Char"/>
    <w:basedOn w:val="DefaultParagraphFont"/>
    <w:link w:val="IntenseQuote"/>
    <w:uiPriority w:val="9"/>
    <w:semiHidden/>
    <w:rsid w:val="00BA5FA9"/>
    <w:rPr>
      <w:rFonts w:eastAsia="Times New Roman" w:cs="Times New Roman"/>
      <w:b/>
      <w:bCs/>
      <w:i/>
      <w:iCs/>
      <w:sz w:val="24"/>
      <w:szCs w:val="24"/>
    </w:rPr>
  </w:style>
  <w:style w:type="paragraph" w:styleId="Date">
    <w:name w:val="Date"/>
    <w:basedOn w:val="Normal"/>
    <w:next w:val="Normal"/>
    <w:link w:val="DateChar"/>
    <w:uiPriority w:val="99"/>
    <w:semiHidden/>
    <w:unhideWhenUsed/>
    <w:rsid w:val="00BA5FA9"/>
    <w:pPr>
      <w:keepLines/>
      <w:spacing w:after="240"/>
      <w:jc w:val="right"/>
    </w:pPr>
  </w:style>
  <w:style w:type="character" w:customStyle="1" w:styleId="DateChar">
    <w:name w:val="Date Char"/>
    <w:basedOn w:val="DefaultParagraphFont"/>
    <w:link w:val="Date"/>
    <w:uiPriority w:val="99"/>
    <w:semiHidden/>
    <w:rsid w:val="00BA5FA9"/>
    <w:rPr>
      <w:sz w:val="24"/>
      <w:szCs w:val="24"/>
    </w:rPr>
  </w:style>
  <w:style w:type="paragraph" w:styleId="ListBullet">
    <w:name w:val="List Bullet"/>
    <w:basedOn w:val="Normal"/>
    <w:uiPriority w:val="4"/>
    <w:qFormat/>
    <w:rsid w:val="00AA77E5"/>
    <w:pPr>
      <w:keepLines/>
      <w:numPr>
        <w:numId w:val="3"/>
      </w:numPr>
    </w:pPr>
  </w:style>
  <w:style w:type="character" w:styleId="Strong">
    <w:name w:val="Strong"/>
    <w:basedOn w:val="DefaultParagraphFont"/>
    <w:qFormat/>
    <w:rsid w:val="00AA77E5"/>
    <w:rPr>
      <w:b/>
      <w:bCs/>
      <w:lang w:val="fr-CA"/>
    </w:rPr>
  </w:style>
  <w:style w:type="paragraph" w:styleId="ListBullet2">
    <w:name w:val="List Bullet 2"/>
    <w:basedOn w:val="ListBullet"/>
    <w:uiPriority w:val="4"/>
    <w:semiHidden/>
    <w:rsid w:val="00BA5FA9"/>
    <w:pPr>
      <w:numPr>
        <w:ilvl w:val="1"/>
      </w:numPr>
      <w:contextualSpacing/>
    </w:pPr>
  </w:style>
  <w:style w:type="paragraph" w:styleId="ListBullet3">
    <w:name w:val="List Bullet 3"/>
    <w:basedOn w:val="ListBullet2"/>
    <w:uiPriority w:val="4"/>
    <w:semiHidden/>
    <w:rsid w:val="00BA5FA9"/>
    <w:pPr>
      <w:numPr>
        <w:ilvl w:val="2"/>
      </w:numPr>
    </w:pPr>
  </w:style>
  <w:style w:type="character" w:styleId="Hyperlink">
    <w:name w:val="Hyperlink"/>
    <w:basedOn w:val="DefaultParagraphFont"/>
    <w:uiPriority w:val="99"/>
    <w:rsid w:val="00BA5FA9"/>
    <w:rPr>
      <w:color w:val="0000FF"/>
      <w:u w:val="single"/>
    </w:rPr>
  </w:style>
  <w:style w:type="paragraph" w:styleId="ListBullet4">
    <w:name w:val="List Bullet 4"/>
    <w:basedOn w:val="ListBullet3"/>
    <w:uiPriority w:val="4"/>
    <w:semiHidden/>
    <w:rsid w:val="00BA5FA9"/>
    <w:pPr>
      <w:numPr>
        <w:ilvl w:val="3"/>
      </w:numPr>
    </w:pPr>
  </w:style>
  <w:style w:type="paragraph" w:styleId="ListBullet5">
    <w:name w:val="List Bullet 5"/>
    <w:basedOn w:val="ListBullet4"/>
    <w:uiPriority w:val="4"/>
    <w:semiHidden/>
    <w:rsid w:val="00BA5FA9"/>
    <w:pPr>
      <w:numPr>
        <w:ilvl w:val="4"/>
      </w:numPr>
    </w:pPr>
  </w:style>
  <w:style w:type="paragraph" w:styleId="ListNumber">
    <w:name w:val="List Number"/>
    <w:basedOn w:val="Normal"/>
    <w:uiPriority w:val="4"/>
    <w:qFormat/>
    <w:rsid w:val="00AA77E5"/>
    <w:pPr>
      <w:keepLines/>
      <w:numPr>
        <w:numId w:val="21"/>
      </w:numPr>
      <w:tabs>
        <w:tab w:val="clear" w:pos="360"/>
      </w:tabs>
    </w:pPr>
  </w:style>
  <w:style w:type="paragraph" w:styleId="ListNumber2">
    <w:name w:val="List Number 2"/>
    <w:basedOn w:val="ListNumber"/>
    <w:uiPriority w:val="4"/>
    <w:semiHidden/>
    <w:rsid w:val="00BA5FA9"/>
    <w:pPr>
      <w:numPr>
        <w:ilvl w:val="1"/>
        <w:numId w:val="4"/>
      </w:numPr>
    </w:pPr>
  </w:style>
  <w:style w:type="paragraph" w:styleId="ListNumber3">
    <w:name w:val="List Number 3"/>
    <w:basedOn w:val="ListNumber2"/>
    <w:uiPriority w:val="4"/>
    <w:semiHidden/>
    <w:rsid w:val="00BA5FA9"/>
    <w:pPr>
      <w:numPr>
        <w:ilvl w:val="2"/>
      </w:numPr>
    </w:pPr>
  </w:style>
  <w:style w:type="paragraph" w:styleId="ListNumber4">
    <w:name w:val="List Number 4"/>
    <w:basedOn w:val="ListNumber3"/>
    <w:uiPriority w:val="4"/>
    <w:semiHidden/>
    <w:rsid w:val="00BA5FA9"/>
    <w:pPr>
      <w:numPr>
        <w:ilvl w:val="3"/>
      </w:numPr>
    </w:pPr>
  </w:style>
  <w:style w:type="paragraph" w:styleId="ListNumber5">
    <w:name w:val="List Number 5"/>
    <w:basedOn w:val="ListNumber4"/>
    <w:uiPriority w:val="4"/>
    <w:semiHidden/>
    <w:rsid w:val="00BA5FA9"/>
    <w:pPr>
      <w:numPr>
        <w:ilvl w:val="4"/>
      </w:numPr>
    </w:pPr>
  </w:style>
  <w:style w:type="paragraph" w:styleId="ListContinue2">
    <w:name w:val="List Continue 2"/>
    <w:basedOn w:val="ListContinue"/>
    <w:next w:val="ListBullet2"/>
    <w:uiPriority w:val="4"/>
    <w:semiHidden/>
    <w:rsid w:val="00BA5FA9"/>
    <w:pPr>
      <w:ind w:left="360"/>
    </w:pPr>
  </w:style>
  <w:style w:type="paragraph" w:styleId="ListContinue3">
    <w:name w:val="List Continue 3"/>
    <w:basedOn w:val="ListContinue2"/>
    <w:next w:val="ListBullet3"/>
    <w:uiPriority w:val="4"/>
    <w:semiHidden/>
    <w:rsid w:val="00BA5FA9"/>
    <w:pPr>
      <w:ind w:left="720"/>
    </w:pPr>
  </w:style>
  <w:style w:type="paragraph" w:styleId="ListContinue4">
    <w:name w:val="List Continue 4"/>
    <w:basedOn w:val="ListContinue3"/>
    <w:next w:val="ListBullet4"/>
    <w:uiPriority w:val="4"/>
    <w:semiHidden/>
    <w:rsid w:val="00BA5FA9"/>
    <w:pPr>
      <w:ind w:left="1080"/>
    </w:pPr>
  </w:style>
  <w:style w:type="paragraph" w:styleId="ListContinue5">
    <w:name w:val="List Continue 5"/>
    <w:basedOn w:val="ListContinue4"/>
    <w:next w:val="ListBullet5"/>
    <w:uiPriority w:val="4"/>
    <w:semiHidden/>
    <w:rsid w:val="00BA5FA9"/>
    <w:pPr>
      <w:ind w:left="1440"/>
    </w:pPr>
  </w:style>
  <w:style w:type="character" w:styleId="Emphasis">
    <w:name w:val="Emphasis"/>
    <w:basedOn w:val="DefaultParagraphFont"/>
    <w:qFormat/>
    <w:rsid w:val="00AA77E5"/>
    <w:rPr>
      <w:i/>
      <w:iCs/>
      <w:lang w:val="fr-CA"/>
    </w:rPr>
  </w:style>
  <w:style w:type="paragraph" w:customStyle="1" w:styleId="Figure">
    <w:name w:val="Figure"/>
    <w:basedOn w:val="BodyText"/>
    <w:uiPriority w:val="9"/>
    <w:rsid w:val="00BA5FA9"/>
    <w:pPr>
      <w:jc w:val="center"/>
    </w:pPr>
  </w:style>
  <w:style w:type="paragraph" w:customStyle="1" w:styleId="Listnumbera">
    <w:name w:val="List number (a)"/>
    <w:basedOn w:val="BodyText"/>
    <w:uiPriority w:val="4"/>
    <w:qFormat/>
    <w:rsid w:val="00AA77E5"/>
    <w:pPr>
      <w:numPr>
        <w:numId w:val="6"/>
      </w:numPr>
      <w:spacing w:before="0" w:after="0"/>
    </w:pPr>
    <w:rPr>
      <w:lang w:eastAsia="en-CA"/>
    </w:rPr>
  </w:style>
  <w:style w:type="paragraph" w:customStyle="1" w:styleId="Listnumberi">
    <w:name w:val="List number (i)"/>
    <w:basedOn w:val="BodyText"/>
    <w:uiPriority w:val="4"/>
    <w:semiHidden/>
    <w:qFormat/>
    <w:rsid w:val="00BA5FA9"/>
    <w:pPr>
      <w:numPr>
        <w:numId w:val="7"/>
      </w:numPr>
      <w:spacing w:before="0" w:after="0"/>
    </w:pPr>
    <w:rPr>
      <w:lang w:eastAsia="en-CA"/>
    </w:rPr>
  </w:style>
  <w:style w:type="paragraph" w:customStyle="1" w:styleId="Listnumber2a">
    <w:name w:val="List number 2 (a)"/>
    <w:basedOn w:val="Listnumbera"/>
    <w:uiPriority w:val="4"/>
    <w:semiHidden/>
    <w:rsid w:val="00BA5FA9"/>
    <w:pPr>
      <w:numPr>
        <w:ilvl w:val="1"/>
      </w:numPr>
    </w:pPr>
  </w:style>
  <w:style w:type="paragraph" w:customStyle="1" w:styleId="Listnumber2i">
    <w:name w:val="List number 2 (i)"/>
    <w:basedOn w:val="Listnumberi"/>
    <w:uiPriority w:val="4"/>
    <w:semiHidden/>
    <w:rsid w:val="00BA5FA9"/>
    <w:pPr>
      <w:numPr>
        <w:ilvl w:val="1"/>
      </w:numPr>
    </w:pPr>
  </w:style>
  <w:style w:type="paragraph" w:customStyle="1" w:styleId="Listnumber3a">
    <w:name w:val="List number 3 (a)"/>
    <w:basedOn w:val="Listnumber2a"/>
    <w:uiPriority w:val="4"/>
    <w:semiHidden/>
    <w:rsid w:val="00BA5FA9"/>
    <w:pPr>
      <w:numPr>
        <w:ilvl w:val="2"/>
      </w:numPr>
    </w:pPr>
  </w:style>
  <w:style w:type="paragraph" w:customStyle="1" w:styleId="Listnumber3i">
    <w:name w:val="List number 3 (i)"/>
    <w:basedOn w:val="Listnumber2i"/>
    <w:uiPriority w:val="4"/>
    <w:semiHidden/>
    <w:rsid w:val="00BA5FA9"/>
    <w:pPr>
      <w:numPr>
        <w:ilvl w:val="2"/>
      </w:numPr>
    </w:pPr>
  </w:style>
  <w:style w:type="paragraph" w:customStyle="1" w:styleId="Listnumber4a">
    <w:name w:val="List number 4 (a)"/>
    <w:basedOn w:val="Listnumber3a"/>
    <w:uiPriority w:val="4"/>
    <w:semiHidden/>
    <w:rsid w:val="00BA5FA9"/>
    <w:pPr>
      <w:numPr>
        <w:ilvl w:val="3"/>
      </w:numPr>
    </w:pPr>
  </w:style>
  <w:style w:type="paragraph" w:customStyle="1" w:styleId="Listnumber5a">
    <w:name w:val="List number 5 (a)"/>
    <w:basedOn w:val="Listnumber4a"/>
    <w:uiPriority w:val="4"/>
    <w:semiHidden/>
    <w:rsid w:val="00BA5FA9"/>
    <w:pPr>
      <w:numPr>
        <w:ilvl w:val="4"/>
      </w:numPr>
    </w:pPr>
  </w:style>
  <w:style w:type="paragraph" w:customStyle="1" w:styleId="Listnumber4i">
    <w:name w:val="List number 4 (i)"/>
    <w:basedOn w:val="Listnumber3i"/>
    <w:uiPriority w:val="4"/>
    <w:semiHidden/>
    <w:rsid w:val="00BA5FA9"/>
    <w:pPr>
      <w:numPr>
        <w:ilvl w:val="3"/>
      </w:numPr>
    </w:pPr>
  </w:style>
  <w:style w:type="paragraph" w:customStyle="1" w:styleId="Listnumber5i">
    <w:name w:val="List number 5 (i)"/>
    <w:basedOn w:val="Listnumber4i"/>
    <w:uiPriority w:val="4"/>
    <w:semiHidden/>
    <w:rsid w:val="00BA5FA9"/>
    <w:pPr>
      <w:numPr>
        <w:ilvl w:val="4"/>
      </w:numPr>
    </w:pPr>
  </w:style>
  <w:style w:type="paragraph" w:customStyle="1" w:styleId="Tableparagraphtitle">
    <w:name w:val="Table paragraph title"/>
    <w:basedOn w:val="Title"/>
    <w:next w:val="Normal"/>
    <w:uiPriority w:val="9"/>
    <w:rsid w:val="00AA77E5"/>
    <w:pPr>
      <w:keepNext w:val="0"/>
      <w:spacing w:before="0"/>
    </w:pPr>
    <w:rPr>
      <w:rFonts w:eastAsia="Times New Roman" w:cs="Times New Roman"/>
      <w:lang w:eastAsia="en-CA"/>
    </w:rPr>
  </w:style>
  <w:style w:type="table" w:customStyle="1" w:styleId="Tablestandard">
    <w:name w:val="Table (standard)"/>
    <w:basedOn w:val="TableNormal"/>
    <w:rsid w:val="004B0334"/>
    <w:pPr>
      <w:spacing w:after="0" w:line="360" w:lineRule="auto"/>
    </w:pPr>
    <w:rPr>
      <w:rFonts w:ascii="Arial" w:eastAsia="Times New Roman" w:hAnsi="Arial" w:cs="Times New Roman"/>
      <w:szCs w:val="24"/>
      <w:lang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43" w:type="dxa"/>
        <w:left w:w="115" w:type="dxa"/>
        <w:bottom w:w="43" w:type="dxa"/>
        <w:right w:w="115" w:type="dxa"/>
      </w:tblCellMar>
    </w:tblPr>
    <w:trPr>
      <w:cantSplit/>
    </w:trPr>
    <w:tcPr>
      <w:shd w:val="clear" w:color="auto" w:fill="auto"/>
    </w:tcPr>
    <w:tblStylePr w:type="firstRow">
      <w:pPr>
        <w:keepNext/>
        <w:wordWrap/>
        <w:jc w:val="center"/>
      </w:pPr>
      <w:rPr>
        <w:rFonts w:ascii="Georgia" w:hAnsi="Georgia"/>
        <w:b/>
        <w:i w:val="0"/>
        <w:color w:val="auto"/>
        <w:sz w:val="22"/>
      </w:rPr>
      <w:tblPr/>
      <w:trPr>
        <w:cantSplit w:val="0"/>
        <w:tblHeader/>
      </w:tr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BA5FA9"/>
    <w:rPr>
      <w:sz w:val="16"/>
      <w:szCs w:val="16"/>
    </w:rPr>
  </w:style>
  <w:style w:type="paragraph" w:styleId="CommentText">
    <w:name w:val="annotation text"/>
    <w:basedOn w:val="Normal"/>
    <w:link w:val="CommentTextChar"/>
    <w:uiPriority w:val="99"/>
    <w:semiHidden/>
    <w:rsid w:val="00BA5FA9"/>
    <w:rPr>
      <w:szCs w:val="20"/>
    </w:rPr>
  </w:style>
  <w:style w:type="character" w:customStyle="1" w:styleId="CommentTextChar">
    <w:name w:val="Comment Text Char"/>
    <w:basedOn w:val="DefaultParagraphFont"/>
    <w:link w:val="CommentText"/>
    <w:uiPriority w:val="99"/>
    <w:semiHidden/>
    <w:rsid w:val="00BA5FA9"/>
    <w:rPr>
      <w:sz w:val="20"/>
      <w:szCs w:val="20"/>
    </w:rPr>
  </w:style>
  <w:style w:type="paragraph" w:styleId="CommentSubject">
    <w:name w:val="annotation subject"/>
    <w:basedOn w:val="CommentText"/>
    <w:next w:val="CommentText"/>
    <w:link w:val="CommentSubjectChar"/>
    <w:uiPriority w:val="99"/>
    <w:semiHidden/>
    <w:unhideWhenUsed/>
    <w:rsid w:val="00BA5FA9"/>
    <w:rPr>
      <w:b/>
      <w:bCs/>
    </w:rPr>
  </w:style>
  <w:style w:type="character" w:customStyle="1" w:styleId="CommentSubjectChar">
    <w:name w:val="Comment Subject Char"/>
    <w:basedOn w:val="CommentTextChar"/>
    <w:link w:val="CommentSubject"/>
    <w:uiPriority w:val="99"/>
    <w:semiHidden/>
    <w:rsid w:val="00BA5FA9"/>
    <w:rPr>
      <w:b/>
      <w:bCs/>
      <w:sz w:val="20"/>
      <w:szCs w:val="20"/>
    </w:rPr>
  </w:style>
  <w:style w:type="paragraph" w:styleId="FootnoteText">
    <w:name w:val="footnote text"/>
    <w:basedOn w:val="Normal"/>
    <w:link w:val="FootnoteTextChar"/>
    <w:uiPriority w:val="99"/>
    <w:semiHidden/>
    <w:unhideWhenUsed/>
    <w:rsid w:val="00BA5FA9"/>
    <w:rPr>
      <w:szCs w:val="20"/>
    </w:rPr>
  </w:style>
  <w:style w:type="character" w:customStyle="1" w:styleId="FootnoteTextChar">
    <w:name w:val="Footnote Text Char"/>
    <w:basedOn w:val="DefaultParagraphFont"/>
    <w:link w:val="FootnoteText"/>
    <w:uiPriority w:val="99"/>
    <w:semiHidden/>
    <w:rsid w:val="00BA5FA9"/>
    <w:rPr>
      <w:sz w:val="20"/>
      <w:szCs w:val="20"/>
    </w:rPr>
  </w:style>
  <w:style w:type="character" w:styleId="FootnoteReference">
    <w:name w:val="footnote reference"/>
    <w:basedOn w:val="DefaultParagraphFont"/>
    <w:uiPriority w:val="99"/>
    <w:semiHidden/>
    <w:unhideWhenUsed/>
    <w:rsid w:val="00BA5FA9"/>
    <w:rPr>
      <w:vertAlign w:val="superscript"/>
    </w:rPr>
  </w:style>
  <w:style w:type="table" w:customStyle="1" w:styleId="Tabletight">
    <w:name w:val="Table (tight)"/>
    <w:basedOn w:val="TableNormal"/>
    <w:uiPriority w:val="99"/>
    <w:rsid w:val="00BA5FA9"/>
    <w:pPr>
      <w:spacing w:after="0" w:line="240" w:lineRule="auto"/>
    </w:pPr>
    <w:rPr>
      <w:sz w:val="24"/>
      <w:szCs w:val="24"/>
    </w:rPr>
    <w:tblPr>
      <w:tblCellMar>
        <w:left w:w="0" w:type="dxa"/>
        <w:right w:w="0" w:type="dxa"/>
      </w:tblCellMar>
    </w:tblPr>
    <w:trPr>
      <w:cantSplit/>
    </w:trPr>
  </w:style>
  <w:style w:type="paragraph" w:styleId="BalloonText">
    <w:name w:val="Balloon Text"/>
    <w:basedOn w:val="Normal"/>
    <w:link w:val="BalloonTextChar"/>
    <w:uiPriority w:val="99"/>
    <w:semiHidden/>
    <w:unhideWhenUsed/>
    <w:rsid w:val="00BA5FA9"/>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A5FA9"/>
    <w:rPr>
      <w:rFonts w:ascii="Segoe UI" w:hAnsi="Segoe UI" w:cs="Segoe UI"/>
      <w:sz w:val="18"/>
      <w:szCs w:val="18"/>
    </w:rPr>
  </w:style>
  <w:style w:type="character" w:styleId="PlaceholderText">
    <w:name w:val="Placeholder Text"/>
    <w:basedOn w:val="DefaultParagraphFont"/>
    <w:uiPriority w:val="99"/>
    <w:semiHidden/>
    <w:rsid w:val="00BA5FA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oter" Target="footer3.xml"/><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settings" Target="settings.xml"/><Relationship Id="rId21" Type="http://schemas.openxmlformats.org/officeDocument/2006/relationships/image" Target="media/image9.png"/><Relationship Id="rId34" Type="http://schemas.openxmlformats.org/officeDocument/2006/relationships/theme" Target="theme/theme1.xml"/><Relationship Id="rId7" Type="http://schemas.openxmlformats.org/officeDocument/2006/relationships/header" Target="header1.xml"/><Relationship Id="rId12" Type="http://schemas.openxmlformats.org/officeDocument/2006/relationships/header" Target="header4.xm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hyperlink" Target="mailto:csps.registrar-registraire.efpc@canada.ca"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hyperlink" Target="mailto:csps.registrar-registraire.efpc@canada.ca" TargetMode="External"/><Relationship Id="rId10" Type="http://schemas.openxmlformats.org/officeDocument/2006/relationships/footer" Target="footer1.xml"/><Relationship Id="rId19" Type="http://schemas.openxmlformats.org/officeDocument/2006/relationships/image" Target="media/image7.png"/><Relationship Id="rId31" Type="http://schemas.openxmlformats.org/officeDocument/2006/relationships/hyperlink" Target="mailto:csps.registrar-registraire.efpc@canada.ca" TargetMode="External"/><Relationship Id="rId4" Type="http://schemas.openxmlformats.org/officeDocument/2006/relationships/webSettings" Target="webSettings.xml"/><Relationship Id="rId9" Type="http://schemas.openxmlformats.org/officeDocument/2006/relationships/header" Target="header3.xml"/><Relationship Id="rId14" Type="http://schemas.openxmlformats.org/officeDocument/2006/relationships/image" Target="media/image2.png"/><Relationship Id="rId22" Type="http://schemas.openxmlformats.org/officeDocument/2006/relationships/image" Target="media/image10.jpeg"/><Relationship Id="rId27" Type="http://schemas.openxmlformats.org/officeDocument/2006/relationships/image" Target="media/image15.png"/><Relationship Id="rId30" Type="http://schemas.openxmlformats.org/officeDocument/2006/relationships/hyperlink" Target="mailto:csps.registrar-registraire.efpc@canada.ca"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E00BD083571443FAAAEC5004669D2A4"/>
        <w:category>
          <w:name w:val="General"/>
          <w:gallery w:val="placeholder"/>
        </w:category>
        <w:types>
          <w:type w:val="bbPlcHdr"/>
        </w:types>
        <w:behaviors>
          <w:behavior w:val="content"/>
        </w:behaviors>
        <w:guid w:val="{BA2DF3E2-EA04-4B9E-9652-6D4B0E69FA41}"/>
      </w:docPartPr>
      <w:docPartBody>
        <w:p w:rsidR="00000000" w:rsidRDefault="0030096C">
          <w:pPr>
            <w:pStyle w:val="4E00BD083571443FAAAEC5004669D2A4"/>
          </w:pPr>
          <w:r>
            <w:rPr>
              <w:rStyle w:val="PlaceholderText"/>
            </w:rPr>
            <w:t>Course Title</w:t>
          </w:r>
        </w:p>
      </w:docPartBody>
    </w:docPart>
    <w:docPart>
      <w:docPartPr>
        <w:name w:val="1FE8F79CFA704D1BB7BAD09018599D2F"/>
        <w:category>
          <w:name w:val="General"/>
          <w:gallery w:val="placeholder"/>
        </w:category>
        <w:types>
          <w:type w:val="bbPlcHdr"/>
        </w:types>
        <w:behaviors>
          <w:behavior w:val="content"/>
        </w:behaviors>
        <w:guid w:val="{877F47AD-7784-4DA7-8975-95D5D57880CB}"/>
      </w:docPartPr>
      <w:docPartBody>
        <w:p w:rsidR="00000000" w:rsidRDefault="0030096C">
          <w:pPr>
            <w:pStyle w:val="1FE8F79CFA704D1BB7BAD09018599D2F"/>
          </w:pPr>
          <w:r>
            <w:rPr>
              <w:rStyle w:val="PlaceholderText"/>
            </w:rPr>
            <w:t xml:space="preserve">Manual </w:t>
          </w:r>
          <w:r w:rsidRPr="00D65997">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Futura Md BT">
    <w:altName w:val="Lucida Sans Unicode"/>
    <w:charset w:val="00"/>
    <w:family w:val="swiss"/>
    <w:pitch w:val="variable"/>
    <w:sig w:usb0="00000087" w:usb1="00000000" w:usb2="00000000" w:usb3="00000000" w:csb0="0000001B"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0096C"/>
    <w:rsid w:val="0030096C"/>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4E00BD083571443FAAAEC5004669D2A4">
    <w:name w:val="4E00BD083571443FAAAEC5004669D2A4"/>
  </w:style>
  <w:style w:type="paragraph" w:customStyle="1" w:styleId="1FE8F79CFA704D1BB7BAD09018599D2F">
    <w:name w:val="1FE8F79CFA704D1BB7BAD09018599D2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targetScreenSz w:val="800x600"/>
</w:webSettings>
</file>

<file path=word/theme/theme1.xml><?xml version="1.0" encoding="utf-8"?>
<a:theme xmlns:a="http://schemas.openxmlformats.org/drawingml/2006/main" name="Office Theme">
  <a:themeElements>
    <a:clrScheme name="CSPS 2019">
      <a:dk1>
        <a:srgbClr val="000000"/>
      </a:dk1>
      <a:lt1>
        <a:srgbClr val="FFFFFF"/>
      </a:lt1>
      <a:dk2>
        <a:srgbClr val="E6E6E6"/>
      </a:dk2>
      <a:lt2>
        <a:srgbClr val="3F2A56"/>
      </a:lt2>
      <a:accent1>
        <a:srgbClr val="3F2A56"/>
      </a:accent1>
      <a:accent2>
        <a:srgbClr val="4E5B73"/>
      </a:accent2>
      <a:accent3>
        <a:srgbClr val="DA797A"/>
      </a:accent3>
      <a:accent4>
        <a:srgbClr val="D9D9D9"/>
      </a:accent4>
      <a:accent5>
        <a:srgbClr val="BFBFBF"/>
      </a:accent5>
      <a:accent6>
        <a:srgbClr val="A6A6A6"/>
      </a:accent6>
      <a:hlink>
        <a:srgbClr val="0000FF"/>
      </a:hlink>
      <a:folHlink>
        <a:srgbClr val="800080"/>
      </a:folHlink>
    </a:clrScheme>
    <a:fontScheme name="Cambria-Calibri">
      <a:majorFont>
        <a:latin typeface="Cambria" panose="02040503050406030204"/>
        <a:ea typeface=""/>
        <a:cs typeface=""/>
        <a:font script="Jpan" typeface="ＭＳ Ｐゴシック"/>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Ｐゴシック"/>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Gabarit du manuel-new</Template>
  <TotalTime>7</TotalTime>
  <Pages>32</Pages>
  <Words>5022</Words>
  <Characters>28627</Characters>
  <Application>Microsoft Office Word</Application>
  <DocSecurity>0</DocSecurity>
  <Lines>238</Lines>
  <Paragraphs>67</Paragraphs>
  <ScaleCrop>false</ScaleCrop>
  <HeadingPairs>
    <vt:vector size="2" baseType="variant">
      <vt:variant>
        <vt:lpstr>Title</vt:lpstr>
      </vt:variant>
      <vt:variant>
        <vt:i4>1</vt:i4>
      </vt:variant>
    </vt:vector>
  </HeadingPairs>
  <TitlesOfParts>
    <vt:vector size="1" baseType="lpstr">
      <vt:lpstr>Titre du manuel</vt:lpstr>
    </vt:vector>
  </TitlesOfParts>
  <Company>Government of Canada/Gouvernement du Canada</Company>
  <LinksUpToDate>false</LinksUpToDate>
  <CharactersWithSpaces>33582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manuel</dc:title>
  <dc:subject>Titre du cours</dc:subject>
  <dc:creator>Rachel Parizeau</dc:creator>
  <cp:keywords/>
  <dc:description/>
  <cp:lastModifiedBy>Rachel Parizeau</cp:lastModifiedBy>
  <cp:revision>1</cp:revision>
  <cp:lastPrinted>2019-07-10T19:51:00Z</cp:lastPrinted>
  <dcterms:created xsi:type="dcterms:W3CDTF">2020-02-18T20:10:00Z</dcterms:created>
  <dcterms:modified xsi:type="dcterms:W3CDTF">2020-02-18T20:17:00Z</dcterms:modified>
  <cp:category>Code du cours</cp:category>
</cp:coreProperties>
</file>