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560F" w14:textId="77777777" w:rsidR="00B243EE" w:rsidRDefault="00B243EE" w:rsidP="00B243EE">
      <w:pPr>
        <w:numPr>
          <w:ilvl w:val="0"/>
          <w:numId w:val="1"/>
        </w:numPr>
        <w:spacing w:after="0" w:line="276" w:lineRule="auto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Jaden - aerodrome controller</w:t>
      </w:r>
    </w:p>
    <w:p w14:paraId="0C616561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Jaden opens the runway redeclaration app</w:t>
      </w:r>
    </w:p>
    <w:p w14:paraId="0F7AEB52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Jaden chooses the “Top View” from the “View” toolbar</w:t>
      </w:r>
    </w:p>
    <w:p w14:paraId="79A25B4A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A top-down view page is displayed</w:t>
      </w:r>
    </w:p>
    <w:p w14:paraId="6495100E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Jaden enters the values of a runway with an obstacle</w:t>
      </w:r>
    </w:p>
    <w:p w14:paraId="4595D1C3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He accidently enters the value of LDA to be larger than the TORA</w:t>
      </w:r>
    </w:p>
    <w:p w14:paraId="1F9CF62A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After pressing the Calculate button alert pops saying “LDA cannot exceed TORA”</w:t>
      </w:r>
    </w:p>
    <w:p w14:paraId="639C784E" w14:textId="45A2E56F" w:rsidR="00B243EE" w:rsidRDefault="00B243EE" w:rsidP="00B243EE">
      <w:pPr>
        <w:spacing w:after="0" w:line="240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425CE73" wp14:editId="581BD40A">
            <wp:extent cx="5715000" cy="2739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61" b="13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01" cy="27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3A61" w14:textId="77777777" w:rsidR="00B243EE" w:rsidRDefault="00B243EE" w:rsidP="00B243EE">
      <w:pPr>
        <w:numPr>
          <w:ilvl w:val="0"/>
          <w:numId w:val="2"/>
        </w:numPr>
        <w:spacing w:after="0" w:line="276" w:lineRule="auto"/>
        <w:rPr>
          <w:lang w:val="en"/>
        </w:rPr>
      </w:pPr>
      <w:r>
        <w:t>He re-enters the correct value</w:t>
      </w:r>
    </w:p>
    <w:p w14:paraId="5D8C603F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He presses the Calculate button</w:t>
      </w:r>
    </w:p>
    <w:p w14:paraId="6D5535E3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Jaden sees exact top-down visualization of the runway</w:t>
      </w:r>
    </w:p>
    <w:p w14:paraId="79013FF8" w14:textId="14C5EED3" w:rsidR="00B243EE" w:rsidRDefault="00B243EE" w:rsidP="00B243EE">
      <w:pPr>
        <w:spacing w:after="0" w:line="240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96DD9B6" wp14:editId="6F11B126">
            <wp:extent cx="572262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0CB2" w14:textId="77777777" w:rsidR="00B243EE" w:rsidRDefault="00B243EE" w:rsidP="00B243EE">
      <w:pPr>
        <w:numPr>
          <w:ilvl w:val="0"/>
          <w:numId w:val="2"/>
        </w:numPr>
        <w:spacing w:after="0" w:line="276" w:lineRule="auto"/>
        <w:rPr>
          <w:lang w:val="en"/>
        </w:rPr>
      </w:pPr>
      <w:r>
        <w:t>Jaden clicks “View” at the toolbar and then clicks “Side View”</w:t>
      </w:r>
    </w:p>
    <w:p w14:paraId="5CF3EF64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A side view page is displayed</w:t>
      </w:r>
    </w:p>
    <w:p w14:paraId="1533AA4B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Jaden once again enters the same correct values</w:t>
      </w:r>
    </w:p>
    <w:p w14:paraId="7A18C65A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 xml:space="preserve">A side view of the runway is visualized </w:t>
      </w:r>
    </w:p>
    <w:p w14:paraId="237E52FF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The indicators show the exact values of the runway</w:t>
      </w:r>
    </w:p>
    <w:p w14:paraId="4042D47B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t>Jaden clicks “View” and then chooses “Top and Side View”</w:t>
      </w:r>
    </w:p>
    <w:p w14:paraId="5EDE5656" w14:textId="77777777" w:rsidR="00B243EE" w:rsidRDefault="00B243EE" w:rsidP="00B243EE">
      <w:pPr>
        <w:numPr>
          <w:ilvl w:val="0"/>
          <w:numId w:val="2"/>
        </w:numPr>
        <w:spacing w:after="0" w:line="276" w:lineRule="auto"/>
      </w:pPr>
      <w:r>
        <w:lastRenderedPageBreak/>
        <w:t>A screen split into side view on the left and top view on the right is displayed</w:t>
      </w:r>
    </w:p>
    <w:p w14:paraId="12A3116A" w14:textId="5DCF4B53" w:rsidR="00B243EE" w:rsidRDefault="00B243EE" w:rsidP="00B243EE">
      <w:pPr>
        <w:spacing w:after="0" w:line="240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645DCFA" wp14:editId="12F1B592">
            <wp:extent cx="57226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BFC4" w14:textId="77777777" w:rsidR="00B243EE" w:rsidRDefault="00B243EE" w:rsidP="00B243EE">
      <w:pPr>
        <w:spacing w:after="0" w:line="240" w:lineRule="auto"/>
        <w:rPr>
          <w:b/>
          <w:sz w:val="40"/>
          <w:szCs w:val="40"/>
        </w:rPr>
      </w:pPr>
    </w:p>
    <w:p w14:paraId="1281BA1E" w14:textId="77777777" w:rsidR="00E247B7" w:rsidRDefault="00E247B7"/>
    <w:sectPr w:rsidR="00E2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394"/>
    <w:multiLevelType w:val="multilevel"/>
    <w:tmpl w:val="766453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634ED7"/>
    <w:multiLevelType w:val="multilevel"/>
    <w:tmpl w:val="A1B665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29"/>
    <w:rsid w:val="00B243EE"/>
    <w:rsid w:val="00CD1329"/>
    <w:rsid w:val="00E2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8F41C-897E-4FE6-B3F7-CDDA8335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EE"/>
    <w:pPr>
      <w:spacing w:line="256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725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Patrik-Tibor Csanyi (ptc1g20)</dc:creator>
  <cp:keywords/>
  <dc:description/>
  <cp:lastModifiedBy>Patrik-Tibor Csanyi (ptc1g20)</cp:lastModifiedBy>
  <cp:revision>2</cp:revision>
  <cp:lastPrinted>2022-05-05T09:08:00Z</cp:lastPrinted>
  <dcterms:created xsi:type="dcterms:W3CDTF">2022-05-05T09:06:00Z</dcterms:created>
  <dcterms:modified xsi:type="dcterms:W3CDTF">2022-05-05T09:08:00Z</dcterms:modified>
</cp:coreProperties>
</file>