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71250" w14:textId="77777777" w:rsidR="006C7D4C" w:rsidRPr="00966E23" w:rsidRDefault="00A502C5" w:rsidP="00A502C5">
      <w:pPr>
        <w:jc w:val="center"/>
        <w:rPr>
          <w:b/>
          <w:i/>
          <w:sz w:val="40"/>
          <w:szCs w:val="40"/>
          <w:u w:val="single"/>
        </w:rPr>
      </w:pPr>
      <w:r w:rsidRPr="00966E23">
        <w:rPr>
          <w:b/>
          <w:i/>
          <w:sz w:val="40"/>
          <w:szCs w:val="40"/>
          <w:u w:val="single"/>
        </w:rPr>
        <w:t>CST 2335 Final Project Software Requirements</w:t>
      </w:r>
    </w:p>
    <w:p w14:paraId="6F163045" w14:textId="77777777" w:rsidR="00A502C5" w:rsidRDefault="00A502C5" w:rsidP="00A502C5">
      <w:pPr>
        <w:jc w:val="center"/>
      </w:pPr>
      <w:r w:rsidRPr="00A502C5">
        <w:t>(Draft Document Version 1)</w:t>
      </w:r>
    </w:p>
    <w:p w14:paraId="0C898A24" w14:textId="77777777" w:rsidR="004F567A" w:rsidRDefault="004F567A" w:rsidP="004F567A"/>
    <w:p w14:paraId="57EFFFBC" w14:textId="04821D06" w:rsidR="004F567A" w:rsidRPr="00A502C5" w:rsidRDefault="004F567A" w:rsidP="004F567A">
      <w:r>
        <w:t xml:space="preserve">Here is a draft version of the requirements for the final project. In this document, please write a brief explanation </w:t>
      </w:r>
      <w:r w:rsidR="002A5CE0">
        <w:t xml:space="preserve">under each item </w:t>
      </w:r>
      <w:r>
        <w:t xml:space="preserve">of how your work satisfies the </w:t>
      </w:r>
      <w:r w:rsidR="00D94F1D">
        <w:t>requirement</w:t>
      </w:r>
      <w:r>
        <w:t>.</w:t>
      </w:r>
    </w:p>
    <w:p w14:paraId="4146C386" w14:textId="77777777" w:rsidR="00A502C5" w:rsidRDefault="00A502C5"/>
    <w:p w14:paraId="52C7BA47" w14:textId="77777777" w:rsidR="00A502C5" w:rsidRPr="00095841" w:rsidRDefault="00A502C5" w:rsidP="00A502C5">
      <w:pPr>
        <w:pStyle w:val="ListParagraph"/>
        <w:numPr>
          <w:ilvl w:val="0"/>
          <w:numId w:val="1"/>
        </w:numPr>
        <w:rPr>
          <w:color w:val="FF0000"/>
        </w:rPr>
      </w:pPr>
      <w:bookmarkStart w:id="0" w:name="_Ref460492566"/>
      <w:r w:rsidRPr="00095841">
        <w:rPr>
          <w:color w:val="FF0000"/>
        </w:rPr>
        <w:t>The software must have 4 different activities that are accessible by selecting a graphical icon from a Toolbar.</w:t>
      </w:r>
      <w:bookmarkEnd w:id="0"/>
    </w:p>
    <w:p w14:paraId="53422463" w14:textId="77777777" w:rsidR="00A502C5" w:rsidRPr="00095841" w:rsidRDefault="00A502C5" w:rsidP="00A502C5">
      <w:pPr>
        <w:pStyle w:val="ListParagraph"/>
        <w:numPr>
          <w:ilvl w:val="0"/>
          <w:numId w:val="1"/>
        </w:numPr>
        <w:rPr>
          <w:color w:val="FF0000"/>
        </w:rPr>
      </w:pPr>
      <w:bookmarkStart w:id="1" w:name="_Ref460492516"/>
      <w:r w:rsidRPr="00095841">
        <w:rPr>
          <w:color w:val="FF0000"/>
        </w:rPr>
        <w:t>Each Activity must use a fragment in its graphical interface.</w:t>
      </w:r>
      <w:bookmarkEnd w:id="1"/>
    </w:p>
    <w:p w14:paraId="2B7AC7B4" w14:textId="77777777" w:rsidR="00A502C5" w:rsidRPr="00095841" w:rsidRDefault="00A502C5" w:rsidP="00A502C5">
      <w:pPr>
        <w:pStyle w:val="ListParagraph"/>
        <w:numPr>
          <w:ilvl w:val="0"/>
          <w:numId w:val="1"/>
        </w:numPr>
        <w:rPr>
          <w:color w:val="FF0000"/>
        </w:rPr>
      </w:pPr>
      <w:bookmarkStart w:id="2" w:name="_Ref460492368"/>
      <w:r w:rsidRPr="00095841">
        <w:rPr>
          <w:color w:val="FF0000"/>
        </w:rPr>
        <w:t xml:space="preserve">Each Activity must have a </w:t>
      </w:r>
      <w:proofErr w:type="spellStart"/>
      <w:r w:rsidRPr="00095841">
        <w:rPr>
          <w:color w:val="FF0000"/>
        </w:rPr>
        <w:t>ListView</w:t>
      </w:r>
      <w:proofErr w:type="spellEnd"/>
      <w:r w:rsidRPr="00095841">
        <w:rPr>
          <w:color w:val="FF0000"/>
        </w:rPr>
        <w:t xml:space="preserve"> to present items. Selecting an item from the </w:t>
      </w:r>
      <w:proofErr w:type="spellStart"/>
      <w:r w:rsidRPr="00095841">
        <w:rPr>
          <w:color w:val="FF0000"/>
        </w:rPr>
        <w:t>ListView</w:t>
      </w:r>
      <w:proofErr w:type="spellEnd"/>
      <w:r w:rsidRPr="00095841">
        <w:rPr>
          <w:color w:val="FF0000"/>
        </w:rPr>
        <w:t xml:space="preserve"> must show detailed information about the item selected.</w:t>
      </w:r>
      <w:bookmarkEnd w:id="2"/>
    </w:p>
    <w:p w14:paraId="204C00C9" w14:textId="77777777" w:rsidR="00A502C5" w:rsidRPr="00095841" w:rsidRDefault="00A502C5" w:rsidP="00A502C5">
      <w:pPr>
        <w:pStyle w:val="ListParagraph"/>
        <w:numPr>
          <w:ilvl w:val="0"/>
          <w:numId w:val="1"/>
        </w:numPr>
        <w:rPr>
          <w:color w:val="FF0000"/>
        </w:rPr>
      </w:pPr>
      <w:bookmarkStart w:id="3" w:name="_Ref460492524"/>
      <w:r w:rsidRPr="00095841">
        <w:rPr>
          <w:color w:val="FF0000"/>
        </w:rPr>
        <w:t xml:space="preserve">The items listed in the </w:t>
      </w:r>
      <w:proofErr w:type="spellStart"/>
      <w:r w:rsidRPr="00095841">
        <w:rPr>
          <w:color w:val="FF0000"/>
        </w:rPr>
        <w:t>ListView</w:t>
      </w:r>
      <w:proofErr w:type="spellEnd"/>
      <w:r w:rsidRPr="00095841">
        <w:rPr>
          <w:color w:val="FF0000"/>
        </w:rPr>
        <w:t xml:space="preserve"> must be stored by the application so that appear the next time the application is launched. The user must be able to add and delete items, which would then also be stored.</w:t>
      </w:r>
      <w:bookmarkEnd w:id="3"/>
    </w:p>
    <w:p w14:paraId="1EC6E1EF" w14:textId="77777777" w:rsidR="00A502C5" w:rsidRPr="00095841" w:rsidRDefault="00A502C5" w:rsidP="00C6762F">
      <w:pPr>
        <w:pStyle w:val="ListParagraph"/>
        <w:numPr>
          <w:ilvl w:val="0"/>
          <w:numId w:val="1"/>
        </w:numPr>
        <w:rPr>
          <w:color w:val="FF0000"/>
        </w:rPr>
      </w:pPr>
      <w:bookmarkStart w:id="4" w:name="_Ref460492526"/>
      <w:r w:rsidRPr="00095841">
        <w:rPr>
          <w:color w:val="FF0000"/>
        </w:rPr>
        <w:t xml:space="preserve">Each activity must use an </w:t>
      </w:r>
      <w:proofErr w:type="spellStart"/>
      <w:r w:rsidRPr="00095841">
        <w:rPr>
          <w:color w:val="FF0000"/>
        </w:rPr>
        <w:t>AsyncTask</w:t>
      </w:r>
      <w:proofErr w:type="spellEnd"/>
      <w:r w:rsidRPr="00095841">
        <w:rPr>
          <w:color w:val="FF0000"/>
        </w:rPr>
        <w:t xml:space="preserve"> in the c</w:t>
      </w:r>
      <w:bookmarkStart w:id="5" w:name="_GoBack"/>
      <w:bookmarkEnd w:id="5"/>
      <w:r w:rsidRPr="00095841">
        <w:rPr>
          <w:color w:val="FF0000"/>
        </w:rPr>
        <w:t>ode. This can be to open a Database, retrieve data from a server, save data, or any other reasonable circumstance.</w:t>
      </w:r>
      <w:bookmarkEnd w:id="4"/>
    </w:p>
    <w:p w14:paraId="4ED6492B" w14:textId="77777777" w:rsidR="00A502C5" w:rsidRPr="00095841" w:rsidRDefault="00C6762F" w:rsidP="00A502C5">
      <w:pPr>
        <w:pStyle w:val="ListParagraph"/>
        <w:numPr>
          <w:ilvl w:val="0"/>
          <w:numId w:val="1"/>
        </w:numPr>
        <w:rPr>
          <w:color w:val="FF0000"/>
        </w:rPr>
      </w:pPr>
      <w:bookmarkStart w:id="6" w:name="_Ref460492528"/>
      <w:r w:rsidRPr="00095841">
        <w:rPr>
          <w:color w:val="FF0000"/>
        </w:rPr>
        <w:t>Each activity must have at least 1</w:t>
      </w:r>
      <w:r w:rsidR="00A502C5" w:rsidRPr="00095841">
        <w:rPr>
          <w:color w:val="FF0000"/>
        </w:rPr>
        <w:t xml:space="preserve"> progress bar</w:t>
      </w:r>
      <w:bookmarkEnd w:id="6"/>
    </w:p>
    <w:p w14:paraId="0DC1CB12" w14:textId="77777777" w:rsidR="00A502C5" w:rsidRPr="00095841" w:rsidRDefault="00C6762F" w:rsidP="00A502C5">
      <w:pPr>
        <w:pStyle w:val="ListParagraph"/>
        <w:numPr>
          <w:ilvl w:val="0"/>
          <w:numId w:val="1"/>
        </w:numPr>
        <w:rPr>
          <w:color w:val="FF0000"/>
        </w:rPr>
      </w:pPr>
      <w:bookmarkStart w:id="7" w:name="_Ref460492377"/>
      <w:r w:rsidRPr="00095841">
        <w:rPr>
          <w:color w:val="FF0000"/>
        </w:rPr>
        <w:t xml:space="preserve">Each activity must have at least 1 </w:t>
      </w:r>
      <w:r w:rsidR="00A502C5" w:rsidRPr="00095841">
        <w:rPr>
          <w:color w:val="FF0000"/>
        </w:rPr>
        <w:t>button</w:t>
      </w:r>
      <w:bookmarkEnd w:id="7"/>
    </w:p>
    <w:p w14:paraId="5E9819D9" w14:textId="77777777" w:rsidR="00A502C5" w:rsidRPr="00095841" w:rsidRDefault="00C6762F" w:rsidP="00A502C5">
      <w:pPr>
        <w:pStyle w:val="ListParagraph"/>
        <w:numPr>
          <w:ilvl w:val="0"/>
          <w:numId w:val="1"/>
        </w:numPr>
        <w:rPr>
          <w:color w:val="FF0000"/>
        </w:rPr>
      </w:pPr>
      <w:bookmarkStart w:id="8" w:name="_Ref460492379"/>
      <w:r w:rsidRPr="00095841">
        <w:rPr>
          <w:color w:val="FF0000"/>
        </w:rPr>
        <w:t xml:space="preserve">Each activity must have at least 1 </w:t>
      </w:r>
      <w:r w:rsidR="00A502C5" w:rsidRPr="00095841">
        <w:rPr>
          <w:color w:val="FF0000"/>
        </w:rPr>
        <w:t>text field with appropriate text input method.</w:t>
      </w:r>
      <w:bookmarkEnd w:id="8"/>
    </w:p>
    <w:p w14:paraId="0C248F66" w14:textId="77777777" w:rsidR="00A502C5" w:rsidRPr="00095841" w:rsidRDefault="00C6762F" w:rsidP="00A502C5">
      <w:pPr>
        <w:pStyle w:val="ListParagraph"/>
        <w:numPr>
          <w:ilvl w:val="0"/>
          <w:numId w:val="1"/>
        </w:numPr>
        <w:rPr>
          <w:color w:val="FF0000"/>
        </w:rPr>
      </w:pPr>
      <w:r w:rsidRPr="00095841">
        <w:rPr>
          <w:color w:val="FF0000"/>
        </w:rPr>
        <w:t xml:space="preserve">Each activity must have at least 1 </w:t>
      </w:r>
      <w:r w:rsidR="00A502C5" w:rsidRPr="00095841">
        <w:rPr>
          <w:color w:val="FF0000"/>
        </w:rPr>
        <w:t xml:space="preserve">Toast, </w:t>
      </w:r>
      <w:proofErr w:type="spellStart"/>
      <w:r w:rsidR="00A502C5" w:rsidRPr="00095841">
        <w:rPr>
          <w:color w:val="FF0000"/>
        </w:rPr>
        <w:t>Snackbar</w:t>
      </w:r>
      <w:proofErr w:type="spellEnd"/>
      <w:r w:rsidR="00A502C5" w:rsidRPr="00095841">
        <w:rPr>
          <w:color w:val="FF0000"/>
        </w:rPr>
        <w:t>, and custom dialog notification.</w:t>
      </w:r>
    </w:p>
    <w:p w14:paraId="719DEF4E" w14:textId="77777777" w:rsidR="00966E23" w:rsidRPr="00095841" w:rsidRDefault="00966E23" w:rsidP="00A502C5">
      <w:pPr>
        <w:pStyle w:val="ListParagraph"/>
        <w:numPr>
          <w:ilvl w:val="0"/>
          <w:numId w:val="1"/>
        </w:numPr>
        <w:rPr>
          <w:color w:val="FF0000"/>
        </w:rPr>
      </w:pPr>
      <w:bookmarkStart w:id="9" w:name="_Ref460493107"/>
      <w:r w:rsidRPr="00095841">
        <w:rPr>
          <w:color w:val="FF0000"/>
        </w:rPr>
        <w:t>A help menu item that displays a dialog with the author’s name, Activity version number, and instructions for how to use the interface.</w:t>
      </w:r>
      <w:bookmarkEnd w:id="9"/>
    </w:p>
    <w:p w14:paraId="52F26677" w14:textId="77777777" w:rsidR="00966E23" w:rsidRPr="00095841" w:rsidRDefault="00966E23" w:rsidP="00A502C5">
      <w:pPr>
        <w:pStyle w:val="ListParagraph"/>
        <w:numPr>
          <w:ilvl w:val="0"/>
          <w:numId w:val="1"/>
        </w:numPr>
        <w:rPr>
          <w:color w:val="FF0000"/>
        </w:rPr>
      </w:pPr>
      <w:bookmarkStart w:id="10" w:name="_Ref460493109"/>
      <w:r w:rsidRPr="00095841">
        <w:rPr>
          <w:color w:val="FF0000"/>
        </w:rPr>
        <w:t xml:space="preserve">There must be at least 1 other language supported by your Activity. If you are not bilingual, then you must support both British and American English (words like </w:t>
      </w:r>
      <w:proofErr w:type="spellStart"/>
      <w:r w:rsidRPr="00095841">
        <w:rPr>
          <w:color w:val="FF0000"/>
        </w:rPr>
        <w:t>colour</w:t>
      </w:r>
      <w:proofErr w:type="spellEnd"/>
      <w:r w:rsidRPr="00095841">
        <w:rPr>
          <w:color w:val="FF0000"/>
        </w:rPr>
        <w:t xml:space="preserve">, color, </w:t>
      </w:r>
      <w:proofErr w:type="spellStart"/>
      <w:r w:rsidRPr="00095841">
        <w:rPr>
          <w:color w:val="FF0000"/>
        </w:rPr>
        <w:t>neighbour</w:t>
      </w:r>
      <w:proofErr w:type="spellEnd"/>
      <w:r w:rsidRPr="00095841">
        <w:rPr>
          <w:color w:val="FF0000"/>
        </w:rPr>
        <w:t xml:space="preserve">, neighbor, </w:t>
      </w:r>
      <w:proofErr w:type="spellStart"/>
      <w:r w:rsidRPr="00095841">
        <w:rPr>
          <w:color w:val="FF0000"/>
        </w:rPr>
        <w:t>etc</w:t>
      </w:r>
      <w:proofErr w:type="spellEnd"/>
      <w:r w:rsidRPr="00095841">
        <w:rPr>
          <w:color w:val="FF0000"/>
        </w:rPr>
        <w:t>). If you know a language other than English, then you can support that language in your application and don’t need to support American English.</w:t>
      </w:r>
      <w:bookmarkEnd w:id="10"/>
    </w:p>
    <w:p w14:paraId="3851C90F" w14:textId="77777777" w:rsidR="00A502C5" w:rsidRPr="00095841" w:rsidRDefault="00A502C5" w:rsidP="00A502C5">
      <w:pPr>
        <w:rPr>
          <w:color w:val="FF0000"/>
        </w:rPr>
      </w:pPr>
    </w:p>
    <w:p w14:paraId="349B1885" w14:textId="77777777" w:rsidR="00A502C5" w:rsidRPr="00966E23" w:rsidRDefault="00A502C5" w:rsidP="00966E23">
      <w:pPr>
        <w:rPr>
          <w:b/>
          <w:i/>
          <w:sz w:val="32"/>
          <w:szCs w:val="32"/>
          <w:u w:val="single"/>
        </w:rPr>
      </w:pPr>
      <w:r w:rsidRPr="00966E23">
        <w:rPr>
          <w:b/>
          <w:i/>
          <w:sz w:val="32"/>
          <w:szCs w:val="32"/>
          <w:u w:val="single"/>
        </w:rPr>
        <w:t>Milestones:</w:t>
      </w:r>
    </w:p>
    <w:p w14:paraId="3D087883" w14:textId="77777777" w:rsidR="00A502C5" w:rsidRDefault="00A502C5" w:rsidP="00A502C5">
      <w:r>
        <w:t>Bonus marks will be awarded for displaying correct functionality by the following dates:</w:t>
      </w:r>
    </w:p>
    <w:tbl>
      <w:tblPr>
        <w:tblStyle w:val="TableGrid"/>
        <w:tblW w:w="9715" w:type="dxa"/>
        <w:tblLook w:val="04A0" w:firstRow="1" w:lastRow="0" w:firstColumn="1" w:lastColumn="0" w:noHBand="0" w:noVBand="1"/>
      </w:tblPr>
      <w:tblGrid>
        <w:gridCol w:w="3055"/>
        <w:gridCol w:w="3510"/>
        <w:gridCol w:w="3150"/>
      </w:tblGrid>
      <w:tr w:rsidR="00260D41" w14:paraId="14BF37DF" w14:textId="77777777" w:rsidTr="00260D41">
        <w:tc>
          <w:tcPr>
            <w:tcW w:w="3055" w:type="dxa"/>
          </w:tcPr>
          <w:p w14:paraId="59ED02E8" w14:textId="3763185E" w:rsidR="00260D41" w:rsidRDefault="00260D41" w:rsidP="00260D41">
            <w:r>
              <w:t>Milestone # and date</w:t>
            </w:r>
          </w:p>
        </w:tc>
        <w:tc>
          <w:tcPr>
            <w:tcW w:w="3510" w:type="dxa"/>
          </w:tcPr>
          <w:p w14:paraId="09041D66" w14:textId="1ABCD967" w:rsidR="00260D41" w:rsidRDefault="00260D41" w:rsidP="00260D41">
            <w:r>
              <w:t>Requirements implemented #</w:t>
            </w:r>
          </w:p>
        </w:tc>
        <w:tc>
          <w:tcPr>
            <w:tcW w:w="3150" w:type="dxa"/>
          </w:tcPr>
          <w:p w14:paraId="5C0707B3" w14:textId="77777777" w:rsidR="00260D41" w:rsidRDefault="00260D41" w:rsidP="00260D41">
            <w:r>
              <w:t>Bonus Marks available</w:t>
            </w:r>
          </w:p>
        </w:tc>
      </w:tr>
      <w:tr w:rsidR="00260D41" w14:paraId="3AAB3CF1" w14:textId="77777777" w:rsidTr="00260D41">
        <w:tc>
          <w:tcPr>
            <w:tcW w:w="3055" w:type="dxa"/>
          </w:tcPr>
          <w:p w14:paraId="23310E9B" w14:textId="6FAA8D63" w:rsidR="00260D41" w:rsidRDefault="00260D41" w:rsidP="00260D41">
            <w:r>
              <w:t>#1 – Friday Nov 18, 2016</w:t>
            </w:r>
          </w:p>
        </w:tc>
        <w:tc>
          <w:tcPr>
            <w:tcW w:w="3510" w:type="dxa"/>
          </w:tcPr>
          <w:p w14:paraId="06CF1153" w14:textId="74956AD9" w:rsidR="00260D41" w:rsidRDefault="00260D41" w:rsidP="00260D41">
            <w:r>
              <w:fldChar w:fldCharType="begin"/>
            </w:r>
            <w:r>
              <w:instrText xml:space="preserve"> REF _Ref460492368 \r \h </w:instrText>
            </w:r>
            <w:r>
              <w:fldChar w:fldCharType="separate"/>
            </w:r>
            <w:r>
              <w:t>3</w:t>
            </w:r>
            <w:r>
              <w:fldChar w:fldCharType="end"/>
            </w:r>
            <w:r>
              <w:t xml:space="preserve">, </w:t>
            </w:r>
            <w:r>
              <w:fldChar w:fldCharType="begin"/>
            </w:r>
            <w:r>
              <w:instrText xml:space="preserve"> REF _Ref460492377 \r \h </w:instrText>
            </w:r>
            <w:r>
              <w:fldChar w:fldCharType="separate"/>
            </w:r>
            <w:r>
              <w:t>7</w:t>
            </w:r>
            <w:r>
              <w:fldChar w:fldCharType="end"/>
            </w:r>
            <w:r>
              <w:t xml:space="preserve">, </w:t>
            </w:r>
            <w:r>
              <w:fldChar w:fldCharType="begin"/>
            </w:r>
            <w:r>
              <w:instrText xml:space="preserve"> REF _Ref460492379 \r \h </w:instrText>
            </w:r>
            <w:r>
              <w:fldChar w:fldCharType="separate"/>
            </w:r>
            <w:r>
              <w:t>8</w:t>
            </w:r>
            <w:r>
              <w:fldChar w:fldCharType="end"/>
            </w:r>
          </w:p>
        </w:tc>
        <w:tc>
          <w:tcPr>
            <w:tcW w:w="3150" w:type="dxa"/>
          </w:tcPr>
          <w:p w14:paraId="1588C2F0" w14:textId="1DFD7F9E" w:rsidR="00260D41" w:rsidRDefault="00260D41" w:rsidP="00260D41">
            <w:r>
              <w:t>1</w:t>
            </w:r>
          </w:p>
        </w:tc>
      </w:tr>
      <w:tr w:rsidR="00260D41" w14:paraId="1F9E370B" w14:textId="77777777" w:rsidTr="00260D41">
        <w:tc>
          <w:tcPr>
            <w:tcW w:w="3055" w:type="dxa"/>
          </w:tcPr>
          <w:p w14:paraId="18037EE6" w14:textId="7CFF0B7E" w:rsidR="00260D41" w:rsidRDefault="00260D41" w:rsidP="00260D41">
            <w:r>
              <w:t>#2 – Friday Nov 25, 2016</w:t>
            </w:r>
          </w:p>
        </w:tc>
        <w:tc>
          <w:tcPr>
            <w:tcW w:w="3510" w:type="dxa"/>
          </w:tcPr>
          <w:p w14:paraId="564DB587" w14:textId="2C0A08E2" w:rsidR="00260D41" w:rsidRDefault="00260D41" w:rsidP="00260D41">
            <w:r>
              <w:fldChar w:fldCharType="begin"/>
            </w:r>
            <w:r>
              <w:instrText xml:space="preserve"> REF _Ref460492516 \r \h </w:instrText>
            </w:r>
            <w:r>
              <w:fldChar w:fldCharType="separate"/>
            </w:r>
            <w:r>
              <w:t>2</w:t>
            </w:r>
            <w:r>
              <w:fldChar w:fldCharType="end"/>
            </w:r>
            <w:r>
              <w:t xml:space="preserve">, </w:t>
            </w:r>
            <w:r>
              <w:fldChar w:fldCharType="begin"/>
            </w:r>
            <w:r>
              <w:instrText xml:space="preserve"> REF _Ref460492526 \r \h </w:instrText>
            </w:r>
            <w:r>
              <w:fldChar w:fldCharType="separate"/>
            </w:r>
            <w:r>
              <w:t>5</w:t>
            </w:r>
            <w:r>
              <w:fldChar w:fldCharType="end"/>
            </w:r>
            <w:r>
              <w:t xml:space="preserve">, </w:t>
            </w:r>
            <w:r>
              <w:fldChar w:fldCharType="begin"/>
            </w:r>
            <w:r>
              <w:instrText xml:space="preserve"> REF _Ref460492528 \r \h </w:instrText>
            </w:r>
            <w:r>
              <w:fldChar w:fldCharType="separate"/>
            </w:r>
            <w:r>
              <w:t>6</w:t>
            </w:r>
            <w:r>
              <w:fldChar w:fldCharType="end"/>
            </w:r>
          </w:p>
        </w:tc>
        <w:tc>
          <w:tcPr>
            <w:tcW w:w="3150" w:type="dxa"/>
          </w:tcPr>
          <w:p w14:paraId="0CDD449F" w14:textId="2CB59C20" w:rsidR="00260D41" w:rsidRDefault="00260D41" w:rsidP="00260D41">
            <w:r>
              <w:t>1</w:t>
            </w:r>
          </w:p>
        </w:tc>
      </w:tr>
      <w:tr w:rsidR="00260D41" w14:paraId="654919D5" w14:textId="77777777" w:rsidTr="00260D41">
        <w:tc>
          <w:tcPr>
            <w:tcW w:w="3055" w:type="dxa"/>
          </w:tcPr>
          <w:p w14:paraId="7044A450" w14:textId="5F68DCC7" w:rsidR="00260D41" w:rsidRDefault="00260D41" w:rsidP="00260D41">
            <w:r>
              <w:t>#3 – Friday Dec 2, 2016</w:t>
            </w:r>
          </w:p>
        </w:tc>
        <w:tc>
          <w:tcPr>
            <w:tcW w:w="3510" w:type="dxa"/>
          </w:tcPr>
          <w:p w14:paraId="13B26C14" w14:textId="59280B41" w:rsidR="00260D41" w:rsidRDefault="00260D41" w:rsidP="00260D41">
            <w:r>
              <w:fldChar w:fldCharType="begin"/>
            </w:r>
            <w:r>
              <w:instrText xml:space="preserve"> REF _Ref460492566 \r \h </w:instrText>
            </w:r>
            <w:r>
              <w:fldChar w:fldCharType="separate"/>
            </w:r>
            <w:r>
              <w:t>1</w:t>
            </w:r>
            <w:r>
              <w:fldChar w:fldCharType="end"/>
            </w:r>
            <w:r>
              <w:t xml:space="preserve">, </w:t>
            </w:r>
            <w:r>
              <w:fldChar w:fldCharType="begin"/>
            </w:r>
            <w:r>
              <w:instrText xml:space="preserve"> REF _Ref460492524 \r \h </w:instrText>
            </w:r>
            <w:r>
              <w:fldChar w:fldCharType="separate"/>
            </w:r>
            <w:r>
              <w:t>4</w:t>
            </w:r>
            <w:r>
              <w:fldChar w:fldCharType="end"/>
            </w:r>
            <w:r>
              <w:t xml:space="preserve">, </w:t>
            </w:r>
            <w:r>
              <w:fldChar w:fldCharType="begin"/>
            </w:r>
            <w:r>
              <w:instrText xml:space="preserve"> REF _Ref460493107 \r \h </w:instrText>
            </w:r>
            <w:r>
              <w:fldChar w:fldCharType="separate"/>
            </w:r>
            <w:r>
              <w:t>10</w:t>
            </w:r>
            <w:r>
              <w:fldChar w:fldCharType="end"/>
            </w:r>
            <w:r>
              <w:t xml:space="preserve">, </w:t>
            </w:r>
            <w:r>
              <w:fldChar w:fldCharType="begin"/>
            </w:r>
            <w:r>
              <w:instrText xml:space="preserve"> REF _Ref460493109 \r \h </w:instrText>
            </w:r>
            <w:r>
              <w:fldChar w:fldCharType="separate"/>
            </w:r>
            <w:r>
              <w:t>11</w:t>
            </w:r>
            <w:r>
              <w:fldChar w:fldCharType="end"/>
            </w:r>
          </w:p>
        </w:tc>
        <w:tc>
          <w:tcPr>
            <w:tcW w:w="3150" w:type="dxa"/>
          </w:tcPr>
          <w:p w14:paraId="09218071" w14:textId="4F618844" w:rsidR="00260D41" w:rsidRDefault="00260D41" w:rsidP="00260D41">
            <w:r>
              <w:t>1</w:t>
            </w:r>
          </w:p>
        </w:tc>
      </w:tr>
    </w:tbl>
    <w:p w14:paraId="4070F5B8" w14:textId="77777777" w:rsidR="00A502C5" w:rsidRDefault="00A502C5" w:rsidP="00A502C5"/>
    <w:sectPr w:rsidR="00A502C5"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7DD"/>
    <w:multiLevelType w:val="hybridMultilevel"/>
    <w:tmpl w:val="34921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2B6AFC"/>
    <w:multiLevelType w:val="hybridMultilevel"/>
    <w:tmpl w:val="34921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C5"/>
    <w:rsid w:val="00025673"/>
    <w:rsid w:val="00095841"/>
    <w:rsid w:val="00260D41"/>
    <w:rsid w:val="002A5CE0"/>
    <w:rsid w:val="004F567A"/>
    <w:rsid w:val="00646884"/>
    <w:rsid w:val="006C7D4C"/>
    <w:rsid w:val="00966E23"/>
    <w:rsid w:val="009E30DE"/>
    <w:rsid w:val="00A502C5"/>
    <w:rsid w:val="00C6762F"/>
    <w:rsid w:val="00D94F1D"/>
    <w:rsid w:val="00E95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6F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2C5"/>
    <w:pPr>
      <w:ind w:left="720"/>
      <w:contextualSpacing/>
    </w:pPr>
  </w:style>
  <w:style w:type="table" w:styleId="TableGrid">
    <w:name w:val="Table Grid"/>
    <w:basedOn w:val="TableNormal"/>
    <w:uiPriority w:val="39"/>
    <w:rsid w:val="00A50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Yu</cp:lastModifiedBy>
  <cp:revision>7</cp:revision>
  <dcterms:created xsi:type="dcterms:W3CDTF">2016-09-01T15:11:00Z</dcterms:created>
  <dcterms:modified xsi:type="dcterms:W3CDTF">2016-09-27T03:40:00Z</dcterms:modified>
</cp:coreProperties>
</file>