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7DC9" w14:textId="0E160197" w:rsidR="00893DFE" w:rsidRDefault="00893DFE" w:rsidP="00893DFE">
      <w:pPr>
        <w:pStyle w:val="Heading2"/>
      </w:pPr>
      <w:r>
        <w:t xml:space="preserve">1. </w:t>
      </w:r>
      <w:r>
        <w:t xml:space="preserve">Big Data </w:t>
      </w:r>
      <w:proofErr w:type="spellStart"/>
      <w:r>
        <w:t>trong</w:t>
      </w:r>
      <w:proofErr w:type="spellEnd"/>
      <w:r>
        <w:t xml:space="preserve"> Quảng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</w:p>
    <w:p w14:paraId="17AC428B" w14:textId="77777777" w:rsidR="00893DFE" w:rsidRDefault="00893DFE" w:rsidP="00893DFE">
      <w:proofErr w:type="spellStart"/>
      <w:r>
        <w:t>Ngày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Các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click,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7097E84F" w14:textId="77777777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Amazon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46500F38" w14:textId="480CBD01" w:rsidR="00893DFE" w:rsidRDefault="00893DFE" w:rsidP="00893DFE">
      <w:pPr>
        <w:pStyle w:val="Heading2"/>
      </w:pPr>
      <w:r>
        <w:t xml:space="preserve">2. </w:t>
      </w:r>
      <w:r>
        <w:t xml:space="preserve">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14:paraId="08649E88" w14:textId="77777777" w:rsidR="00893DFE" w:rsidRDefault="00893DFE" w:rsidP="00893DFE">
      <w:proofErr w:type="spellStart"/>
      <w:r>
        <w:t>Ngành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gramStart"/>
      <w:r>
        <w:t>dung,…</w:t>
      </w:r>
      <w:proofErr w:type="gramEnd"/>
      <w:r>
        <w:t xml:space="preserve"> </w:t>
      </w:r>
    </w:p>
    <w:p w14:paraId="1E475F01" w14:textId="77777777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Spotify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big data Hadoop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</w:p>
    <w:p w14:paraId="30C16431" w14:textId="5C062D91" w:rsidR="00893DFE" w:rsidRDefault="00893DFE" w:rsidP="00893DFE">
      <w:pPr>
        <w:pStyle w:val="Heading2"/>
      </w:pPr>
      <w:r>
        <w:t xml:space="preserve">3. </w:t>
      </w:r>
      <w:r>
        <w:t xml:space="preserve">Big Data </w:t>
      </w:r>
      <w:proofErr w:type="spellStart"/>
      <w:r>
        <w:t>trong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14:paraId="062D6DD1" w14:textId="77777777" w:rsidR="00893DFE" w:rsidRDefault="00893DFE" w:rsidP="00893DFE"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proofErr w:type="gramStart"/>
      <w:r>
        <w:t>sót</w:t>
      </w:r>
      <w:proofErr w:type="spellEnd"/>
      <w:r>
        <w:t>,…</w:t>
      </w:r>
      <w:proofErr w:type="gramEnd"/>
      <w:r>
        <w:t xml:space="preserve"> </w:t>
      </w:r>
    </w:p>
    <w:p w14:paraId="74C385CD" w14:textId="39210569" w:rsidR="00252313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Mayo Clinic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8236075" w14:textId="69DA5FBB" w:rsidR="00893DFE" w:rsidRDefault="00893DFE" w:rsidP="00893DFE">
      <w:pPr>
        <w:pStyle w:val="Heading2"/>
      </w:pPr>
      <w:r>
        <w:t xml:space="preserve">4.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</w:p>
    <w:p w14:paraId="50380D5E" w14:textId="77777777" w:rsidR="00893DFE" w:rsidRDefault="00893DFE" w:rsidP="00893DFE"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 </w:t>
      </w:r>
    </w:p>
    <w:p w14:paraId="062D2B46" w14:textId="77777777" w:rsidR="00893DFE" w:rsidRDefault="00893DFE" w:rsidP="00893DFE">
      <w:r>
        <w:t xml:space="preserve">Thông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 </w:t>
      </w:r>
    </w:p>
    <w:p w14:paraId="29C116AA" w14:textId="7D91D5C1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Kinh </w:t>
      </w:r>
      <w:proofErr w:type="spellStart"/>
      <w:r>
        <w:t>tế</w:t>
      </w:r>
      <w:proofErr w:type="spellEnd"/>
      <w:r>
        <w:t xml:space="preserve"> Quốc</w:t>
      </w:r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30000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>
        <w:t xml:space="preserve">đã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6F8F399E" w14:textId="77777777" w:rsidR="00893DFE" w:rsidRDefault="00893DFE" w:rsidP="00893DFE"/>
    <w:p w14:paraId="64A255A3" w14:textId="4A8D3059" w:rsidR="00893DFE" w:rsidRDefault="00893DFE" w:rsidP="00893DFE">
      <w:pPr>
        <w:pStyle w:val="Heading2"/>
      </w:pPr>
      <w:r>
        <w:t xml:space="preserve">5. </w:t>
      </w:r>
      <w:r>
        <w:t xml:space="preserve">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</w:p>
    <w:p w14:paraId="42BC3624" w14:textId="77777777" w:rsidR="00893DFE" w:rsidRDefault="00893DFE" w:rsidP="00893DFE">
      <w:r>
        <w:t xml:space="preserve">Các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v.v.  </w:t>
      </w:r>
    </w:p>
    <w:p w14:paraId="494A194F" w14:textId="77777777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chip,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</w:t>
      </w:r>
    </w:p>
    <w:p w14:paraId="06ECCD81" w14:textId="76524C90" w:rsidR="00893DFE" w:rsidRDefault="00893DFE" w:rsidP="00893DFE">
      <w:pPr>
        <w:pStyle w:val="Heading2"/>
      </w:pPr>
      <w:r>
        <w:t xml:space="preserve">6. </w:t>
      </w:r>
      <w:r>
        <w:t xml:space="preserve">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45947460" w14:textId="77777777" w:rsidR="00893DFE" w:rsidRDefault="00893DFE" w:rsidP="00893DFE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. </w:t>
      </w:r>
    </w:p>
    <w:p w14:paraId="7E1097B9" w14:textId="483EC619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Rolls Royce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14:paraId="5AA9ED31" w14:textId="21B8BB6A" w:rsidR="00893DFE" w:rsidRDefault="00893DFE" w:rsidP="00893DFE">
      <w:pPr>
        <w:pStyle w:val="Heading2"/>
      </w:pPr>
      <w:r>
        <w:t xml:space="preserve">7. </w:t>
      </w:r>
      <w:r>
        <w:t xml:space="preserve">Big Data </w:t>
      </w:r>
      <w:proofErr w:type="spellStart"/>
      <w:r>
        <w:t>trong</w:t>
      </w:r>
      <w:proofErr w:type="spellEnd"/>
      <w:r>
        <w:t xml:space="preserve"> Tài </w:t>
      </w:r>
      <w:proofErr w:type="spellStart"/>
      <w:r>
        <w:t>chính</w:t>
      </w:r>
      <w:proofErr w:type="spellEnd"/>
      <w:r>
        <w:t xml:space="preserve"> – Ngân </w:t>
      </w:r>
      <w:proofErr w:type="spellStart"/>
      <w:r>
        <w:t>hàng</w:t>
      </w:r>
      <w:proofErr w:type="spellEnd"/>
      <w:r>
        <w:t xml:space="preserve"> </w:t>
      </w:r>
    </w:p>
    <w:p w14:paraId="43FD6278" w14:textId="77777777" w:rsidR="00893DFE" w:rsidRDefault="00893DFE" w:rsidP="00893DFE">
      <w:r>
        <w:t xml:space="preserve">Các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7A2C4E0" w14:textId="77777777" w:rsidR="00893DFE" w:rsidRDefault="00893DFE" w:rsidP="00893DFE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rửa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>,…</w:t>
      </w:r>
      <w:proofErr w:type="gramEnd"/>
      <w:r>
        <w:t xml:space="preserve"> </w:t>
      </w:r>
    </w:p>
    <w:p w14:paraId="4D71C1EE" w14:textId="77777777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Bank of America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SAS </w:t>
      </w:r>
      <w:proofErr w:type="spellStart"/>
      <w:r>
        <w:t>và</w:t>
      </w:r>
      <w:proofErr w:type="spellEnd"/>
      <w:r>
        <w:t xml:space="preserve"> AML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25 </w:t>
      </w:r>
      <w:proofErr w:type="spellStart"/>
      <w:r>
        <w:t>năm</w:t>
      </w:r>
      <w:proofErr w:type="spellEnd"/>
      <w:r>
        <w:t xml:space="preserve">. SAS, AML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772F4360" w14:textId="63B98E5C" w:rsidR="00893DFE" w:rsidRDefault="00893DFE" w:rsidP="00893DFE">
      <w:pPr>
        <w:pStyle w:val="Heading2"/>
      </w:pPr>
      <w:r>
        <w:t xml:space="preserve">8.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Big Data </w:t>
      </w:r>
      <w:proofErr w:type="spellStart"/>
      <w:r>
        <w:t>trong</w:t>
      </w:r>
      <w:proofErr w:type="spellEnd"/>
      <w:r>
        <w:t xml:space="preserve"> Bán </w:t>
      </w:r>
      <w:proofErr w:type="spellStart"/>
      <w:r>
        <w:t>lẻ</w:t>
      </w:r>
      <w:proofErr w:type="spellEnd"/>
      <w:r>
        <w:t xml:space="preserve"> </w:t>
      </w:r>
    </w:p>
    <w:p w14:paraId="6B38B667" w14:textId="77777777" w:rsidR="00893DFE" w:rsidRDefault="00893DFE" w:rsidP="00893DFE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>,…</w:t>
      </w:r>
      <w:proofErr w:type="gramEnd"/>
      <w:r>
        <w:t xml:space="preserve">  </w:t>
      </w:r>
    </w:p>
    <w:p w14:paraId="0436E5C1" w14:textId="77777777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Walmart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91AF61C" w14:textId="3C34968F" w:rsidR="00893DFE" w:rsidRDefault="00893DFE" w:rsidP="00893DFE">
      <w:pPr>
        <w:pStyle w:val="Heading2"/>
      </w:pPr>
      <w:r>
        <w:lastRenderedPageBreak/>
        <w:t xml:space="preserve">9. </w:t>
      </w:r>
      <w:r>
        <w:t xml:space="preserve">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14:paraId="7A6083EF" w14:textId="77777777" w:rsidR="00893DFE" w:rsidRDefault="00893DFE" w:rsidP="00893DFE">
      <w:r>
        <w:t xml:space="preserve">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,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v.v. </w:t>
      </w:r>
    </w:p>
    <w:p w14:paraId="7276AB52" w14:textId="4C341E66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Big Data,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robot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trời</w:t>
      </w:r>
      <w:proofErr w:type="spellEnd"/>
      <w:r>
        <w:t>,…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.   </w:t>
      </w:r>
    </w:p>
    <w:p w14:paraId="685A725D" w14:textId="2BACDF43" w:rsidR="00893DFE" w:rsidRDefault="00893DFE" w:rsidP="00893DFE">
      <w:pPr>
        <w:pStyle w:val="Heading2"/>
      </w:pPr>
      <w:r>
        <w:t xml:space="preserve">10. </w:t>
      </w:r>
      <w:r>
        <w:t xml:space="preserve">Big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</w:p>
    <w:p w14:paraId="70E25198" w14:textId="77777777" w:rsidR="00893DFE" w:rsidRDefault="00893DFE" w:rsidP="00893DFE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proofErr w:type="gramStart"/>
      <w:r>
        <w:t>nạn</w:t>
      </w:r>
      <w:proofErr w:type="spellEnd"/>
      <w:r>
        <w:t>,…</w:t>
      </w:r>
      <w:proofErr w:type="gramEnd"/>
      <w:r>
        <w:t xml:space="preserve"> </w:t>
      </w:r>
    </w:p>
    <w:p w14:paraId="0FF9DF01" w14:textId="69F1A9E9" w:rsidR="00893DFE" w:rsidRDefault="00893DFE" w:rsidP="00893D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Google Maps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sectPr w:rsidR="0089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FE"/>
    <w:rsid w:val="000C7571"/>
    <w:rsid w:val="001B5387"/>
    <w:rsid w:val="002067E3"/>
    <w:rsid w:val="00252313"/>
    <w:rsid w:val="00351AF3"/>
    <w:rsid w:val="005E3D12"/>
    <w:rsid w:val="00733064"/>
    <w:rsid w:val="007334E8"/>
    <w:rsid w:val="007A4C6B"/>
    <w:rsid w:val="00824CF9"/>
    <w:rsid w:val="00893DFE"/>
    <w:rsid w:val="009033FE"/>
    <w:rsid w:val="00AF23EB"/>
    <w:rsid w:val="00B651EA"/>
    <w:rsid w:val="00BA03AF"/>
    <w:rsid w:val="00BF2774"/>
    <w:rsid w:val="00CB5A7A"/>
    <w:rsid w:val="00E27076"/>
    <w:rsid w:val="00E976E3"/>
    <w:rsid w:val="00E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711C"/>
  <w15:chartTrackingRefBased/>
  <w15:docId w15:val="{5A6A9FEA-3318-4DFE-B73A-833DDD7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F9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A7A"/>
    <w:pPr>
      <w:keepNext/>
      <w:ind w:firstLine="72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64"/>
    <w:pPr>
      <w:keepNext/>
      <w:keepLines/>
      <w:spacing w:line="240" w:lineRule="auto"/>
      <w:ind w:firstLine="72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7"/>
    <w:pPr>
      <w:keepNext/>
      <w:keepLines/>
      <w:spacing w:before="40" w:after="0" w:line="240" w:lineRule="auto"/>
      <w:ind w:firstLine="72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7D"/>
    <w:pPr>
      <w:keepNext/>
      <w:keepLines/>
      <w:spacing w:line="240" w:lineRule="auto"/>
      <w:ind w:left="720"/>
      <w:jc w:val="left"/>
      <w:outlineLvl w:val="3"/>
    </w:pPr>
    <w:rPr>
      <w:rFonts w:eastAsia="Times New Roman" w:cs="Times New Roman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7A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064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5387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E270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7D"/>
    <w:rPr>
      <w:rFonts w:ascii="Times New Roman" w:eastAsia="Times New Roman" w:hAnsi="Times New Roman" w:cs="Times New Roman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Như Vũ</dc:creator>
  <cp:keywords/>
  <dc:description/>
  <cp:lastModifiedBy>Kim Như Vũ</cp:lastModifiedBy>
  <cp:revision>1</cp:revision>
  <dcterms:created xsi:type="dcterms:W3CDTF">2024-01-11T10:00:00Z</dcterms:created>
  <dcterms:modified xsi:type="dcterms:W3CDTF">2024-01-11T10:05:00Z</dcterms:modified>
</cp:coreProperties>
</file>