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80492" w14:textId="1742698A" w:rsidR="00257457" w:rsidRPr="00257457" w:rsidRDefault="00264761" w:rsidP="009769A7">
      <w:pPr>
        <w:pStyle w:val="1"/>
        <w:numPr>
          <w:ilvl w:val="0"/>
          <w:numId w:val="11"/>
        </w:numPr>
        <w:spacing w:after="0" w:line="240" w:lineRule="auto"/>
        <w:ind w:left="1162" w:hanging="601"/>
        <w:rPr>
          <w:rFonts w:ascii="宋体" w:eastAsia="宋体" w:hAnsi="宋体" w:cs="宋体"/>
          <w:sz w:val="28"/>
          <w:szCs w:val="28"/>
        </w:rPr>
      </w:pPr>
      <w:r>
        <w:rPr>
          <w:rFonts w:ascii="宋体" w:eastAsia="宋体" w:hAnsi="宋体" w:cs="宋体" w:hint="eastAsia"/>
          <w:sz w:val="28"/>
          <w:szCs w:val="28"/>
        </w:rPr>
        <w:t>软件</w:t>
      </w:r>
      <w:r w:rsidR="00257457" w:rsidRPr="00257457">
        <w:rPr>
          <w:rFonts w:ascii="宋体" w:eastAsia="宋体" w:hAnsi="宋体" w:cs="宋体" w:hint="eastAsia"/>
          <w:sz w:val="28"/>
          <w:szCs w:val="28"/>
        </w:rPr>
        <w:t>简介</w:t>
      </w:r>
    </w:p>
    <w:p w14:paraId="01642A9C" w14:textId="3C3DE899" w:rsidR="00257457" w:rsidRDefault="00002B67" w:rsidP="00257457">
      <w:pPr>
        <w:ind w:firstLineChars="200" w:firstLine="560"/>
        <w:rPr>
          <w:rFonts w:ascii="宋体" w:eastAsia="宋体" w:hAnsi="宋体" w:cs="宋体"/>
          <w:sz w:val="28"/>
          <w:szCs w:val="28"/>
        </w:rPr>
      </w:pPr>
      <w:proofErr w:type="spellStart"/>
      <w:r>
        <w:rPr>
          <w:rFonts w:ascii="宋体" w:eastAsia="宋体" w:hAnsi="宋体" w:cs="宋体"/>
          <w:sz w:val="28"/>
          <w:szCs w:val="28"/>
        </w:rPr>
        <w:t>RockSL</w:t>
      </w:r>
      <w:proofErr w:type="spellEnd"/>
      <w:proofErr w:type="gramStart"/>
      <w:r>
        <w:rPr>
          <w:rFonts w:ascii="宋体" w:eastAsia="宋体" w:hAnsi="宋体" w:cs="宋体" w:hint="eastAsia"/>
          <w:sz w:val="28"/>
          <w:szCs w:val="28"/>
        </w:rPr>
        <w:t>岩矿</w:t>
      </w:r>
      <w:r w:rsidR="00257457" w:rsidRPr="00257457">
        <w:rPr>
          <w:rFonts w:ascii="宋体" w:eastAsia="宋体" w:hAnsi="宋体" w:cs="宋体" w:hint="eastAsia"/>
          <w:sz w:val="28"/>
          <w:szCs w:val="28"/>
        </w:rPr>
        <w:t>光谱</w:t>
      </w:r>
      <w:proofErr w:type="gramEnd"/>
      <w:r w:rsidR="00257457" w:rsidRPr="00257457">
        <w:rPr>
          <w:rFonts w:ascii="宋体" w:eastAsia="宋体" w:hAnsi="宋体" w:cs="宋体" w:hint="eastAsia"/>
          <w:sz w:val="28"/>
          <w:szCs w:val="28"/>
        </w:rPr>
        <w:t>库操作</w:t>
      </w:r>
      <w:r>
        <w:rPr>
          <w:rFonts w:ascii="宋体" w:eastAsia="宋体" w:hAnsi="宋体" w:cs="宋体" w:hint="eastAsia"/>
          <w:sz w:val="28"/>
          <w:szCs w:val="28"/>
        </w:rPr>
        <w:t>软件</w:t>
      </w:r>
      <w:r w:rsidR="00257457" w:rsidRPr="00257457">
        <w:rPr>
          <w:rFonts w:ascii="宋体" w:eastAsia="宋体" w:hAnsi="宋体" w:cs="宋体" w:hint="eastAsia"/>
          <w:sz w:val="28"/>
          <w:szCs w:val="28"/>
        </w:rPr>
        <w:t>是一款用于管理矿物光谱数据的</w:t>
      </w:r>
      <w:r w:rsidR="00264761">
        <w:rPr>
          <w:rFonts w:ascii="宋体" w:eastAsia="宋体" w:hAnsi="宋体" w:cs="宋体" w:hint="eastAsia"/>
          <w:sz w:val="28"/>
          <w:szCs w:val="28"/>
        </w:rPr>
        <w:t>软件</w:t>
      </w:r>
      <w:r w:rsidR="00257457" w:rsidRPr="00257457">
        <w:rPr>
          <w:rFonts w:ascii="宋体" w:eastAsia="宋体" w:hAnsi="宋体" w:cs="宋体" w:hint="eastAsia"/>
          <w:sz w:val="28"/>
          <w:szCs w:val="28"/>
        </w:rPr>
        <w:t>，该</w:t>
      </w:r>
      <w:r w:rsidR="00264761">
        <w:rPr>
          <w:rFonts w:ascii="宋体" w:eastAsia="宋体" w:hAnsi="宋体" w:cs="宋体" w:hint="eastAsia"/>
          <w:sz w:val="28"/>
          <w:szCs w:val="28"/>
        </w:rPr>
        <w:t>软件</w:t>
      </w:r>
      <w:r w:rsidR="00257457" w:rsidRPr="00257457">
        <w:rPr>
          <w:rFonts w:ascii="宋体" w:eastAsia="宋体" w:hAnsi="宋体" w:cs="宋体" w:hint="eastAsia"/>
          <w:sz w:val="28"/>
          <w:szCs w:val="28"/>
        </w:rPr>
        <w:t>可以实现国内外共享光谱数据及其相关数据的导入、光谱数据的质量检查、光谱数据预分类、数据检索、光谱数据分析与未知光谱匹配。此</w:t>
      </w:r>
      <w:r w:rsidR="00264761">
        <w:rPr>
          <w:rFonts w:ascii="宋体" w:eastAsia="宋体" w:hAnsi="宋体" w:cs="宋体" w:hint="eastAsia"/>
          <w:sz w:val="28"/>
          <w:szCs w:val="28"/>
        </w:rPr>
        <w:t>软件</w:t>
      </w:r>
      <w:r w:rsidR="00257457" w:rsidRPr="00257457">
        <w:rPr>
          <w:rFonts w:ascii="宋体" w:eastAsia="宋体" w:hAnsi="宋体" w:cs="宋体" w:hint="eastAsia"/>
          <w:sz w:val="28"/>
          <w:szCs w:val="28"/>
        </w:rPr>
        <w:t>可以帮助用户更好地实现大数据量的光谱数据的管理以及与矿物识别相关的应用。</w:t>
      </w:r>
    </w:p>
    <w:p w14:paraId="449550F8" w14:textId="60192D70" w:rsidR="009769A7" w:rsidRPr="00257457" w:rsidRDefault="009769A7" w:rsidP="00257457">
      <w:pPr>
        <w:ind w:firstLineChars="200" w:firstLine="560"/>
        <w:rPr>
          <w:rFonts w:ascii="宋体" w:eastAsia="宋体" w:hAnsi="宋体" w:cs="宋体"/>
          <w:sz w:val="28"/>
          <w:szCs w:val="28"/>
        </w:rPr>
      </w:pPr>
      <w:r>
        <w:rPr>
          <w:rFonts w:ascii="宋体" w:eastAsia="宋体" w:hAnsi="宋体" w:cs="宋体" w:hint="eastAsia"/>
          <w:sz w:val="28"/>
          <w:szCs w:val="28"/>
        </w:rPr>
        <w:t>目前</w:t>
      </w:r>
      <w:proofErr w:type="spellStart"/>
      <w:r w:rsidR="00002B67">
        <w:rPr>
          <w:rFonts w:ascii="宋体" w:eastAsia="宋体" w:hAnsi="宋体" w:cs="宋体" w:hint="eastAsia"/>
          <w:sz w:val="28"/>
          <w:szCs w:val="28"/>
        </w:rPr>
        <w:t>RockSL</w:t>
      </w:r>
      <w:proofErr w:type="spellEnd"/>
      <w:r>
        <w:rPr>
          <w:rFonts w:ascii="宋体" w:eastAsia="宋体" w:hAnsi="宋体" w:cs="宋体" w:hint="eastAsia"/>
          <w:sz w:val="28"/>
          <w:szCs w:val="28"/>
        </w:rPr>
        <w:t>数据库库所含的共享数据主要来自J</w:t>
      </w:r>
      <w:r>
        <w:rPr>
          <w:rFonts w:ascii="宋体" w:eastAsia="宋体" w:hAnsi="宋体" w:cs="宋体"/>
          <w:sz w:val="28"/>
          <w:szCs w:val="28"/>
        </w:rPr>
        <w:t>HU</w:t>
      </w:r>
      <w:r>
        <w:rPr>
          <w:rFonts w:ascii="宋体" w:eastAsia="宋体" w:hAnsi="宋体" w:cs="宋体" w:hint="eastAsia"/>
          <w:sz w:val="28"/>
          <w:szCs w:val="28"/>
        </w:rPr>
        <w:t>、</w:t>
      </w:r>
      <w:r>
        <w:rPr>
          <w:rFonts w:ascii="宋体" w:eastAsia="宋体" w:hAnsi="宋体" w:cs="宋体"/>
          <w:sz w:val="28"/>
          <w:szCs w:val="28"/>
        </w:rPr>
        <w:t>JPL</w:t>
      </w:r>
      <w:r>
        <w:rPr>
          <w:rFonts w:ascii="宋体" w:eastAsia="宋体" w:hAnsi="宋体" w:cs="宋体" w:hint="eastAsia"/>
          <w:sz w:val="28"/>
          <w:szCs w:val="28"/>
        </w:rPr>
        <w:t>、U</w:t>
      </w:r>
      <w:r>
        <w:rPr>
          <w:rFonts w:ascii="宋体" w:eastAsia="宋体" w:hAnsi="宋体" w:cs="宋体"/>
          <w:sz w:val="28"/>
          <w:szCs w:val="28"/>
        </w:rPr>
        <w:t>SGS</w:t>
      </w:r>
      <w:r>
        <w:rPr>
          <w:rFonts w:ascii="宋体" w:eastAsia="宋体" w:hAnsi="宋体" w:cs="宋体" w:hint="eastAsia"/>
          <w:sz w:val="28"/>
          <w:szCs w:val="28"/>
        </w:rPr>
        <w:t>以及Janice</w:t>
      </w:r>
      <w:r>
        <w:rPr>
          <w:rFonts w:ascii="宋体" w:eastAsia="宋体" w:hAnsi="宋体" w:cs="宋体"/>
          <w:sz w:val="28"/>
          <w:szCs w:val="28"/>
        </w:rPr>
        <w:t xml:space="preserve"> </w:t>
      </w:r>
      <w:proofErr w:type="spellStart"/>
      <w:r>
        <w:rPr>
          <w:rFonts w:ascii="宋体" w:eastAsia="宋体" w:hAnsi="宋体" w:cs="宋体"/>
          <w:sz w:val="28"/>
          <w:szCs w:val="28"/>
        </w:rPr>
        <w:t>Bshop</w:t>
      </w:r>
      <w:proofErr w:type="spellEnd"/>
      <w:r>
        <w:rPr>
          <w:rFonts w:ascii="宋体" w:eastAsia="宋体" w:hAnsi="宋体" w:cs="宋体" w:hint="eastAsia"/>
          <w:sz w:val="28"/>
          <w:szCs w:val="28"/>
        </w:rPr>
        <w:t>数据库，总共包含133种岩石矿物，25个矿物族，当前库中总共有</w:t>
      </w:r>
      <w:proofErr w:type="gramStart"/>
      <w:r>
        <w:rPr>
          <w:rFonts w:ascii="宋体" w:eastAsia="宋体" w:hAnsi="宋体" w:cs="宋体" w:hint="eastAsia"/>
          <w:sz w:val="28"/>
          <w:szCs w:val="28"/>
        </w:rPr>
        <w:t>2550条岩矿光谱</w:t>
      </w:r>
      <w:proofErr w:type="gramEnd"/>
      <w:r>
        <w:rPr>
          <w:rFonts w:ascii="宋体" w:eastAsia="宋体" w:hAnsi="宋体" w:cs="宋体" w:hint="eastAsia"/>
          <w:sz w:val="28"/>
          <w:szCs w:val="28"/>
        </w:rPr>
        <w:t>曲线。</w:t>
      </w:r>
      <w:proofErr w:type="spellStart"/>
      <w:r w:rsidR="00002B67">
        <w:rPr>
          <w:rFonts w:ascii="宋体" w:eastAsia="宋体" w:hAnsi="宋体" w:cs="宋体" w:hint="eastAsia"/>
          <w:sz w:val="28"/>
          <w:szCs w:val="28"/>
        </w:rPr>
        <w:t>RockSL</w:t>
      </w:r>
      <w:proofErr w:type="spellEnd"/>
      <w:r>
        <w:rPr>
          <w:rFonts w:ascii="宋体" w:eastAsia="宋体" w:hAnsi="宋体" w:cs="宋体" w:hint="eastAsia"/>
          <w:sz w:val="28"/>
          <w:szCs w:val="28"/>
        </w:rPr>
        <w:t>对所有共享光谱数据进行了严格的数据清洗操作，剔除质量不合格</w:t>
      </w:r>
      <w:proofErr w:type="gramStart"/>
      <w:r>
        <w:rPr>
          <w:rFonts w:ascii="宋体" w:eastAsia="宋体" w:hAnsi="宋体" w:cs="宋体" w:hint="eastAsia"/>
          <w:sz w:val="28"/>
          <w:szCs w:val="28"/>
        </w:rPr>
        <w:t>的岩矿光谱</w:t>
      </w:r>
      <w:proofErr w:type="gramEnd"/>
      <w:r>
        <w:rPr>
          <w:rFonts w:ascii="宋体" w:eastAsia="宋体" w:hAnsi="宋体" w:cs="宋体" w:hint="eastAsia"/>
          <w:sz w:val="28"/>
          <w:szCs w:val="28"/>
        </w:rPr>
        <w:t>数据，仅保留质量较佳的光谱曲线。</w:t>
      </w:r>
      <w:r w:rsidR="00264761">
        <w:rPr>
          <w:rFonts w:ascii="宋体" w:eastAsia="宋体" w:hAnsi="宋体" w:cs="宋体" w:hint="eastAsia"/>
          <w:sz w:val="28"/>
          <w:szCs w:val="28"/>
        </w:rPr>
        <w:t>软件</w:t>
      </w:r>
      <w:r>
        <w:rPr>
          <w:rFonts w:ascii="宋体" w:eastAsia="宋体" w:hAnsi="宋体" w:cs="宋体" w:hint="eastAsia"/>
          <w:sz w:val="28"/>
          <w:szCs w:val="28"/>
        </w:rPr>
        <w:t>同时还为操作用户了提供数据原有的原始信息以供用户进行参考。</w:t>
      </w:r>
    </w:p>
    <w:p w14:paraId="7AC366C7" w14:textId="77777777" w:rsidR="00257457" w:rsidRPr="00257457" w:rsidRDefault="00257457" w:rsidP="009769A7">
      <w:pPr>
        <w:pStyle w:val="1"/>
        <w:spacing w:before="0" w:after="0" w:line="20" w:lineRule="atLeast"/>
        <w:ind w:firstLineChars="200" w:firstLine="562"/>
        <w:rPr>
          <w:rFonts w:ascii="宋体" w:eastAsia="宋体" w:hAnsi="宋体" w:cs="宋体"/>
          <w:sz w:val="28"/>
          <w:szCs w:val="28"/>
        </w:rPr>
      </w:pPr>
      <w:r w:rsidRPr="00257457">
        <w:rPr>
          <w:rFonts w:ascii="宋体" w:eastAsia="宋体" w:hAnsi="宋体" w:cs="宋体" w:hint="eastAsia"/>
          <w:sz w:val="28"/>
          <w:szCs w:val="28"/>
        </w:rPr>
        <w:lastRenderedPageBreak/>
        <w:t>二、用户手册</w:t>
      </w:r>
    </w:p>
    <w:p w14:paraId="354AE4C5" w14:textId="77777777" w:rsidR="00257457" w:rsidRPr="00257457" w:rsidRDefault="00257457" w:rsidP="009769A7">
      <w:pPr>
        <w:pStyle w:val="2"/>
        <w:spacing w:before="0" w:line="20" w:lineRule="atLeast"/>
        <w:ind w:firstLineChars="200" w:firstLine="562"/>
        <w:rPr>
          <w:rFonts w:ascii="宋体" w:eastAsia="宋体" w:hAnsi="宋体" w:cs="宋体"/>
          <w:sz w:val="28"/>
          <w:szCs w:val="28"/>
        </w:rPr>
      </w:pPr>
      <w:r w:rsidRPr="00257457">
        <w:rPr>
          <w:rFonts w:ascii="宋体" w:eastAsia="宋体" w:hAnsi="宋体" w:cs="宋体" w:hint="eastAsia"/>
          <w:sz w:val="28"/>
          <w:szCs w:val="28"/>
        </w:rPr>
        <w:t>1、用户登陆</w:t>
      </w:r>
    </w:p>
    <w:p w14:paraId="15371DFB" w14:textId="04CC893C"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09B373CB" wp14:editId="72A6D1D3">
            <wp:extent cx="4498340" cy="2929255"/>
            <wp:effectExtent l="0" t="0" r="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8340" cy="2929255"/>
                    </a:xfrm>
                    <a:prstGeom prst="rect">
                      <a:avLst/>
                    </a:prstGeom>
                    <a:noFill/>
                  </pic:spPr>
                </pic:pic>
              </a:graphicData>
            </a:graphic>
          </wp:inline>
        </w:drawing>
      </w:r>
    </w:p>
    <w:p w14:paraId="7E85D370" w14:textId="1BCDC3B4"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当用户正确输入用户名和密码后，单击enter登录按钮，即可进入</w:t>
      </w:r>
      <w:r w:rsidR="00264761">
        <w:rPr>
          <w:rFonts w:ascii="宋体" w:eastAsia="宋体" w:hAnsi="宋体" w:cs="宋体" w:hint="eastAsia"/>
          <w:sz w:val="28"/>
          <w:szCs w:val="28"/>
        </w:rPr>
        <w:t>软件</w:t>
      </w:r>
      <w:r w:rsidRPr="00257457">
        <w:rPr>
          <w:rFonts w:ascii="宋体" w:eastAsia="宋体" w:hAnsi="宋体" w:cs="宋体" w:hint="eastAsia"/>
          <w:sz w:val="28"/>
          <w:szCs w:val="28"/>
        </w:rPr>
        <w:t>，需要注意的是仅有在</w:t>
      </w:r>
      <w:r w:rsidR="00264761">
        <w:rPr>
          <w:rFonts w:ascii="宋体" w:eastAsia="宋体" w:hAnsi="宋体" w:cs="宋体" w:hint="eastAsia"/>
          <w:sz w:val="28"/>
          <w:szCs w:val="28"/>
        </w:rPr>
        <w:t>软件</w:t>
      </w:r>
      <w:r w:rsidRPr="00257457">
        <w:rPr>
          <w:rFonts w:ascii="宋体" w:eastAsia="宋体" w:hAnsi="宋体" w:cs="宋体" w:hint="eastAsia"/>
          <w:sz w:val="28"/>
          <w:szCs w:val="28"/>
        </w:rPr>
        <w:t>中进行注册后的账户才可进行登录，即需要管理员对人员信息进行添加后才可进入</w:t>
      </w:r>
      <w:r w:rsidR="00264761">
        <w:rPr>
          <w:rFonts w:ascii="宋体" w:eastAsia="宋体" w:hAnsi="宋体" w:cs="宋体" w:hint="eastAsia"/>
          <w:sz w:val="28"/>
          <w:szCs w:val="28"/>
        </w:rPr>
        <w:t>软件</w:t>
      </w:r>
      <w:r w:rsidRPr="00257457">
        <w:rPr>
          <w:rFonts w:ascii="宋体" w:eastAsia="宋体" w:hAnsi="宋体" w:cs="宋体" w:hint="eastAsia"/>
          <w:sz w:val="28"/>
          <w:szCs w:val="28"/>
        </w:rPr>
        <w:t>，点击exit则退出登录界面，退出</w:t>
      </w:r>
      <w:r w:rsidR="00264761">
        <w:rPr>
          <w:rFonts w:ascii="宋体" w:eastAsia="宋体" w:hAnsi="宋体" w:cs="宋体" w:hint="eastAsia"/>
          <w:sz w:val="28"/>
          <w:szCs w:val="28"/>
        </w:rPr>
        <w:t>软件</w:t>
      </w:r>
      <w:r w:rsidRPr="00257457">
        <w:rPr>
          <w:rFonts w:ascii="宋体" w:eastAsia="宋体" w:hAnsi="宋体" w:cs="宋体" w:hint="eastAsia"/>
          <w:sz w:val="28"/>
          <w:szCs w:val="28"/>
        </w:rPr>
        <w:t>。</w:t>
      </w:r>
    </w:p>
    <w:p w14:paraId="6F0D64CC" w14:textId="17205EC4"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宋体" w:hAnsi="宋体" w:cs="宋体" w:hint="eastAsia"/>
          <w:sz w:val="28"/>
          <w:szCs w:val="28"/>
        </w:rPr>
        <w:lastRenderedPageBreak/>
        <w:t>2、</w:t>
      </w:r>
      <w:r w:rsidR="00264761">
        <w:rPr>
          <w:rFonts w:ascii="宋体" w:eastAsia="宋体" w:hAnsi="宋体" w:cs="宋体" w:hint="eastAsia"/>
          <w:sz w:val="28"/>
          <w:szCs w:val="28"/>
        </w:rPr>
        <w:t>软件</w:t>
      </w:r>
      <w:r w:rsidRPr="00257457">
        <w:rPr>
          <w:rFonts w:ascii="宋体" w:eastAsia="宋体" w:hAnsi="宋体" w:cs="宋体" w:hint="eastAsia"/>
          <w:sz w:val="28"/>
          <w:szCs w:val="28"/>
        </w:rPr>
        <w:t>界面</w:t>
      </w:r>
    </w:p>
    <w:p w14:paraId="6FE0E2B6" w14:textId="77CD922A"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5C17A6A" wp14:editId="6403908E">
            <wp:extent cx="5276850" cy="42672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21666305" w14:textId="68AEB416"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该界面为</w:t>
      </w:r>
      <w:r w:rsidR="00264761">
        <w:rPr>
          <w:rFonts w:ascii="宋体" w:eastAsia="宋体" w:hAnsi="宋体" w:cs="宋体" w:hint="eastAsia"/>
          <w:sz w:val="28"/>
          <w:szCs w:val="28"/>
        </w:rPr>
        <w:t>软件</w:t>
      </w:r>
      <w:r w:rsidRPr="00257457">
        <w:rPr>
          <w:rFonts w:ascii="宋体" w:eastAsia="宋体" w:hAnsi="宋体" w:cs="宋体" w:hint="eastAsia"/>
          <w:sz w:val="28"/>
          <w:szCs w:val="28"/>
        </w:rPr>
        <w:t>的数据导入界面，界面</w:t>
      </w:r>
      <w:proofErr w:type="gramStart"/>
      <w:r w:rsidRPr="00257457">
        <w:rPr>
          <w:rFonts w:ascii="宋体" w:eastAsia="宋体" w:hAnsi="宋体" w:cs="宋体" w:hint="eastAsia"/>
          <w:sz w:val="28"/>
          <w:szCs w:val="28"/>
        </w:rPr>
        <w:t>设计为页切换</w:t>
      </w:r>
      <w:proofErr w:type="gramEnd"/>
      <w:r w:rsidRPr="00257457">
        <w:rPr>
          <w:rFonts w:ascii="宋体" w:eastAsia="宋体" w:hAnsi="宋体" w:cs="宋体" w:hint="eastAsia"/>
          <w:sz w:val="28"/>
          <w:szCs w:val="28"/>
        </w:rPr>
        <w:t>模式，点击对应的标签则会进入不同的功能页面。同时需要注意的是，对于数据库的操作即数据导入界面、数据质量检查界面只有管理员才可进行操作，普通用户无法使用此类功能。如下所示</w:t>
      </w:r>
    </w:p>
    <w:p w14:paraId="6FF176E1" w14:textId="2B3FCCAB"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2A821A30" wp14:editId="125D9592">
            <wp:extent cx="5276850" cy="51435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14:paraId="1D6A7B32" w14:textId="4168178B"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界面上的功能页面主要包括数据导入、数据清洗、数据检索、数据分析、数据匹配与</w:t>
      </w:r>
      <w:r w:rsidR="00264761">
        <w:rPr>
          <w:rFonts w:ascii="宋体" w:eastAsia="宋体" w:hAnsi="宋体" w:cs="宋体" w:hint="eastAsia"/>
          <w:sz w:val="28"/>
          <w:szCs w:val="28"/>
        </w:rPr>
        <w:t>软件</w:t>
      </w:r>
      <w:r w:rsidRPr="00257457">
        <w:rPr>
          <w:rFonts w:ascii="宋体" w:eastAsia="宋体" w:hAnsi="宋体" w:cs="宋体" w:hint="eastAsia"/>
          <w:sz w:val="28"/>
          <w:szCs w:val="28"/>
        </w:rPr>
        <w:t>其他功能，总共6个主功能页面。</w:t>
      </w:r>
    </w:p>
    <w:p w14:paraId="1904DE8B" w14:textId="57D8E0F1"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C336992" wp14:editId="29CDD108">
            <wp:extent cx="5267325" cy="7715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771525"/>
                    </a:xfrm>
                    <a:prstGeom prst="rect">
                      <a:avLst/>
                    </a:prstGeom>
                    <a:noFill/>
                    <a:ln>
                      <a:noFill/>
                    </a:ln>
                  </pic:spPr>
                </pic:pic>
              </a:graphicData>
            </a:graphic>
          </wp:inline>
        </w:drawing>
      </w:r>
    </w:p>
    <w:p w14:paraId="6ADA48DE" w14:textId="08806D66" w:rsidR="00257457" w:rsidRPr="00257457" w:rsidRDefault="00257457" w:rsidP="00257457">
      <w:pPr>
        <w:rPr>
          <w:rFonts w:ascii="宋体" w:eastAsia="宋体" w:hAnsi="宋体" w:cs="宋体"/>
          <w:sz w:val="28"/>
          <w:szCs w:val="28"/>
        </w:rPr>
      </w:pPr>
      <w:r w:rsidRPr="00257457">
        <w:rPr>
          <w:rFonts w:ascii="宋体" w:eastAsia="宋体" w:hAnsi="宋体" w:cs="宋体" w:hint="eastAsia"/>
          <w:noProof/>
          <w:sz w:val="28"/>
          <w:szCs w:val="28"/>
        </w:rPr>
        <w:lastRenderedPageBreak/>
        <w:t xml:space="preserve"> </w:t>
      </w:r>
      <w:r w:rsidRPr="00257457">
        <w:rPr>
          <w:rFonts w:ascii="宋体" w:eastAsia="宋体" w:hAnsi="宋体" w:cs="宋体"/>
          <w:noProof/>
          <w:sz w:val="28"/>
          <w:szCs w:val="28"/>
        </w:rPr>
        <w:t xml:space="preserve"> </w:t>
      </w:r>
      <w:r w:rsidRPr="00257457">
        <w:rPr>
          <w:rFonts w:ascii="宋体" w:eastAsia="宋体" w:hAnsi="宋体" w:cs="宋体" w:hint="eastAsia"/>
          <w:noProof/>
          <w:sz w:val="28"/>
          <w:szCs w:val="28"/>
        </w:rPr>
        <w:t>界面底部是</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信息提示，在进行</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操作时，在此栏中将会有对应的操作信息显示，帮助用户更好的使用此</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，了解进程运作状况。</w:t>
      </w:r>
    </w:p>
    <w:p w14:paraId="532A6CB3" w14:textId="77777777" w:rsidR="00257457" w:rsidRPr="00257457" w:rsidRDefault="00257457" w:rsidP="00257457">
      <w:pPr>
        <w:pStyle w:val="2"/>
        <w:numPr>
          <w:ilvl w:val="0"/>
          <w:numId w:val="10"/>
        </w:numPr>
        <w:spacing w:line="413" w:lineRule="auto"/>
        <w:ind w:firstLineChars="200" w:firstLine="562"/>
        <w:rPr>
          <w:rFonts w:ascii="宋体" w:eastAsia="宋体" w:hAnsi="宋体" w:cs="宋体"/>
          <w:sz w:val="28"/>
          <w:szCs w:val="28"/>
        </w:rPr>
      </w:pPr>
      <w:r w:rsidRPr="00257457">
        <w:rPr>
          <w:rFonts w:ascii="宋体" w:eastAsia="宋体" w:hAnsi="宋体" w:cs="宋体" w:hint="eastAsia"/>
          <w:sz w:val="28"/>
          <w:szCs w:val="28"/>
        </w:rPr>
        <w:t>数据导入</w:t>
      </w:r>
    </w:p>
    <w:p w14:paraId="1D98F934"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点击import选项卡即可打开“数据导入”功能界面。如下所示，此界面包含五种数据的导入，其中最为重要的是矿物光谱(spectrum</w:t>
      </w:r>
      <w:r w:rsidRPr="00257457">
        <w:rPr>
          <w:rFonts w:ascii="宋体" w:eastAsia="宋体" w:hAnsi="宋体" w:cs="宋体"/>
          <w:sz w:val="28"/>
          <w:szCs w:val="28"/>
        </w:rPr>
        <w:t>)</w:t>
      </w:r>
      <w:r w:rsidRPr="00257457">
        <w:rPr>
          <w:rFonts w:ascii="宋体" w:eastAsia="宋体" w:hAnsi="宋体" w:cs="宋体" w:hint="eastAsia"/>
          <w:sz w:val="28"/>
          <w:szCs w:val="28"/>
        </w:rPr>
        <w:t>数据,其中还包含了矿物属性(attribute</w:t>
      </w:r>
      <w:r w:rsidRPr="00257457">
        <w:rPr>
          <w:rFonts w:ascii="宋体" w:eastAsia="宋体" w:hAnsi="宋体" w:cs="宋体"/>
          <w:sz w:val="28"/>
          <w:szCs w:val="28"/>
        </w:rPr>
        <w:t>)</w:t>
      </w:r>
      <w:r w:rsidRPr="00257457">
        <w:rPr>
          <w:rFonts w:ascii="宋体" w:eastAsia="宋体" w:hAnsi="宋体" w:cs="宋体" w:hint="eastAsia"/>
          <w:sz w:val="28"/>
          <w:szCs w:val="28"/>
        </w:rPr>
        <w:t>数据、光谱曲线图片(</w:t>
      </w:r>
      <w:r w:rsidRPr="00257457">
        <w:rPr>
          <w:rFonts w:ascii="宋体" w:eastAsia="宋体" w:hAnsi="宋体" w:cs="宋体"/>
          <w:sz w:val="28"/>
          <w:szCs w:val="28"/>
        </w:rPr>
        <w:t>Image)</w:t>
      </w:r>
      <w:r w:rsidRPr="00257457">
        <w:rPr>
          <w:rFonts w:ascii="宋体" w:eastAsia="宋体" w:hAnsi="宋体" w:cs="宋体" w:hint="eastAsia"/>
          <w:sz w:val="28"/>
          <w:szCs w:val="28"/>
        </w:rPr>
        <w:t>矢量化坐标、矿物类别信息与测试仪器相关信息。</w:t>
      </w:r>
    </w:p>
    <w:p w14:paraId="109D0221" w14:textId="3D33E51E"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3B65E07A" wp14:editId="3ECC4305">
            <wp:extent cx="5276850"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72677557" w14:textId="178C3BC1"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w:t>
      </w:r>
      <w:r w:rsidRPr="00257457">
        <w:rPr>
          <w:rFonts w:ascii="宋体" w:eastAsia="宋体" w:hAnsi="宋体" w:cs="宋体"/>
          <w:sz w:val="28"/>
          <w:szCs w:val="28"/>
        </w:rPr>
        <w:t>A</w:t>
      </w:r>
      <w:r w:rsidRPr="00257457">
        <w:rPr>
          <w:rFonts w:ascii="宋体" w:eastAsia="宋体" w:hAnsi="宋体" w:cs="宋体" w:hint="eastAsia"/>
          <w:sz w:val="28"/>
          <w:szCs w:val="28"/>
        </w:rPr>
        <w:t>ttribute功能页面中，用户可以导入矿物属性信息。点击按钮“Excel</w:t>
      </w:r>
      <w:r w:rsidRPr="00257457">
        <w:rPr>
          <w:rFonts w:ascii="宋体" w:eastAsia="宋体" w:hAnsi="宋体" w:cs="宋体"/>
          <w:sz w:val="28"/>
          <w:szCs w:val="28"/>
        </w:rPr>
        <w:t xml:space="preserve"> Paste</w:t>
      </w:r>
      <w:r w:rsidRPr="00257457">
        <w:rPr>
          <w:rFonts w:ascii="宋体" w:eastAsia="宋体" w:hAnsi="宋体" w:cs="宋体" w:hint="eastAsia"/>
          <w:sz w:val="28"/>
          <w:szCs w:val="28"/>
        </w:rPr>
        <w:t>”可以打开外部的excel文件(</w:t>
      </w:r>
      <w:proofErr w:type="gramStart"/>
      <w:r w:rsidRPr="00257457">
        <w:rPr>
          <w:rFonts w:ascii="宋体" w:eastAsia="宋体" w:hAnsi="宋体" w:cs="宋体" w:hint="eastAsia"/>
          <w:sz w:val="28"/>
          <w:szCs w:val="28"/>
        </w:rPr>
        <w:t>表头需与</w:t>
      </w:r>
      <w:proofErr w:type="gramEnd"/>
      <w:r w:rsidR="00264761">
        <w:rPr>
          <w:rFonts w:ascii="宋体" w:eastAsia="宋体" w:hAnsi="宋体" w:cs="宋体" w:hint="eastAsia"/>
          <w:sz w:val="28"/>
          <w:szCs w:val="28"/>
        </w:rPr>
        <w:t>软件</w:t>
      </w:r>
      <w:r w:rsidRPr="00257457">
        <w:rPr>
          <w:rFonts w:ascii="宋体" w:eastAsia="宋体" w:hAnsi="宋体" w:cs="宋体" w:hint="eastAsia"/>
          <w:sz w:val="28"/>
          <w:szCs w:val="28"/>
        </w:rPr>
        <w:t>表格表</w:t>
      </w:r>
      <w:proofErr w:type="gramStart"/>
      <w:r w:rsidRPr="00257457">
        <w:rPr>
          <w:rFonts w:ascii="宋体" w:eastAsia="宋体" w:hAnsi="宋体" w:cs="宋体" w:hint="eastAsia"/>
          <w:sz w:val="28"/>
          <w:szCs w:val="28"/>
        </w:rPr>
        <w:t>头一致</w:t>
      </w:r>
      <w:proofErr w:type="gramEnd"/>
      <w:r w:rsidRPr="00257457">
        <w:rPr>
          <w:rFonts w:ascii="宋体" w:eastAsia="宋体" w:hAnsi="宋体" w:cs="宋体"/>
          <w:sz w:val="28"/>
          <w:szCs w:val="28"/>
        </w:rPr>
        <w:t>)</w:t>
      </w:r>
      <w:r w:rsidRPr="00257457">
        <w:rPr>
          <w:rFonts w:ascii="宋体" w:eastAsia="宋体" w:hAnsi="宋体" w:cs="宋体" w:hint="eastAsia"/>
          <w:sz w:val="28"/>
          <w:szCs w:val="28"/>
        </w:rPr>
        <w:t>，将其中的属性信息复制粘贴到</w:t>
      </w:r>
      <w:r w:rsidR="00264761">
        <w:rPr>
          <w:rFonts w:ascii="宋体" w:eastAsia="宋体" w:hAnsi="宋体" w:cs="宋体" w:hint="eastAsia"/>
          <w:sz w:val="28"/>
          <w:szCs w:val="28"/>
        </w:rPr>
        <w:t>软件</w:t>
      </w:r>
      <w:r w:rsidRPr="00257457">
        <w:rPr>
          <w:rFonts w:ascii="宋体" w:eastAsia="宋体" w:hAnsi="宋体" w:cs="宋体" w:hint="eastAsia"/>
          <w:sz w:val="28"/>
          <w:szCs w:val="28"/>
        </w:rPr>
        <w:t>中，可以避免</w:t>
      </w:r>
      <w:proofErr w:type="gramStart"/>
      <w:r w:rsidRPr="00257457">
        <w:rPr>
          <w:rFonts w:ascii="宋体" w:eastAsia="宋体" w:hAnsi="宋体" w:cs="宋体" w:hint="eastAsia"/>
          <w:sz w:val="28"/>
          <w:szCs w:val="28"/>
        </w:rPr>
        <w:t>手动在</w:t>
      </w:r>
      <w:proofErr w:type="gramEnd"/>
      <w:r w:rsidRPr="00257457">
        <w:rPr>
          <w:rFonts w:ascii="宋体" w:eastAsia="宋体" w:hAnsi="宋体" w:cs="宋体" w:hint="eastAsia"/>
          <w:sz w:val="28"/>
          <w:szCs w:val="28"/>
        </w:rPr>
        <w:t>表</w:t>
      </w:r>
      <w:r w:rsidRPr="00257457">
        <w:rPr>
          <w:rFonts w:ascii="宋体" w:eastAsia="宋体" w:hAnsi="宋体" w:cs="宋体" w:hint="eastAsia"/>
          <w:sz w:val="28"/>
          <w:szCs w:val="28"/>
        </w:rPr>
        <w:lastRenderedPageBreak/>
        <w:t>格进行输入，若导入数据量小，用户也可以在表格中进行手动输入。需要注意的是</w:t>
      </w:r>
      <w:proofErr w:type="spellStart"/>
      <w:r w:rsidRPr="00257457">
        <w:rPr>
          <w:rFonts w:ascii="宋体" w:eastAsia="宋体" w:hAnsi="宋体" w:cs="宋体" w:hint="eastAsia"/>
          <w:sz w:val="28"/>
          <w:szCs w:val="28"/>
        </w:rPr>
        <w:t>Mineral</w:t>
      </w:r>
      <w:r w:rsidRPr="00257457">
        <w:rPr>
          <w:rFonts w:ascii="宋体" w:eastAsia="宋体" w:hAnsi="宋体" w:cs="宋体"/>
          <w:sz w:val="28"/>
          <w:szCs w:val="28"/>
        </w:rPr>
        <w:t>ID</w:t>
      </w:r>
      <w:proofErr w:type="spellEnd"/>
      <w:r w:rsidRPr="00257457">
        <w:rPr>
          <w:rFonts w:ascii="宋体" w:eastAsia="宋体" w:hAnsi="宋体" w:cs="宋体" w:hint="eastAsia"/>
          <w:sz w:val="28"/>
          <w:szCs w:val="28"/>
        </w:rPr>
        <w:t>这一列不需要用户进行输入，</w:t>
      </w:r>
      <w:r w:rsidR="00264761">
        <w:rPr>
          <w:rFonts w:ascii="宋体" w:eastAsia="宋体" w:hAnsi="宋体" w:cs="宋体" w:hint="eastAsia"/>
          <w:sz w:val="28"/>
          <w:szCs w:val="28"/>
        </w:rPr>
        <w:t>软件</w:t>
      </w:r>
      <w:r w:rsidRPr="00257457">
        <w:rPr>
          <w:rFonts w:ascii="宋体" w:eastAsia="宋体" w:hAnsi="宋体" w:cs="宋体" w:hint="eastAsia"/>
          <w:sz w:val="28"/>
          <w:szCs w:val="28"/>
        </w:rPr>
        <w:t>将根据数据库的已有数据自行分配I</w:t>
      </w:r>
      <w:r w:rsidRPr="00257457">
        <w:rPr>
          <w:rFonts w:ascii="宋体" w:eastAsia="宋体" w:hAnsi="宋体" w:cs="宋体"/>
          <w:sz w:val="28"/>
          <w:szCs w:val="28"/>
        </w:rPr>
        <w:t>D</w:t>
      </w:r>
      <w:r w:rsidRPr="00257457">
        <w:rPr>
          <w:rFonts w:ascii="宋体" w:eastAsia="宋体" w:hAnsi="宋体" w:cs="宋体" w:hint="eastAsia"/>
          <w:sz w:val="28"/>
          <w:szCs w:val="28"/>
        </w:rPr>
        <w:t>。输入完所有信息后点击“Input</w:t>
      </w:r>
      <w:r w:rsidRPr="00257457">
        <w:rPr>
          <w:rFonts w:ascii="宋体" w:eastAsia="宋体" w:hAnsi="宋体" w:cs="宋体"/>
          <w:sz w:val="28"/>
          <w:szCs w:val="28"/>
        </w:rPr>
        <w:t xml:space="preserve"> data</w:t>
      </w:r>
      <w:r w:rsidRPr="00257457">
        <w:rPr>
          <w:rFonts w:ascii="宋体" w:eastAsia="宋体" w:hAnsi="宋体" w:cs="宋体" w:hint="eastAsia"/>
          <w:sz w:val="28"/>
          <w:szCs w:val="28"/>
        </w:rPr>
        <w:t>”按钮可以实现属性数据的导入。“</w:t>
      </w:r>
      <w:r w:rsidRPr="00257457">
        <w:rPr>
          <w:rFonts w:ascii="宋体" w:eastAsia="宋体" w:hAnsi="宋体" w:cs="宋体"/>
          <w:sz w:val="28"/>
          <w:szCs w:val="28"/>
        </w:rPr>
        <w:t>R</w:t>
      </w:r>
      <w:r w:rsidRPr="00257457">
        <w:rPr>
          <w:rFonts w:ascii="宋体" w:eastAsia="宋体" w:hAnsi="宋体" w:cs="宋体" w:hint="eastAsia"/>
          <w:sz w:val="28"/>
          <w:szCs w:val="28"/>
        </w:rPr>
        <w:t>eset”按钮则是可以清空所有数据。</w:t>
      </w:r>
    </w:p>
    <w:p w14:paraId="060D8425" w14:textId="4940F36B" w:rsidR="00257457" w:rsidRPr="00257457" w:rsidRDefault="00CE489D" w:rsidP="00257457">
      <w:pPr>
        <w:jc w:val="center"/>
        <w:rPr>
          <w:rFonts w:ascii="宋体" w:eastAsia="宋体" w:hAnsi="宋体" w:cs="宋体"/>
          <w:sz w:val="28"/>
          <w:szCs w:val="28"/>
        </w:rPr>
      </w:pPr>
      <w:r w:rsidRPr="0077322B">
        <w:rPr>
          <w:noProof/>
          <w:sz w:val="20"/>
        </w:rPr>
        <w:drawing>
          <wp:inline distT="0" distB="0" distL="0" distR="0" wp14:anchorId="5BC72CC8" wp14:editId="030DD77E">
            <wp:extent cx="5273675" cy="276563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635" cy="2781875"/>
                    </a:xfrm>
                    <a:prstGeom prst="rect">
                      <a:avLst/>
                    </a:prstGeom>
                  </pic:spPr>
                </pic:pic>
              </a:graphicData>
            </a:graphic>
          </wp:inline>
        </w:drawing>
      </w:r>
    </w:p>
    <w:p w14:paraId="4F932488"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w:t>
      </w:r>
      <w:r w:rsidRPr="00257457">
        <w:rPr>
          <w:rFonts w:ascii="宋体" w:eastAsia="宋体" w:hAnsi="宋体" w:cs="宋体"/>
          <w:sz w:val="28"/>
          <w:szCs w:val="28"/>
        </w:rPr>
        <w:t>S</w:t>
      </w:r>
      <w:r w:rsidRPr="00257457">
        <w:rPr>
          <w:rFonts w:ascii="宋体" w:eastAsia="宋体" w:hAnsi="宋体" w:cs="宋体" w:hint="eastAsia"/>
          <w:sz w:val="28"/>
          <w:szCs w:val="28"/>
        </w:rPr>
        <w:t>pectrum功能页面中，用户可以导入矿物光谱数据。用户可以选择单个文件或是多个文件(文件夹形式</w:t>
      </w:r>
      <w:r w:rsidRPr="00257457">
        <w:rPr>
          <w:rFonts w:ascii="宋体" w:eastAsia="宋体" w:hAnsi="宋体" w:cs="宋体"/>
          <w:sz w:val="28"/>
          <w:szCs w:val="28"/>
        </w:rPr>
        <w:t>)</w:t>
      </w:r>
      <w:r w:rsidRPr="00257457">
        <w:rPr>
          <w:rFonts w:ascii="宋体" w:eastAsia="宋体" w:hAnsi="宋体" w:cs="宋体" w:hint="eastAsia"/>
          <w:sz w:val="28"/>
          <w:szCs w:val="28"/>
        </w:rPr>
        <w:t>导入数据，点击“open</w:t>
      </w:r>
      <w:r w:rsidRPr="00257457">
        <w:rPr>
          <w:rFonts w:ascii="宋体" w:eastAsia="宋体" w:hAnsi="宋体" w:cs="宋体"/>
          <w:sz w:val="28"/>
          <w:szCs w:val="28"/>
        </w:rPr>
        <w:t xml:space="preserve"> folder</w:t>
      </w:r>
      <w:r w:rsidRPr="00257457">
        <w:rPr>
          <w:rFonts w:ascii="宋体" w:eastAsia="宋体" w:hAnsi="宋体" w:cs="宋体" w:hint="eastAsia"/>
          <w:sz w:val="28"/>
          <w:szCs w:val="28"/>
        </w:rPr>
        <w:t>”“open</w:t>
      </w:r>
      <w:r w:rsidRPr="00257457">
        <w:rPr>
          <w:rFonts w:ascii="宋体" w:eastAsia="宋体" w:hAnsi="宋体" w:cs="宋体"/>
          <w:sz w:val="28"/>
          <w:szCs w:val="28"/>
        </w:rPr>
        <w:t xml:space="preserve"> file</w:t>
      </w:r>
      <w:r w:rsidRPr="00257457">
        <w:rPr>
          <w:rFonts w:ascii="宋体" w:eastAsia="宋体" w:hAnsi="宋体" w:cs="宋体" w:hint="eastAsia"/>
          <w:sz w:val="28"/>
          <w:szCs w:val="28"/>
        </w:rPr>
        <w:t>”按钮打开对话框，以此选择光谱数据文件或文件夹。在下拉框中选择导入的光谱数据所归属的数据库名，点击“</w:t>
      </w:r>
      <w:r w:rsidRPr="00257457">
        <w:rPr>
          <w:rFonts w:ascii="宋体" w:eastAsia="宋体" w:hAnsi="宋体" w:cs="宋体"/>
          <w:sz w:val="28"/>
          <w:szCs w:val="28"/>
        </w:rPr>
        <w:t>I</w:t>
      </w:r>
      <w:r w:rsidRPr="00257457">
        <w:rPr>
          <w:rFonts w:ascii="宋体" w:eastAsia="宋体" w:hAnsi="宋体" w:cs="宋体" w:hint="eastAsia"/>
          <w:sz w:val="28"/>
          <w:szCs w:val="28"/>
        </w:rPr>
        <w:t>mport”按钮可以将数据初步导入到光谱库中，并将光谱曲线依次绘制到下面的图形窗口。若存在多条光谱曲线，还可以选择“previous”（上一条曲线）按钮、“next”（下一条曲线）按钮和“j</w:t>
      </w:r>
      <w:r w:rsidRPr="00257457">
        <w:rPr>
          <w:rFonts w:ascii="宋体" w:eastAsia="宋体" w:hAnsi="宋体" w:cs="宋体"/>
          <w:sz w:val="28"/>
          <w:szCs w:val="28"/>
        </w:rPr>
        <w:t>ump</w:t>
      </w:r>
      <w:r w:rsidRPr="00257457">
        <w:rPr>
          <w:rFonts w:ascii="宋体" w:eastAsia="宋体" w:hAnsi="宋体" w:cs="宋体" w:hint="eastAsia"/>
          <w:sz w:val="28"/>
          <w:szCs w:val="28"/>
        </w:rPr>
        <w:t>”（跳转到任一条曲线）按钮来单独展示已导入的光谱曲线。同时每条光谱曲线的对应参数信息还会显示右边信息框中。“</w:t>
      </w:r>
      <w:r w:rsidRPr="00257457">
        <w:rPr>
          <w:rFonts w:ascii="宋体" w:eastAsia="宋体" w:hAnsi="宋体" w:cs="宋体"/>
          <w:sz w:val="28"/>
          <w:szCs w:val="28"/>
        </w:rPr>
        <w:t>D</w:t>
      </w:r>
      <w:r w:rsidRPr="00257457">
        <w:rPr>
          <w:rFonts w:ascii="宋体" w:eastAsia="宋体" w:hAnsi="宋体" w:cs="宋体" w:hint="eastAsia"/>
          <w:sz w:val="28"/>
          <w:szCs w:val="28"/>
        </w:rPr>
        <w:t>elete</w:t>
      </w:r>
      <w:r w:rsidRPr="00257457">
        <w:rPr>
          <w:rFonts w:ascii="宋体" w:eastAsia="宋体" w:hAnsi="宋体" w:cs="宋体"/>
          <w:sz w:val="28"/>
          <w:szCs w:val="28"/>
        </w:rPr>
        <w:t>/clear</w:t>
      </w:r>
      <w:r w:rsidRPr="00257457">
        <w:rPr>
          <w:rFonts w:ascii="宋体" w:eastAsia="宋体" w:hAnsi="宋体" w:cs="宋体" w:hint="eastAsia"/>
          <w:sz w:val="28"/>
          <w:szCs w:val="28"/>
        </w:rPr>
        <w:t>”按钮可以清空界面导入的信息以及清除已经导入到光谱库中还未检查的光谱数据。</w:t>
      </w:r>
    </w:p>
    <w:p w14:paraId="5AED4BDF" w14:textId="5BC3ABB6"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0F2CC0AA" wp14:editId="0805A626">
            <wp:extent cx="5276850" cy="424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5C849B60" w14:textId="2FD6306B"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w:t>
      </w:r>
      <w:r w:rsidRPr="00257457">
        <w:rPr>
          <w:rFonts w:ascii="宋体" w:eastAsia="宋体" w:hAnsi="宋体" w:cs="宋体"/>
          <w:sz w:val="28"/>
          <w:szCs w:val="28"/>
        </w:rPr>
        <w:t>I</w:t>
      </w:r>
      <w:r w:rsidRPr="00257457">
        <w:rPr>
          <w:rFonts w:ascii="宋体" w:eastAsia="宋体" w:hAnsi="宋体" w:cs="宋体" w:hint="eastAsia"/>
          <w:sz w:val="28"/>
          <w:szCs w:val="28"/>
        </w:rPr>
        <w:t>mage功能页面中，用户可以实现光谱曲线图片矢量化，根据曲线图片提取出的光谱曲线坐标，然后再将光谱曲线坐标导入到光谱库中。本功能界面同样可以实现单个或多个光谱曲线图片（导入包含图片文件的文件夹）的矢量化。点击“</w:t>
      </w:r>
      <w:r w:rsidRPr="00257457">
        <w:rPr>
          <w:rFonts w:ascii="宋体" w:eastAsia="宋体" w:hAnsi="宋体" w:cs="宋体"/>
          <w:sz w:val="28"/>
          <w:szCs w:val="28"/>
        </w:rPr>
        <w:t>I</w:t>
      </w:r>
      <w:r w:rsidRPr="00257457">
        <w:rPr>
          <w:rFonts w:ascii="宋体" w:eastAsia="宋体" w:hAnsi="宋体" w:cs="宋体" w:hint="eastAsia"/>
          <w:sz w:val="28"/>
          <w:szCs w:val="28"/>
        </w:rPr>
        <w:t>mage</w:t>
      </w:r>
      <w:r w:rsidRPr="00257457">
        <w:rPr>
          <w:rFonts w:ascii="宋体" w:eastAsia="宋体" w:hAnsi="宋体" w:cs="宋体"/>
          <w:sz w:val="28"/>
          <w:szCs w:val="28"/>
        </w:rPr>
        <w:t xml:space="preserve"> Folder</w:t>
      </w:r>
      <w:r w:rsidRPr="00257457">
        <w:rPr>
          <w:rFonts w:ascii="宋体" w:eastAsia="宋体" w:hAnsi="宋体" w:cs="宋体" w:hint="eastAsia"/>
          <w:sz w:val="28"/>
          <w:szCs w:val="28"/>
        </w:rPr>
        <w:t>”“</w:t>
      </w:r>
      <w:r w:rsidRPr="00257457">
        <w:rPr>
          <w:rFonts w:ascii="宋体" w:eastAsia="宋体" w:hAnsi="宋体" w:cs="宋体"/>
          <w:sz w:val="28"/>
          <w:szCs w:val="28"/>
        </w:rPr>
        <w:t>Image F</w:t>
      </w:r>
      <w:r w:rsidRPr="00257457">
        <w:rPr>
          <w:rFonts w:ascii="宋体" w:eastAsia="宋体" w:hAnsi="宋体" w:cs="宋体" w:hint="eastAsia"/>
          <w:sz w:val="28"/>
          <w:szCs w:val="28"/>
        </w:rPr>
        <w:t>ile”按钮，打开相应的对话框，选择需要进行矢量化并导入光谱库的图片，若是单个图片导入（为了保证结果更为准确且提高过检率），则需要自己手动输入曲线的x、y坐标轴的刻度最大最小值。若是多个图片</w:t>
      </w:r>
      <w:proofErr w:type="gramStart"/>
      <w:r w:rsidRPr="00257457">
        <w:rPr>
          <w:rFonts w:ascii="宋体" w:eastAsia="宋体" w:hAnsi="宋体" w:cs="宋体" w:hint="eastAsia"/>
          <w:sz w:val="28"/>
          <w:szCs w:val="28"/>
        </w:rPr>
        <w:t>则</w:t>
      </w:r>
      <w:r w:rsidR="00264761">
        <w:rPr>
          <w:rFonts w:ascii="宋体" w:eastAsia="宋体" w:hAnsi="宋体" w:cs="宋体" w:hint="eastAsia"/>
          <w:sz w:val="28"/>
          <w:szCs w:val="28"/>
        </w:rPr>
        <w:t>软件</w:t>
      </w:r>
      <w:proofErr w:type="gramEnd"/>
      <w:r w:rsidRPr="00257457">
        <w:rPr>
          <w:rFonts w:ascii="宋体" w:eastAsia="宋体" w:hAnsi="宋体" w:cs="宋体" w:hint="eastAsia"/>
          <w:sz w:val="28"/>
          <w:szCs w:val="28"/>
        </w:rPr>
        <w:t>默认自动识别刻度值的最大最小值。确认曲线图片文件或文件夹已经打开，设置导入的相应参数：曲线图片所属数据库、图片所属矿物的名称和矢量化算法选择。点击“Import”按钮导入所有矢量化坐标。同时用户还可以选择保存矢量化坐标于一个文本文件，点击</w:t>
      </w:r>
      <w:r w:rsidRPr="00257457">
        <w:rPr>
          <w:rFonts w:ascii="宋体" w:eastAsia="宋体" w:hAnsi="宋体" w:cs="宋体" w:hint="eastAsia"/>
          <w:sz w:val="28"/>
          <w:szCs w:val="28"/>
        </w:rPr>
        <w:lastRenderedPageBreak/>
        <w:t>“S</w:t>
      </w:r>
      <w:r w:rsidRPr="00257457">
        <w:rPr>
          <w:rFonts w:ascii="宋体" w:eastAsia="宋体" w:hAnsi="宋体" w:cs="宋体"/>
          <w:sz w:val="28"/>
          <w:szCs w:val="28"/>
        </w:rPr>
        <w:t>ave</w:t>
      </w:r>
      <w:r w:rsidRPr="00257457">
        <w:rPr>
          <w:rFonts w:ascii="宋体" w:eastAsia="宋体" w:hAnsi="宋体" w:cs="宋体" w:hint="eastAsia"/>
          <w:sz w:val="28"/>
          <w:szCs w:val="28"/>
        </w:rPr>
        <w:t xml:space="preserve">”按钮进行保存。 </w:t>
      </w:r>
    </w:p>
    <w:p w14:paraId="6649AB42" w14:textId="081D5A25"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2E7E49E" wp14:editId="1981155D">
            <wp:extent cx="5276850" cy="4248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333BE6B5" w14:textId="3C2D400D"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w:t>
      </w:r>
      <w:r w:rsidRPr="00257457">
        <w:rPr>
          <w:rFonts w:ascii="宋体" w:eastAsia="宋体" w:hAnsi="宋体" w:cs="宋体"/>
          <w:sz w:val="28"/>
          <w:szCs w:val="28"/>
        </w:rPr>
        <w:t>T</w:t>
      </w:r>
      <w:r w:rsidRPr="00257457">
        <w:rPr>
          <w:rFonts w:ascii="宋体" w:eastAsia="宋体" w:hAnsi="宋体" w:cs="宋体" w:hint="eastAsia"/>
          <w:sz w:val="28"/>
          <w:szCs w:val="28"/>
        </w:rPr>
        <w:t>ype功能页面中，主要是帮助管理员管理光谱库的矿物中英文对照表。此表主要帮助统一国内外的多个光谱库的共享数据，实现中外矿物的语义统一。在Mineral</w:t>
      </w:r>
      <w:r w:rsidRPr="00257457">
        <w:rPr>
          <w:rFonts w:ascii="宋体" w:eastAsia="宋体" w:hAnsi="宋体" w:cs="宋体"/>
          <w:sz w:val="28"/>
          <w:szCs w:val="28"/>
        </w:rPr>
        <w:t xml:space="preserve"> </w:t>
      </w:r>
      <w:proofErr w:type="spellStart"/>
      <w:r w:rsidRPr="00257457">
        <w:rPr>
          <w:rFonts w:ascii="宋体" w:eastAsia="宋体" w:hAnsi="宋体" w:cs="宋体"/>
          <w:sz w:val="28"/>
          <w:szCs w:val="28"/>
        </w:rPr>
        <w:t>ChineseName</w:t>
      </w:r>
      <w:proofErr w:type="spellEnd"/>
      <w:r w:rsidRPr="00257457">
        <w:rPr>
          <w:rFonts w:ascii="宋体" w:eastAsia="宋体" w:hAnsi="宋体" w:cs="宋体" w:hint="eastAsia"/>
          <w:sz w:val="28"/>
          <w:szCs w:val="28"/>
        </w:rPr>
        <w:t>编辑框中输入中文矿物名，在Mineral</w:t>
      </w:r>
      <w:r w:rsidRPr="00257457">
        <w:rPr>
          <w:rFonts w:ascii="宋体" w:eastAsia="宋体" w:hAnsi="宋体" w:cs="宋体"/>
          <w:sz w:val="28"/>
          <w:szCs w:val="28"/>
        </w:rPr>
        <w:t xml:space="preserve"> </w:t>
      </w:r>
      <w:proofErr w:type="spellStart"/>
      <w:r w:rsidRPr="00257457">
        <w:rPr>
          <w:rFonts w:ascii="宋体" w:eastAsia="宋体" w:hAnsi="宋体" w:cs="宋体"/>
          <w:sz w:val="28"/>
          <w:szCs w:val="28"/>
        </w:rPr>
        <w:t>E</w:t>
      </w:r>
      <w:r w:rsidRPr="00257457">
        <w:rPr>
          <w:rFonts w:ascii="宋体" w:eastAsia="宋体" w:hAnsi="宋体" w:cs="宋体" w:hint="eastAsia"/>
          <w:sz w:val="28"/>
          <w:szCs w:val="28"/>
        </w:rPr>
        <w:t>nglish</w:t>
      </w:r>
      <w:r w:rsidRPr="00257457">
        <w:rPr>
          <w:rFonts w:ascii="宋体" w:eastAsia="宋体" w:hAnsi="宋体" w:cs="宋体"/>
          <w:sz w:val="28"/>
          <w:szCs w:val="28"/>
        </w:rPr>
        <w:t>Name</w:t>
      </w:r>
      <w:proofErr w:type="spellEnd"/>
      <w:r w:rsidRPr="00257457">
        <w:rPr>
          <w:rFonts w:ascii="宋体" w:eastAsia="宋体" w:hAnsi="宋体" w:cs="宋体" w:hint="eastAsia"/>
          <w:sz w:val="28"/>
          <w:szCs w:val="28"/>
        </w:rPr>
        <w:t>编辑框中输入相对应的英文矿物名，并在Type</w:t>
      </w:r>
      <w:r w:rsidRPr="00257457">
        <w:rPr>
          <w:rFonts w:ascii="宋体" w:eastAsia="宋体" w:hAnsi="宋体" w:cs="宋体"/>
          <w:sz w:val="28"/>
          <w:szCs w:val="28"/>
        </w:rPr>
        <w:t xml:space="preserve"> Code</w:t>
      </w:r>
      <w:r w:rsidRPr="00257457">
        <w:rPr>
          <w:rFonts w:ascii="宋体" w:eastAsia="宋体" w:hAnsi="宋体" w:cs="宋体" w:hint="eastAsia"/>
          <w:sz w:val="28"/>
          <w:szCs w:val="28"/>
        </w:rPr>
        <w:t>（矿物类别）下拉框中选择该矿物所对应的矿物类别，</w:t>
      </w:r>
      <w:r w:rsidR="00264761">
        <w:rPr>
          <w:rFonts w:ascii="宋体" w:eastAsia="宋体" w:hAnsi="宋体" w:cs="宋体" w:hint="eastAsia"/>
          <w:sz w:val="28"/>
          <w:szCs w:val="28"/>
        </w:rPr>
        <w:t>软件</w:t>
      </w:r>
      <w:r w:rsidRPr="00257457">
        <w:rPr>
          <w:rFonts w:ascii="宋体" w:eastAsia="宋体" w:hAnsi="宋体" w:cs="宋体" w:hint="eastAsia"/>
          <w:sz w:val="28"/>
          <w:szCs w:val="28"/>
        </w:rPr>
        <w:t>将自动给该矿物分配一个I</w:t>
      </w:r>
      <w:r w:rsidRPr="00257457">
        <w:rPr>
          <w:rFonts w:ascii="宋体" w:eastAsia="宋体" w:hAnsi="宋体" w:cs="宋体"/>
          <w:sz w:val="28"/>
          <w:szCs w:val="28"/>
        </w:rPr>
        <w:t>D</w:t>
      </w:r>
      <w:r w:rsidRPr="00257457">
        <w:rPr>
          <w:rFonts w:ascii="宋体" w:eastAsia="宋体" w:hAnsi="宋体" w:cs="宋体" w:hint="eastAsia"/>
          <w:sz w:val="28"/>
          <w:szCs w:val="28"/>
        </w:rPr>
        <w:t>。点击“Add”按钮将该矿物中英文信息导入数据库中，而“Clear”按钮则是清空所输入的信息。</w:t>
      </w:r>
    </w:p>
    <w:p w14:paraId="1C0E7E87" w14:textId="04DA167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lastRenderedPageBreak/>
        <w:drawing>
          <wp:inline distT="0" distB="0" distL="0" distR="0" wp14:anchorId="553A5757" wp14:editId="7F1FDFCF">
            <wp:extent cx="5276850" cy="4257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7318D38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w:t>
      </w:r>
      <w:r w:rsidRPr="00257457">
        <w:rPr>
          <w:rFonts w:ascii="宋体" w:eastAsia="宋体" w:hAnsi="宋体" w:cs="宋体"/>
          <w:sz w:val="28"/>
          <w:szCs w:val="28"/>
        </w:rPr>
        <w:t>Instrument</w:t>
      </w:r>
      <w:r w:rsidRPr="00257457">
        <w:rPr>
          <w:rFonts w:ascii="宋体" w:eastAsia="宋体" w:hAnsi="宋体" w:cs="宋体" w:hint="eastAsia"/>
          <w:sz w:val="28"/>
          <w:szCs w:val="28"/>
        </w:rPr>
        <w:t>功能页面中，用户可将光谱仪信息导入光谱库中，在表中手动加入仪器的相关信息，点击“Import”按钮导入所输入的信息，点击“</w:t>
      </w:r>
      <w:r w:rsidRPr="00257457">
        <w:rPr>
          <w:rFonts w:ascii="宋体" w:eastAsia="宋体" w:hAnsi="宋体" w:cs="宋体"/>
          <w:sz w:val="28"/>
          <w:szCs w:val="28"/>
        </w:rPr>
        <w:t>C</w:t>
      </w:r>
      <w:r w:rsidRPr="00257457">
        <w:rPr>
          <w:rFonts w:ascii="宋体" w:eastAsia="宋体" w:hAnsi="宋体" w:cs="宋体" w:hint="eastAsia"/>
          <w:sz w:val="28"/>
          <w:szCs w:val="28"/>
        </w:rPr>
        <w:t>lear”按钮清空所有信息。</w:t>
      </w:r>
    </w:p>
    <w:p w14:paraId="1A782E7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宋体" w:hAnsi="宋体" w:cs="宋体" w:hint="eastAsia"/>
          <w:sz w:val="28"/>
          <w:szCs w:val="28"/>
        </w:rPr>
        <w:t>4、数据清洗</w:t>
      </w:r>
    </w:p>
    <w:p w14:paraId="0F9AB90A"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所有导入矿物光谱库的光谱数据都需经过数据质量检查措施，以此筛选质量合格且具有代表性的光谱数据，删除质量不合格或是重复冗余的数据。此功能模块主要包括四个功能界面：数据预处理、数据质量检查、去</w:t>
      </w:r>
      <w:proofErr w:type="gramStart"/>
      <w:r w:rsidRPr="00257457">
        <w:rPr>
          <w:rFonts w:ascii="宋体" w:eastAsia="宋体" w:hAnsi="宋体" w:cs="宋体" w:hint="eastAsia"/>
          <w:sz w:val="28"/>
          <w:szCs w:val="28"/>
        </w:rPr>
        <w:t>重处理</w:t>
      </w:r>
      <w:proofErr w:type="gramEnd"/>
      <w:r w:rsidRPr="00257457">
        <w:rPr>
          <w:rFonts w:ascii="宋体" w:eastAsia="宋体" w:hAnsi="宋体" w:cs="宋体" w:hint="eastAsia"/>
          <w:sz w:val="28"/>
          <w:szCs w:val="28"/>
        </w:rPr>
        <w:t>和数据分级分类。以下详细介绍这四个功能界面的介绍。</w:t>
      </w:r>
    </w:p>
    <w:p w14:paraId="3DB95E25" w14:textId="5D1150BC"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3A358B8F" wp14:editId="5BC98572">
            <wp:extent cx="5276850" cy="426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0B5D7D0C" w14:textId="0A49B9B6"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在pre</w:t>
      </w:r>
      <w:r w:rsidRPr="00257457">
        <w:rPr>
          <w:rFonts w:ascii="宋体" w:eastAsia="宋体" w:hAnsi="宋体" w:cs="宋体"/>
          <w:sz w:val="28"/>
          <w:szCs w:val="28"/>
        </w:rPr>
        <w:t>process</w:t>
      </w:r>
      <w:r w:rsidRPr="00257457">
        <w:rPr>
          <w:rFonts w:ascii="宋体" w:eastAsia="宋体" w:hAnsi="宋体" w:cs="宋体" w:hint="eastAsia"/>
          <w:sz w:val="28"/>
          <w:szCs w:val="28"/>
        </w:rPr>
        <w:t>功能页面中，用户可以实现对光谱曲线数据的预处理，包括对光谱曲线进行光滑</w:t>
      </w:r>
      <w:proofErr w:type="gramStart"/>
      <w:r w:rsidRPr="00257457">
        <w:rPr>
          <w:rFonts w:ascii="宋体" w:eastAsia="宋体" w:hAnsi="宋体" w:cs="宋体" w:hint="eastAsia"/>
          <w:sz w:val="28"/>
          <w:szCs w:val="28"/>
        </w:rPr>
        <w:t>去噪处理</w:t>
      </w:r>
      <w:proofErr w:type="gramEnd"/>
      <w:r w:rsidRPr="00257457">
        <w:rPr>
          <w:rFonts w:ascii="宋体" w:eastAsia="宋体" w:hAnsi="宋体" w:cs="宋体" w:hint="eastAsia"/>
          <w:sz w:val="28"/>
          <w:szCs w:val="28"/>
        </w:rPr>
        <w:t>和根据仪器信息去除光谱曲线的增益波段。点击“display”按钮，可在左边蓝色图片框显示未经过质量检查的光谱曲线以及在右边框中显示文件树，</w:t>
      </w:r>
      <w:proofErr w:type="gramStart"/>
      <w:r w:rsidRPr="00257457">
        <w:rPr>
          <w:rFonts w:ascii="宋体" w:eastAsia="宋体" w:hAnsi="宋体" w:cs="宋体" w:hint="eastAsia"/>
          <w:sz w:val="28"/>
          <w:szCs w:val="28"/>
        </w:rPr>
        <w:t>每个树</w:t>
      </w:r>
      <w:proofErr w:type="gramEnd"/>
      <w:r w:rsidRPr="00257457">
        <w:rPr>
          <w:rFonts w:ascii="宋体" w:eastAsia="宋体" w:hAnsi="宋体" w:cs="宋体" w:hint="eastAsia"/>
          <w:sz w:val="28"/>
          <w:szCs w:val="28"/>
        </w:rPr>
        <w:t>节点对应一条矿物光谱数据。左键单击树节点可以打开快捷菜单</w:t>
      </w:r>
      <w:r w:rsidRPr="00257457">
        <w:rPr>
          <w:rFonts w:ascii="宋体" w:eastAsia="宋体" w:hAnsi="宋体" w:cs="宋体"/>
          <w:noProof/>
          <w:sz w:val="28"/>
          <w:szCs w:val="28"/>
        </w:rPr>
        <w:drawing>
          <wp:inline distT="0" distB="0" distL="0" distR="0" wp14:anchorId="3337B674" wp14:editId="449A6856">
            <wp:extent cx="828675" cy="276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r w:rsidRPr="00257457">
        <w:rPr>
          <w:rFonts w:ascii="宋体" w:eastAsia="宋体" w:hAnsi="宋体" w:cs="宋体" w:hint="eastAsia"/>
          <w:sz w:val="28"/>
          <w:szCs w:val="28"/>
        </w:rPr>
        <w:t>，选择删除存在明显错误的数据，如下所示点击“smooth”下拉边框可选择光滑滤波算法，点击“remove</w:t>
      </w:r>
      <w:r w:rsidRPr="00257457">
        <w:rPr>
          <w:rFonts w:ascii="宋体" w:eastAsia="宋体" w:hAnsi="宋体" w:cs="宋体"/>
          <w:sz w:val="28"/>
          <w:szCs w:val="28"/>
        </w:rPr>
        <w:t xml:space="preserve"> </w:t>
      </w:r>
      <w:proofErr w:type="spellStart"/>
      <w:r w:rsidRPr="00257457">
        <w:rPr>
          <w:rFonts w:ascii="宋体" w:eastAsia="宋体" w:hAnsi="宋体" w:cs="宋体"/>
          <w:sz w:val="28"/>
          <w:szCs w:val="28"/>
        </w:rPr>
        <w:t>gainband</w:t>
      </w:r>
      <w:proofErr w:type="spellEnd"/>
      <w:r w:rsidRPr="00257457">
        <w:rPr>
          <w:rFonts w:ascii="宋体" w:eastAsia="宋体" w:hAnsi="宋体" w:cs="宋体" w:hint="eastAsia"/>
          <w:sz w:val="28"/>
          <w:szCs w:val="28"/>
        </w:rPr>
        <w:t>” 选择是否删除曲线的增益波段。点击“</w:t>
      </w:r>
      <w:r w:rsidRPr="00257457">
        <w:rPr>
          <w:rFonts w:ascii="宋体" w:eastAsia="宋体" w:hAnsi="宋体" w:cs="宋体"/>
          <w:sz w:val="28"/>
          <w:szCs w:val="28"/>
        </w:rPr>
        <w:t>A</w:t>
      </w:r>
      <w:r w:rsidRPr="00257457">
        <w:rPr>
          <w:rFonts w:ascii="宋体" w:eastAsia="宋体" w:hAnsi="宋体" w:cs="宋体" w:hint="eastAsia"/>
          <w:sz w:val="28"/>
          <w:szCs w:val="28"/>
        </w:rPr>
        <w:t>pply”按钮可以根据所选择预处理措施进行相应操作，并绘制曲线。点击“save”按钮保存相应结果在</w:t>
      </w:r>
      <w:r w:rsidR="00264761">
        <w:rPr>
          <w:rFonts w:ascii="宋体" w:eastAsia="宋体" w:hAnsi="宋体" w:cs="宋体" w:hint="eastAsia"/>
          <w:sz w:val="28"/>
          <w:szCs w:val="28"/>
        </w:rPr>
        <w:t>软件</w:t>
      </w:r>
      <w:r w:rsidRPr="00257457">
        <w:rPr>
          <w:rFonts w:ascii="宋体" w:eastAsia="宋体" w:hAnsi="宋体" w:cs="宋体" w:hint="eastAsia"/>
          <w:sz w:val="28"/>
          <w:szCs w:val="28"/>
        </w:rPr>
        <w:t>内存中。</w:t>
      </w:r>
    </w:p>
    <w:p w14:paraId="1C92F367" w14:textId="6F1B42DD"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B5F613F" wp14:editId="35CC0652">
            <wp:extent cx="5276850" cy="427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4C90792E" w14:textId="70BD0763"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在check功能页面中，用户可对导入的光谱曲线数据进行数据质量检查。首先点击“Search”按钮，在左边框中显示未经数据质量检查的光谱数据的文件树，</w:t>
      </w:r>
      <w:proofErr w:type="gramStart"/>
      <w:r w:rsidRPr="00257457">
        <w:rPr>
          <w:rFonts w:ascii="宋体" w:eastAsia="宋体" w:hAnsi="宋体" w:cs="宋体" w:hint="eastAsia"/>
          <w:sz w:val="28"/>
          <w:szCs w:val="28"/>
        </w:rPr>
        <w:t>每个树</w:t>
      </w:r>
      <w:proofErr w:type="gramEnd"/>
      <w:r w:rsidRPr="00257457">
        <w:rPr>
          <w:rFonts w:ascii="宋体" w:eastAsia="宋体" w:hAnsi="宋体" w:cs="宋体" w:hint="eastAsia"/>
          <w:sz w:val="28"/>
          <w:szCs w:val="28"/>
        </w:rPr>
        <w:t>节点依次对应一条光谱数据。需要注意的是光谱曲线图片的矢量化坐标的质量检查将在另外的质量检查界面进行，，其界面与详细操作如下所示。每次点击“Search”按钮，</w:t>
      </w:r>
      <w:r w:rsidR="00264761">
        <w:rPr>
          <w:rFonts w:ascii="宋体" w:eastAsia="宋体" w:hAnsi="宋体" w:cs="宋体" w:hint="eastAsia"/>
          <w:sz w:val="28"/>
          <w:szCs w:val="28"/>
        </w:rPr>
        <w:t>软件</w:t>
      </w:r>
      <w:r w:rsidRPr="00257457">
        <w:rPr>
          <w:rFonts w:ascii="宋体" w:eastAsia="宋体" w:hAnsi="宋体" w:cs="宋体" w:hint="eastAsia"/>
          <w:sz w:val="28"/>
          <w:szCs w:val="28"/>
        </w:rPr>
        <w:t>都会先自行判断是否存在矢量坐标需要进行质量检查。进行点击“Check”按钮可以对所有光谱数据进行质量检查，并将质量检查结果显示在右边框图中。点击“Cleaning”按钮自动删除质量不过关的数据。“Reset”按钮清除界面上的相关信息。同时需要注意的是用户左键单击树节点可打开快捷菜单</w:t>
      </w:r>
      <w:r w:rsidRPr="00257457">
        <w:rPr>
          <w:rFonts w:ascii="宋体" w:eastAsia="宋体" w:hAnsi="宋体" w:cs="宋体"/>
          <w:noProof/>
          <w:sz w:val="28"/>
          <w:szCs w:val="28"/>
        </w:rPr>
        <w:drawing>
          <wp:inline distT="0" distB="0" distL="0" distR="0" wp14:anchorId="15229750" wp14:editId="4B162D73">
            <wp:extent cx="1409700" cy="600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600075"/>
                    </a:xfrm>
                    <a:prstGeom prst="rect">
                      <a:avLst/>
                    </a:prstGeom>
                    <a:noFill/>
                    <a:ln>
                      <a:noFill/>
                    </a:ln>
                  </pic:spPr>
                </pic:pic>
              </a:graphicData>
            </a:graphic>
          </wp:inline>
        </w:drawing>
      </w:r>
      <w:r w:rsidRPr="00257457">
        <w:rPr>
          <w:rFonts w:ascii="宋体" w:eastAsia="宋体" w:hAnsi="宋体" w:cs="宋体" w:hint="eastAsia"/>
          <w:noProof/>
          <w:sz w:val="28"/>
          <w:szCs w:val="28"/>
        </w:rPr>
        <w:t>，可浏览此光谱曲</w:t>
      </w:r>
      <w:r w:rsidRPr="00257457">
        <w:rPr>
          <w:rFonts w:ascii="宋体" w:eastAsia="宋体" w:hAnsi="宋体" w:cs="宋体" w:hint="eastAsia"/>
          <w:noProof/>
          <w:sz w:val="28"/>
          <w:szCs w:val="28"/>
        </w:rPr>
        <w:lastRenderedPageBreak/>
        <w:t>线的参数、绘制该曲线和删除该曲线。</w:t>
      </w:r>
    </w:p>
    <w:p w14:paraId="5D85AD7B" w14:textId="1D54DDC7" w:rsidR="00257457" w:rsidRPr="00257457" w:rsidRDefault="00257457" w:rsidP="00257457">
      <w:pPr>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B13A16A" wp14:editId="7EE7CA9D">
            <wp:extent cx="4286250" cy="2305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14:paraId="6C5D245E"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宋体" w:hAnsi="宋体" w:cs="宋体" w:hint="eastAsia"/>
          <w:noProof/>
          <w:sz w:val="28"/>
          <w:szCs w:val="28"/>
        </w:rPr>
        <w:t>点击“Data</w:t>
      </w:r>
      <w:r w:rsidRPr="00257457">
        <w:rPr>
          <w:rFonts w:ascii="宋体" w:eastAsia="宋体" w:hAnsi="宋体" w:cs="宋体"/>
          <w:noProof/>
          <w:sz w:val="28"/>
          <w:szCs w:val="28"/>
        </w:rPr>
        <w:t xml:space="preserve"> </w:t>
      </w:r>
      <w:r w:rsidRPr="00257457">
        <w:rPr>
          <w:rFonts w:ascii="宋体" w:eastAsia="宋体" w:hAnsi="宋体" w:cs="宋体" w:hint="eastAsia"/>
          <w:noProof/>
          <w:sz w:val="28"/>
          <w:szCs w:val="28"/>
        </w:rPr>
        <w:t>Check”按钮可以对矢量数据进行质量检查并分级分类，同时将结果显示在中间表格中。点击“</w:t>
      </w:r>
      <w:r w:rsidRPr="00257457">
        <w:rPr>
          <w:rFonts w:ascii="宋体" w:eastAsia="宋体" w:hAnsi="宋体" w:cs="宋体"/>
          <w:noProof/>
          <w:sz w:val="28"/>
          <w:szCs w:val="28"/>
        </w:rPr>
        <w:t>R</w:t>
      </w:r>
      <w:r w:rsidRPr="00257457">
        <w:rPr>
          <w:rFonts w:ascii="宋体" w:eastAsia="宋体" w:hAnsi="宋体" w:cs="宋体" w:hint="eastAsia"/>
          <w:noProof/>
          <w:sz w:val="28"/>
          <w:szCs w:val="28"/>
        </w:rPr>
        <w:t>emove”按钮则会自动删除质量不过关的数据。点击“</w:t>
      </w:r>
      <w:r w:rsidRPr="00257457">
        <w:rPr>
          <w:rFonts w:ascii="宋体" w:eastAsia="宋体" w:hAnsi="宋体" w:cs="宋体"/>
          <w:noProof/>
          <w:sz w:val="28"/>
          <w:szCs w:val="28"/>
        </w:rPr>
        <w:t>Import</w:t>
      </w:r>
      <w:r w:rsidRPr="00257457">
        <w:rPr>
          <w:rFonts w:ascii="宋体" w:eastAsia="宋体" w:hAnsi="宋体" w:cs="宋体" w:hint="eastAsia"/>
          <w:noProof/>
          <w:sz w:val="28"/>
          <w:szCs w:val="28"/>
        </w:rPr>
        <w:t>”按钮将光谱数据导入到数据库中。</w:t>
      </w:r>
    </w:p>
    <w:p w14:paraId="4C491E70" w14:textId="3341480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B24590A" wp14:editId="05E81383">
            <wp:extent cx="5267325" cy="4267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67200"/>
                    </a:xfrm>
                    <a:prstGeom prst="rect">
                      <a:avLst/>
                    </a:prstGeom>
                    <a:noFill/>
                    <a:ln>
                      <a:noFill/>
                    </a:ln>
                  </pic:spPr>
                </pic:pic>
              </a:graphicData>
            </a:graphic>
          </wp:inline>
        </w:drawing>
      </w:r>
    </w:p>
    <w:p w14:paraId="2C2184EE" w14:textId="13E0ECC9" w:rsidR="00257457" w:rsidRPr="00257457" w:rsidRDefault="00257457" w:rsidP="00257457">
      <w:pPr>
        <w:ind w:firstLineChars="200" w:firstLine="560"/>
        <w:rPr>
          <w:rFonts w:ascii="宋体" w:eastAsia="宋体" w:hAnsi="宋体" w:cs="宋体"/>
          <w:noProof/>
          <w:sz w:val="28"/>
          <w:szCs w:val="28"/>
        </w:rPr>
      </w:pPr>
      <w:r w:rsidRPr="00257457">
        <w:rPr>
          <w:rFonts w:ascii="宋体" w:eastAsia="宋体" w:hAnsi="宋体" w:cs="宋体" w:hint="eastAsia"/>
          <w:noProof/>
          <w:sz w:val="28"/>
          <w:szCs w:val="28"/>
        </w:rPr>
        <w:lastRenderedPageBreak/>
        <w:t>在</w:t>
      </w:r>
      <w:r w:rsidRPr="00257457">
        <w:rPr>
          <w:rFonts w:ascii="宋体" w:eastAsia="宋体" w:hAnsi="宋体" w:cs="宋体"/>
          <w:noProof/>
          <w:sz w:val="28"/>
          <w:szCs w:val="28"/>
        </w:rPr>
        <w:t>R</w:t>
      </w:r>
      <w:r w:rsidRPr="00257457">
        <w:rPr>
          <w:rFonts w:ascii="宋体" w:eastAsia="宋体" w:hAnsi="宋体" w:cs="宋体" w:hint="eastAsia"/>
          <w:noProof/>
          <w:sz w:val="28"/>
          <w:szCs w:val="28"/>
        </w:rPr>
        <w:t>emoval功能页面中，用户可点击“correlation</w:t>
      </w:r>
      <w:r w:rsidRPr="00257457">
        <w:rPr>
          <w:rFonts w:ascii="宋体" w:eastAsia="宋体" w:hAnsi="宋体" w:cs="宋体"/>
          <w:noProof/>
          <w:sz w:val="28"/>
          <w:szCs w:val="28"/>
        </w:rPr>
        <w:t xml:space="preserve"> coefficent</w:t>
      </w:r>
      <w:r w:rsidRPr="00257457">
        <w:rPr>
          <w:rFonts w:ascii="宋体" w:eastAsia="宋体" w:hAnsi="宋体" w:cs="宋体" w:hint="eastAsia"/>
          <w:noProof/>
          <w:sz w:val="28"/>
          <w:szCs w:val="28"/>
        </w:rPr>
        <w:t>”“P</w:t>
      </w:r>
      <w:r w:rsidRPr="00257457">
        <w:rPr>
          <w:rFonts w:ascii="宋体" w:eastAsia="宋体" w:hAnsi="宋体" w:cs="宋体"/>
          <w:noProof/>
          <w:sz w:val="28"/>
          <w:szCs w:val="28"/>
        </w:rPr>
        <w:t>earson coefficient</w:t>
      </w:r>
      <w:r w:rsidRPr="00257457">
        <w:rPr>
          <w:rFonts w:ascii="宋体" w:eastAsia="宋体" w:hAnsi="宋体" w:cs="宋体" w:hint="eastAsia"/>
          <w:noProof/>
          <w:sz w:val="28"/>
          <w:szCs w:val="28"/>
        </w:rPr>
        <w:t>”“A</w:t>
      </w:r>
      <w:r w:rsidRPr="00257457">
        <w:rPr>
          <w:rFonts w:ascii="宋体" w:eastAsia="宋体" w:hAnsi="宋体" w:cs="宋体"/>
          <w:noProof/>
          <w:sz w:val="28"/>
          <w:szCs w:val="28"/>
        </w:rPr>
        <w:t>ngle cosine</w:t>
      </w:r>
      <w:r w:rsidRPr="00257457">
        <w:rPr>
          <w:rFonts w:ascii="宋体" w:eastAsia="宋体" w:hAnsi="宋体" w:cs="宋体" w:hint="eastAsia"/>
          <w:noProof/>
          <w:sz w:val="28"/>
          <w:szCs w:val="28"/>
        </w:rPr>
        <w:t>”三个按钮，</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将根据用户所选择的按钮使用不同的方法计算现有的光谱数据之间的相关系数（只针对利用同一仪器和同一样本矿物所得到的光谱曲线），相关系数矩阵将显示在左下角框图中，所有曲线将绘制右边框中，若检测到存在一组相关系数高的光谱数据，</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将选择其中一条代表曲线导入数据库中。点击“Remov</w:t>
      </w:r>
      <w:r w:rsidRPr="00257457">
        <w:rPr>
          <w:rFonts w:ascii="宋体" w:eastAsia="宋体" w:hAnsi="宋体" w:cs="宋体"/>
          <w:noProof/>
          <w:sz w:val="28"/>
          <w:szCs w:val="28"/>
        </w:rPr>
        <w:t>al</w:t>
      </w:r>
      <w:r w:rsidRPr="00257457">
        <w:rPr>
          <w:rFonts w:ascii="宋体" w:eastAsia="宋体" w:hAnsi="宋体" w:cs="宋体" w:hint="eastAsia"/>
          <w:noProof/>
          <w:sz w:val="28"/>
          <w:szCs w:val="28"/>
        </w:rPr>
        <w:t>”按钮，</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将删除重复冗余的光谱曲线。点击“</w:t>
      </w:r>
      <w:r w:rsidRPr="00257457">
        <w:rPr>
          <w:rFonts w:ascii="宋体" w:eastAsia="宋体" w:hAnsi="宋体" w:cs="宋体"/>
          <w:noProof/>
          <w:sz w:val="28"/>
          <w:szCs w:val="28"/>
        </w:rPr>
        <w:t>C</w:t>
      </w:r>
      <w:r w:rsidRPr="00257457">
        <w:rPr>
          <w:rFonts w:ascii="宋体" w:eastAsia="宋体" w:hAnsi="宋体" w:cs="宋体" w:hint="eastAsia"/>
          <w:noProof/>
          <w:sz w:val="28"/>
          <w:szCs w:val="28"/>
        </w:rPr>
        <w:t>lear”按钮将清空界面上的所有内容。</w:t>
      </w:r>
    </w:p>
    <w:p w14:paraId="1CF57AED" w14:textId="797F743C"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C78C672" wp14:editId="79B3959C">
            <wp:extent cx="5276850" cy="4276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10798F1F" w14:textId="660B2984"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noProof/>
          <w:sz w:val="28"/>
          <w:szCs w:val="28"/>
        </w:rPr>
        <w:t>在</w:t>
      </w:r>
      <w:r w:rsidRPr="00257457">
        <w:rPr>
          <w:rFonts w:ascii="宋体" w:eastAsia="宋体" w:hAnsi="宋体" w:cs="宋体"/>
          <w:noProof/>
          <w:sz w:val="28"/>
          <w:szCs w:val="28"/>
        </w:rPr>
        <w:t>Classfication</w:t>
      </w:r>
      <w:r w:rsidRPr="00257457">
        <w:rPr>
          <w:rFonts w:ascii="宋体" w:eastAsia="宋体" w:hAnsi="宋体" w:cs="宋体" w:hint="eastAsia"/>
          <w:noProof/>
          <w:sz w:val="28"/>
          <w:szCs w:val="28"/>
        </w:rPr>
        <w:t>功能页面中，用户可点击“g</w:t>
      </w:r>
      <w:r w:rsidRPr="00257457">
        <w:rPr>
          <w:rFonts w:ascii="宋体" w:eastAsia="宋体" w:hAnsi="宋体" w:cs="宋体"/>
          <w:noProof/>
          <w:sz w:val="28"/>
          <w:szCs w:val="28"/>
        </w:rPr>
        <w:t>rade</w:t>
      </w:r>
      <w:r w:rsidRPr="00257457">
        <w:rPr>
          <w:rFonts w:ascii="宋体" w:eastAsia="宋体" w:hAnsi="宋体" w:cs="宋体" w:hint="eastAsia"/>
          <w:noProof/>
          <w:sz w:val="28"/>
          <w:szCs w:val="28"/>
        </w:rPr>
        <w:t>”按钮可以对经过质量检查和去重处理的光谱数据进行数据分级，</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主要是根据光谱数据的参数完整性来为数据定级。其结果将显示在上部分</w:t>
      </w:r>
      <w:r w:rsidRPr="00257457">
        <w:rPr>
          <w:rFonts w:ascii="宋体" w:eastAsia="宋体" w:hAnsi="宋体" w:cs="宋体" w:hint="eastAsia"/>
          <w:noProof/>
          <w:sz w:val="28"/>
          <w:szCs w:val="28"/>
        </w:rPr>
        <w:lastRenderedPageBreak/>
        <w:t>“D</w:t>
      </w:r>
      <w:r w:rsidRPr="00257457">
        <w:rPr>
          <w:rFonts w:ascii="宋体" w:eastAsia="宋体" w:hAnsi="宋体" w:cs="宋体"/>
          <w:noProof/>
          <w:sz w:val="28"/>
          <w:szCs w:val="28"/>
        </w:rPr>
        <w:t>ata level table</w:t>
      </w:r>
      <w:r w:rsidRPr="00257457">
        <w:rPr>
          <w:rFonts w:ascii="宋体" w:eastAsia="宋体" w:hAnsi="宋体" w:cs="宋体" w:hint="eastAsia"/>
          <w:noProof/>
          <w:sz w:val="28"/>
          <w:szCs w:val="28"/>
        </w:rPr>
        <w:t>”表格中。用户可点击“</w:t>
      </w:r>
      <w:r w:rsidRPr="00257457">
        <w:rPr>
          <w:rFonts w:ascii="宋体" w:eastAsia="宋体" w:hAnsi="宋体" w:cs="宋体"/>
          <w:noProof/>
          <w:sz w:val="28"/>
          <w:szCs w:val="28"/>
        </w:rPr>
        <w:t>C</w:t>
      </w:r>
      <w:r w:rsidRPr="00257457">
        <w:rPr>
          <w:rFonts w:ascii="宋体" w:eastAsia="宋体" w:hAnsi="宋体" w:cs="宋体" w:hint="eastAsia"/>
          <w:noProof/>
          <w:sz w:val="28"/>
          <w:szCs w:val="28"/>
        </w:rPr>
        <w:t>lassif</w:t>
      </w:r>
      <w:r w:rsidRPr="00257457">
        <w:rPr>
          <w:rFonts w:ascii="宋体" w:eastAsia="宋体" w:hAnsi="宋体" w:cs="宋体"/>
          <w:noProof/>
          <w:sz w:val="28"/>
          <w:szCs w:val="28"/>
        </w:rPr>
        <w:t>y</w:t>
      </w:r>
      <w:r w:rsidRPr="00257457">
        <w:rPr>
          <w:rFonts w:ascii="宋体" w:eastAsia="宋体" w:hAnsi="宋体" w:cs="宋体" w:hint="eastAsia"/>
          <w:noProof/>
          <w:sz w:val="28"/>
          <w:szCs w:val="28"/>
        </w:rPr>
        <w:t>”按钮可以对经过质量检查和去重处理的光谱数据进行数据分类，</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将根据作者所设计的算法计算每条光谱曲线的吸收位置组合并将结果显示在下部分的表格“D</w:t>
      </w:r>
      <w:r w:rsidRPr="00257457">
        <w:rPr>
          <w:rFonts w:ascii="宋体" w:eastAsia="宋体" w:hAnsi="宋体" w:cs="宋体"/>
          <w:noProof/>
          <w:sz w:val="28"/>
          <w:szCs w:val="28"/>
        </w:rPr>
        <w:t>ata C</w:t>
      </w:r>
      <w:r w:rsidRPr="00257457">
        <w:rPr>
          <w:rFonts w:ascii="宋体" w:eastAsia="宋体" w:hAnsi="宋体" w:cs="宋体" w:hint="eastAsia"/>
          <w:noProof/>
          <w:sz w:val="28"/>
          <w:szCs w:val="28"/>
        </w:rPr>
        <w:t>lassfication</w:t>
      </w:r>
      <w:r w:rsidRPr="00257457">
        <w:rPr>
          <w:rFonts w:ascii="宋体" w:eastAsia="宋体" w:hAnsi="宋体" w:cs="宋体"/>
          <w:noProof/>
          <w:sz w:val="28"/>
          <w:szCs w:val="28"/>
        </w:rPr>
        <w:t xml:space="preserve"> table</w:t>
      </w:r>
      <w:r w:rsidRPr="00257457">
        <w:rPr>
          <w:rFonts w:ascii="宋体" w:eastAsia="宋体" w:hAnsi="宋体" w:cs="宋体" w:hint="eastAsia"/>
          <w:noProof/>
          <w:sz w:val="28"/>
          <w:szCs w:val="28"/>
        </w:rPr>
        <w:t>”中。</w:t>
      </w:r>
    </w:p>
    <w:p w14:paraId="22745482"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宋体" w:hAnsi="宋体" w:cs="宋体" w:hint="eastAsia"/>
          <w:sz w:val="28"/>
          <w:szCs w:val="28"/>
        </w:rPr>
        <w:t>5、数据检索</w:t>
      </w:r>
    </w:p>
    <w:p w14:paraId="63DAB433"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数据检索的功能界面主要包括两个部分：光谱数据检索与属性数据检索。</w:t>
      </w:r>
    </w:p>
    <w:p w14:paraId="583FF27A" w14:textId="694A8B05" w:rsidR="00257457" w:rsidRPr="00257457" w:rsidRDefault="00CE489D" w:rsidP="00257457">
      <w:pPr>
        <w:rPr>
          <w:rFonts w:ascii="宋体" w:eastAsia="宋体" w:hAnsi="宋体" w:cs="宋体"/>
          <w:sz w:val="28"/>
          <w:szCs w:val="28"/>
          <w:lang w:val="zh-CN"/>
        </w:rPr>
      </w:pPr>
      <w:r w:rsidRPr="0077322B">
        <w:rPr>
          <w:noProof/>
          <w:sz w:val="20"/>
        </w:rPr>
        <w:drawing>
          <wp:inline distT="0" distB="0" distL="0" distR="0" wp14:anchorId="45487E34" wp14:editId="0116F891">
            <wp:extent cx="5274310" cy="2776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6855"/>
                    </a:xfrm>
                    <a:prstGeom prst="rect">
                      <a:avLst/>
                    </a:prstGeom>
                  </pic:spPr>
                </pic:pic>
              </a:graphicData>
            </a:graphic>
          </wp:inline>
        </w:drawing>
      </w:r>
    </w:p>
    <w:p w14:paraId="28460604" w14:textId="45AB351A"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noProof/>
          <w:sz w:val="28"/>
          <w:szCs w:val="28"/>
        </w:rPr>
        <w:t>在spect</w:t>
      </w:r>
      <w:r w:rsidRPr="00257457">
        <w:rPr>
          <w:rFonts w:ascii="宋体" w:eastAsia="宋体" w:hAnsi="宋体" w:cs="宋体"/>
          <w:noProof/>
          <w:sz w:val="28"/>
          <w:szCs w:val="28"/>
        </w:rPr>
        <w:t xml:space="preserve">ral </w:t>
      </w:r>
      <w:r w:rsidRPr="00257457">
        <w:rPr>
          <w:rFonts w:ascii="宋体" w:eastAsia="宋体" w:hAnsi="宋体" w:cs="宋体" w:hint="eastAsia"/>
          <w:noProof/>
          <w:sz w:val="28"/>
          <w:szCs w:val="28"/>
        </w:rPr>
        <w:t>search功能页面中，用户首先输入想要检索的矿物名称或是数据库名字。</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支持中英文搜索与模糊搜索（输入部分矿物名信息即可进行搜索）。点击“Retrieve”按钮将把从光谱库中检索到的目标矿物光谱数据显示在左边框中，构建文件树，每条光谱曲线对应一个树节点。同时将检索到的光谱曲线绘制到右边框图中。</w:t>
      </w:r>
    </w:p>
    <w:p w14:paraId="21619D2C" w14:textId="318F0352"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AB31BD5" wp14:editId="0374C3FA">
            <wp:extent cx="5276850" cy="426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38D77308" w14:textId="10570ABB"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noProof/>
          <w:sz w:val="28"/>
          <w:szCs w:val="28"/>
        </w:rPr>
        <w:t>在</w:t>
      </w:r>
      <w:r w:rsidRPr="00257457">
        <w:rPr>
          <w:rFonts w:ascii="宋体" w:eastAsia="宋体" w:hAnsi="宋体" w:cs="宋体"/>
          <w:noProof/>
          <w:sz w:val="28"/>
          <w:szCs w:val="28"/>
        </w:rPr>
        <w:t>attribute search</w:t>
      </w:r>
      <w:r w:rsidRPr="00257457">
        <w:rPr>
          <w:rFonts w:ascii="宋体" w:eastAsia="宋体" w:hAnsi="宋体" w:cs="宋体" w:hint="eastAsia"/>
          <w:noProof/>
          <w:sz w:val="28"/>
          <w:szCs w:val="28"/>
        </w:rPr>
        <w:t>功能页面中，用户首先输入想要检索的矿物名称或是矿物所属的类别。</w:t>
      </w:r>
      <w:r w:rsidR="00264761">
        <w:rPr>
          <w:rFonts w:ascii="宋体" w:eastAsia="宋体" w:hAnsi="宋体" w:cs="宋体" w:hint="eastAsia"/>
          <w:noProof/>
          <w:sz w:val="28"/>
          <w:szCs w:val="28"/>
        </w:rPr>
        <w:t>软件</w:t>
      </w:r>
      <w:r w:rsidRPr="00257457">
        <w:rPr>
          <w:rFonts w:ascii="宋体" w:eastAsia="宋体" w:hAnsi="宋体" w:cs="宋体" w:hint="eastAsia"/>
          <w:noProof/>
          <w:sz w:val="28"/>
          <w:szCs w:val="28"/>
        </w:rPr>
        <w:t>支持中英文搜索与模糊搜索（输入部分矿物名信息即可进行搜索）。点击“Retrieve”按钮将把从光谱库中目标矿物属性数据显示在下方表格中，构建文件树，每条光谱曲线对应一个树节点。同时将检索到的光谱曲线绘制到左边框图中</w:t>
      </w:r>
      <w:r w:rsidRPr="00257457">
        <w:rPr>
          <w:rFonts w:ascii="宋体" w:eastAsia="宋体" w:hAnsi="宋体" w:cs="宋体" w:hint="eastAsia"/>
          <w:sz w:val="28"/>
          <w:szCs w:val="28"/>
        </w:rPr>
        <w:t>。</w:t>
      </w:r>
    </w:p>
    <w:p w14:paraId="3C64CFC6" w14:textId="77777777" w:rsidR="00257457" w:rsidRPr="00257457" w:rsidRDefault="00257457" w:rsidP="00257457">
      <w:pPr>
        <w:pStyle w:val="2"/>
        <w:ind w:firstLineChars="200" w:firstLine="562"/>
        <w:rPr>
          <w:rFonts w:ascii="宋体" w:eastAsia="宋体" w:hAnsi="宋体" w:cs="宋体"/>
          <w:sz w:val="28"/>
          <w:szCs w:val="28"/>
        </w:rPr>
      </w:pPr>
      <w:bookmarkStart w:id="0" w:name="_Toc296586630"/>
      <w:r w:rsidRPr="00257457">
        <w:rPr>
          <w:rFonts w:ascii="宋体" w:eastAsia="宋体" w:hAnsi="宋体" w:cs="宋体" w:hint="eastAsia"/>
          <w:sz w:val="28"/>
          <w:szCs w:val="28"/>
        </w:rPr>
        <w:t>6、</w:t>
      </w:r>
      <w:bookmarkEnd w:id="0"/>
      <w:r w:rsidRPr="00257457">
        <w:rPr>
          <w:rFonts w:ascii="宋体" w:eastAsia="宋体" w:hAnsi="宋体" w:cs="宋体" w:hint="eastAsia"/>
          <w:sz w:val="28"/>
          <w:szCs w:val="28"/>
        </w:rPr>
        <w:t>数据分析</w:t>
      </w:r>
    </w:p>
    <w:p w14:paraId="0283BEEB"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数据分析界面主要是对矿物光谱数据进行分析，计算光谱曲线特征值，计算光谱曲线的包络线，标记曲线吸收峰的位置</w:t>
      </w:r>
    </w:p>
    <w:p w14:paraId="133FE4A3" w14:textId="6DFB6839" w:rsidR="00257457" w:rsidRPr="00257457" w:rsidRDefault="00CE489D" w:rsidP="00257457">
      <w:pPr>
        <w:rPr>
          <w:rFonts w:ascii="宋体" w:eastAsia="宋体" w:hAnsi="宋体" w:cs="宋体"/>
          <w:sz w:val="28"/>
          <w:szCs w:val="28"/>
        </w:rPr>
      </w:pPr>
      <w:r w:rsidRPr="00BE6DCF">
        <w:rPr>
          <w:noProof/>
          <w:sz w:val="20"/>
        </w:rPr>
        <w:lastRenderedPageBreak/>
        <w:drawing>
          <wp:inline distT="0" distB="0" distL="0" distR="0" wp14:anchorId="075BAB02" wp14:editId="62BC1F6D">
            <wp:extent cx="5273298" cy="2737590"/>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680" cy="2744018"/>
                    </a:xfrm>
                    <a:prstGeom prst="rect">
                      <a:avLst/>
                    </a:prstGeom>
                  </pic:spPr>
                </pic:pic>
              </a:graphicData>
            </a:graphic>
          </wp:inline>
        </w:drawing>
      </w:r>
    </w:p>
    <w:p w14:paraId="1532FB97" w14:textId="118997A6"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sz w:val="28"/>
          <w:szCs w:val="28"/>
        </w:rPr>
        <w:t>点击“File”按钮，在文件对话框中选择需要进行分析的光谱曲线数据（文本文件），或是从光谱检索界面检索到的目标光谱曲线左键节点跳转到数据分析界面，点击“calculate”按钮时，</w:t>
      </w:r>
      <w:r w:rsidR="00264761">
        <w:rPr>
          <w:rFonts w:ascii="宋体" w:eastAsia="宋体" w:hAnsi="宋体" w:cs="宋体" w:hint="eastAsia"/>
          <w:sz w:val="28"/>
          <w:szCs w:val="28"/>
        </w:rPr>
        <w:t>软件</w:t>
      </w:r>
      <w:r w:rsidRPr="00257457">
        <w:rPr>
          <w:rFonts w:ascii="宋体" w:eastAsia="宋体" w:hAnsi="宋体" w:cs="宋体" w:hint="eastAsia"/>
          <w:sz w:val="28"/>
          <w:szCs w:val="28"/>
        </w:rPr>
        <w:t>将计算曲线的特征参数并将结果显示在左边蓝色图框上，包括光谱吸收峰位置、宽度、深度等，将所分析的曲线绘制在右边图框中。点击poin</w:t>
      </w:r>
      <w:r w:rsidRPr="00257457">
        <w:rPr>
          <w:rFonts w:ascii="宋体" w:eastAsia="宋体" w:hAnsi="宋体" w:cs="宋体"/>
          <w:sz w:val="28"/>
          <w:szCs w:val="28"/>
        </w:rPr>
        <w:t>t/line</w:t>
      </w:r>
      <w:r w:rsidRPr="00257457">
        <w:rPr>
          <w:rFonts w:ascii="宋体" w:eastAsia="宋体" w:hAnsi="宋体" w:cs="宋体" w:hint="eastAsia"/>
          <w:sz w:val="28"/>
          <w:szCs w:val="28"/>
        </w:rPr>
        <w:t>选项将以点/线的形式在右侧图框中标注出曲线吸收峰位置。点击hide选项则将隐藏位置标注，点击en</w:t>
      </w:r>
      <w:r w:rsidRPr="00257457">
        <w:rPr>
          <w:rFonts w:ascii="宋体" w:eastAsia="宋体" w:hAnsi="宋体" w:cs="宋体"/>
          <w:sz w:val="28"/>
          <w:szCs w:val="28"/>
        </w:rPr>
        <w:t>velop</w:t>
      </w:r>
      <w:r w:rsidRPr="00257457">
        <w:rPr>
          <w:rFonts w:ascii="宋体" w:eastAsia="宋体" w:hAnsi="宋体" w:cs="宋体" w:hint="eastAsia"/>
          <w:sz w:val="28"/>
          <w:szCs w:val="28"/>
        </w:rPr>
        <w:t>选项将绘制光谱曲线的包络线。</w:t>
      </w:r>
    </w:p>
    <w:p w14:paraId="5FEA871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宋体" w:hAnsi="宋体" w:cs="宋体" w:hint="eastAsia"/>
          <w:sz w:val="28"/>
          <w:szCs w:val="28"/>
        </w:rPr>
        <w:t>7、光谱匹配</w:t>
      </w:r>
    </w:p>
    <w:p w14:paraId="434CDF16" w14:textId="7777777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宋体" w:hAnsi="宋体" w:cs="宋体" w:hint="eastAsia"/>
          <w:sz w:val="28"/>
          <w:szCs w:val="28"/>
        </w:rPr>
        <w:t>光谱匹配功能界面主要是基于建立的矿物光谱</w:t>
      </w:r>
      <w:proofErr w:type="gramStart"/>
      <w:r w:rsidRPr="00257457">
        <w:rPr>
          <w:rFonts w:ascii="宋体" w:eastAsia="宋体" w:hAnsi="宋体" w:cs="宋体" w:hint="eastAsia"/>
          <w:sz w:val="28"/>
          <w:szCs w:val="28"/>
        </w:rPr>
        <w:t>库实现</w:t>
      </w:r>
      <w:proofErr w:type="gramEnd"/>
      <w:r w:rsidRPr="00257457">
        <w:rPr>
          <w:rFonts w:ascii="宋体" w:eastAsia="宋体" w:hAnsi="宋体" w:cs="宋体" w:hint="eastAsia"/>
          <w:sz w:val="28"/>
          <w:szCs w:val="28"/>
        </w:rPr>
        <w:t>未知矿物光谱曲线匹配从而识别该矿物类型。具体匹配操作如下所示。</w:t>
      </w:r>
    </w:p>
    <w:p w14:paraId="77171A24" w14:textId="389F336A" w:rsidR="00257457" w:rsidRPr="00257457" w:rsidRDefault="00CE489D" w:rsidP="00257457">
      <w:pPr>
        <w:spacing w:line="360" w:lineRule="auto"/>
        <w:rPr>
          <w:rFonts w:ascii="宋体" w:eastAsia="宋体" w:hAnsi="宋体" w:cs="宋体"/>
          <w:sz w:val="28"/>
          <w:szCs w:val="28"/>
        </w:rPr>
      </w:pPr>
      <w:r w:rsidRPr="00207CE2">
        <w:rPr>
          <w:noProof/>
          <w:sz w:val="20"/>
        </w:rPr>
        <w:lastRenderedPageBreak/>
        <w:drawing>
          <wp:inline distT="0" distB="0" distL="0" distR="0" wp14:anchorId="4E8444D8" wp14:editId="5451EF06">
            <wp:extent cx="5274310" cy="27806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0665"/>
                    </a:xfrm>
                    <a:prstGeom prst="rect">
                      <a:avLst/>
                    </a:prstGeom>
                  </pic:spPr>
                </pic:pic>
              </a:graphicData>
            </a:graphic>
          </wp:inline>
        </w:drawing>
      </w:r>
    </w:p>
    <w:p w14:paraId="4C52DE66" w14:textId="71C9C5DF"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宋体" w:hAnsi="宋体" w:cs="宋体" w:hint="eastAsia"/>
          <w:sz w:val="28"/>
          <w:szCs w:val="28"/>
        </w:rPr>
        <w:t>首先点击“open</w:t>
      </w:r>
      <w:r w:rsidRPr="00257457">
        <w:rPr>
          <w:rFonts w:ascii="宋体" w:eastAsia="宋体" w:hAnsi="宋体" w:cs="宋体"/>
          <w:sz w:val="28"/>
          <w:szCs w:val="28"/>
        </w:rPr>
        <w:t xml:space="preserve"> file</w:t>
      </w:r>
      <w:r w:rsidRPr="00257457">
        <w:rPr>
          <w:rFonts w:ascii="宋体" w:eastAsia="宋体" w:hAnsi="宋体" w:cs="宋体" w:hint="eastAsia"/>
          <w:sz w:val="28"/>
          <w:szCs w:val="28"/>
        </w:rPr>
        <w:t>”按钮，选中需要进行光谱匹配的目标光谱（文本文件），然后点击“parameter”按钮打开如下窗体，限定匹配的范围，比如若知晓此光谱曲线的类别或是粒径等信息，可以通过下方窗口填入信息。若所有信息都未知则建议使用“Ne</w:t>
      </w:r>
      <w:r w:rsidRPr="00257457">
        <w:rPr>
          <w:rFonts w:ascii="宋体" w:eastAsia="宋体" w:hAnsi="宋体" w:cs="宋体"/>
          <w:sz w:val="28"/>
          <w:szCs w:val="28"/>
        </w:rPr>
        <w:t>w classifier</w:t>
      </w:r>
      <w:r w:rsidRPr="00257457">
        <w:rPr>
          <w:rFonts w:ascii="宋体" w:eastAsia="宋体" w:hAnsi="宋体" w:cs="宋体" w:hint="eastAsia"/>
          <w:sz w:val="28"/>
          <w:szCs w:val="28"/>
        </w:rPr>
        <w:t>”选项（</w:t>
      </w:r>
      <w:r w:rsidR="00264761">
        <w:rPr>
          <w:rFonts w:ascii="宋体" w:eastAsia="宋体" w:hAnsi="宋体" w:cs="宋体" w:hint="eastAsia"/>
          <w:sz w:val="28"/>
          <w:szCs w:val="28"/>
        </w:rPr>
        <w:t>软件</w:t>
      </w:r>
      <w:r w:rsidRPr="00257457">
        <w:rPr>
          <w:rFonts w:ascii="宋体" w:eastAsia="宋体" w:hAnsi="宋体" w:cs="宋体" w:hint="eastAsia"/>
          <w:sz w:val="28"/>
          <w:szCs w:val="28"/>
        </w:rPr>
        <w:t>自行设计的基于曲线特点的光谱分类方法，</w:t>
      </w:r>
      <w:r w:rsidR="00264761">
        <w:rPr>
          <w:rFonts w:ascii="宋体" w:eastAsia="宋体" w:hAnsi="宋体" w:cs="宋体" w:hint="eastAsia"/>
          <w:sz w:val="28"/>
          <w:szCs w:val="28"/>
        </w:rPr>
        <w:t>软件</w:t>
      </w:r>
      <w:r w:rsidRPr="00257457">
        <w:rPr>
          <w:rFonts w:ascii="宋体" w:eastAsia="宋体" w:hAnsi="宋体" w:cs="宋体" w:hint="eastAsia"/>
          <w:sz w:val="28"/>
          <w:szCs w:val="28"/>
        </w:rPr>
        <w:t>将首先对此数据进行预分类，再与光谱库中同一类型的数据进行匹配比较）。限定了光谱匹配范围后，选择“pre</w:t>
      </w:r>
      <w:r w:rsidRPr="00257457">
        <w:rPr>
          <w:rFonts w:ascii="宋体" w:eastAsia="宋体" w:hAnsi="宋体" w:cs="宋体"/>
          <w:sz w:val="28"/>
          <w:szCs w:val="28"/>
        </w:rPr>
        <w:t>-process</w:t>
      </w:r>
      <w:r w:rsidRPr="00257457">
        <w:rPr>
          <w:rFonts w:ascii="宋体" w:eastAsia="宋体" w:hAnsi="宋体" w:cs="宋体" w:hint="eastAsia"/>
          <w:sz w:val="28"/>
          <w:szCs w:val="28"/>
        </w:rPr>
        <w:t>”下拉框选择是否对目标曲线和参考曲线进行包络线去除、二次微分等预处理后再进行匹配，此操作可选择忽略。在右边算法选项框中选择进行光谱匹配的算法，需要注意的是可以选择all选项，这一算法主要是综合所有算法结果进行平均处理。点击“match”按钮进行匹配处理，其左边框为所有进行匹配的参考光谱的文件树，</w:t>
      </w:r>
      <w:proofErr w:type="gramStart"/>
      <w:r w:rsidRPr="00257457">
        <w:rPr>
          <w:rFonts w:ascii="宋体" w:eastAsia="宋体" w:hAnsi="宋体" w:cs="宋体" w:hint="eastAsia"/>
          <w:sz w:val="28"/>
          <w:szCs w:val="28"/>
        </w:rPr>
        <w:t>每个树</w:t>
      </w:r>
      <w:proofErr w:type="gramEnd"/>
      <w:r w:rsidRPr="00257457">
        <w:rPr>
          <w:rFonts w:ascii="宋体" w:eastAsia="宋体" w:hAnsi="宋体" w:cs="宋体" w:hint="eastAsia"/>
          <w:sz w:val="28"/>
          <w:szCs w:val="28"/>
        </w:rPr>
        <w:t>节点代表一条光谱数据，</w:t>
      </w:r>
      <w:proofErr w:type="gramStart"/>
      <w:r w:rsidRPr="00257457">
        <w:rPr>
          <w:rFonts w:ascii="宋体" w:eastAsia="宋体" w:hAnsi="宋体" w:cs="宋体" w:hint="eastAsia"/>
          <w:sz w:val="28"/>
          <w:szCs w:val="28"/>
        </w:rPr>
        <w:t>左键树</w:t>
      </w:r>
      <w:proofErr w:type="gramEnd"/>
      <w:r w:rsidRPr="00257457">
        <w:rPr>
          <w:rFonts w:ascii="宋体" w:eastAsia="宋体" w:hAnsi="宋体" w:cs="宋体" w:hint="eastAsia"/>
          <w:sz w:val="28"/>
          <w:szCs w:val="28"/>
        </w:rPr>
        <w:t>节点弹出快捷菜单</w:t>
      </w:r>
      <w:r w:rsidRPr="00257457">
        <w:rPr>
          <w:rFonts w:ascii="宋体" w:eastAsia="宋体" w:hAnsi="宋体" w:cs="宋体"/>
          <w:noProof/>
          <w:sz w:val="28"/>
          <w:szCs w:val="28"/>
        </w:rPr>
        <w:drawing>
          <wp:inline distT="0" distB="0" distL="0" distR="0" wp14:anchorId="307E6A6B" wp14:editId="104B03A1">
            <wp:extent cx="1619250" cy="209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209550"/>
                    </a:xfrm>
                    <a:prstGeom prst="rect">
                      <a:avLst/>
                    </a:prstGeom>
                    <a:noFill/>
                    <a:ln>
                      <a:noFill/>
                    </a:ln>
                  </pic:spPr>
                </pic:pic>
              </a:graphicData>
            </a:graphic>
          </wp:inline>
        </w:drawing>
      </w:r>
      <w:r w:rsidRPr="00257457">
        <w:rPr>
          <w:rFonts w:ascii="宋体" w:eastAsia="宋体" w:hAnsi="宋体" w:cs="宋体" w:hint="eastAsia"/>
          <w:sz w:val="28"/>
          <w:szCs w:val="28"/>
        </w:rPr>
        <w:t>，可选择将参考曲线与目标曲线绘制在同一个窗口，以此直观查看匹配是否准确。点击“clear”按钮可以清空界面上的所有信息。</w:t>
      </w:r>
    </w:p>
    <w:p w14:paraId="222ACAB2" w14:textId="0822651B" w:rsidR="00257457" w:rsidRPr="00257457" w:rsidRDefault="00257457" w:rsidP="00257457">
      <w:pPr>
        <w:spacing w:line="360" w:lineRule="auto"/>
        <w:jc w:val="cente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CC567DB" wp14:editId="7A617715">
            <wp:extent cx="3314700" cy="3381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5EAEC7C2" w14:textId="77777777" w:rsidR="00257457" w:rsidRPr="00257457" w:rsidRDefault="00257457" w:rsidP="00257457">
      <w:pPr>
        <w:ind w:firstLineChars="200" w:firstLine="560"/>
        <w:rPr>
          <w:rFonts w:ascii="宋体" w:eastAsia="宋体" w:hAnsi="宋体" w:cs="宋体"/>
          <w:sz w:val="28"/>
          <w:szCs w:val="28"/>
        </w:rPr>
      </w:pPr>
      <w:proofErr w:type="spellStart"/>
      <w:r w:rsidRPr="00257457">
        <w:rPr>
          <w:rFonts w:ascii="宋体" w:eastAsia="宋体" w:hAnsi="宋体" w:cs="宋体" w:hint="eastAsia"/>
          <w:sz w:val="28"/>
          <w:szCs w:val="28"/>
        </w:rPr>
        <w:t>match</w:t>
      </w:r>
      <w:r w:rsidRPr="00257457">
        <w:rPr>
          <w:rFonts w:ascii="宋体" w:eastAsia="宋体" w:hAnsi="宋体" w:cs="宋体"/>
          <w:sz w:val="28"/>
          <w:szCs w:val="28"/>
        </w:rPr>
        <w:t>Para</w:t>
      </w:r>
      <w:proofErr w:type="spellEnd"/>
      <w:r w:rsidRPr="00257457">
        <w:rPr>
          <w:rFonts w:ascii="宋体" w:eastAsia="宋体" w:hAnsi="宋体" w:cs="宋体" w:hint="eastAsia"/>
          <w:sz w:val="28"/>
          <w:szCs w:val="28"/>
        </w:rPr>
        <w:t>界面主要是用于限定光谱匹配的范围。根据未知矿物光谱的先验信息设置相应的类别、粒径、仪器、产地等信息。若这些信息未知，则选择new</w:t>
      </w:r>
      <w:r w:rsidRPr="00257457">
        <w:rPr>
          <w:rFonts w:ascii="宋体" w:eastAsia="宋体" w:hAnsi="宋体" w:cs="宋体"/>
          <w:sz w:val="28"/>
          <w:szCs w:val="28"/>
        </w:rPr>
        <w:t xml:space="preserve"> classifier</w:t>
      </w:r>
      <w:r w:rsidRPr="00257457">
        <w:rPr>
          <w:rFonts w:ascii="宋体" w:eastAsia="宋体" w:hAnsi="宋体" w:cs="宋体" w:hint="eastAsia"/>
          <w:sz w:val="28"/>
          <w:szCs w:val="28"/>
        </w:rPr>
        <w:t>选项，点击Y</w:t>
      </w:r>
      <w:r w:rsidRPr="00257457">
        <w:rPr>
          <w:rFonts w:ascii="宋体" w:eastAsia="宋体" w:hAnsi="宋体" w:cs="宋体"/>
          <w:sz w:val="28"/>
          <w:szCs w:val="28"/>
        </w:rPr>
        <w:t>es,</w:t>
      </w:r>
      <w:r w:rsidRPr="00257457">
        <w:rPr>
          <w:rFonts w:ascii="宋体" w:eastAsia="宋体" w:hAnsi="宋体" w:cs="宋体" w:hint="eastAsia"/>
          <w:sz w:val="28"/>
          <w:szCs w:val="28"/>
        </w:rPr>
        <w:t>同时选择匹配层次：大类/类/族/矿物，其中匹配速度 大类</w:t>
      </w:r>
      <w:r w:rsidRPr="00257457">
        <w:rPr>
          <w:rFonts w:ascii="宋体" w:eastAsia="宋体" w:hAnsi="宋体" w:cs="宋体"/>
          <w:sz w:val="28"/>
          <w:szCs w:val="28"/>
        </w:rPr>
        <w:t>&gt;</w:t>
      </w:r>
      <w:r w:rsidRPr="00257457">
        <w:rPr>
          <w:rFonts w:ascii="宋体" w:eastAsia="宋体" w:hAnsi="宋体" w:cs="宋体" w:hint="eastAsia"/>
          <w:sz w:val="28"/>
          <w:szCs w:val="28"/>
        </w:rPr>
        <w:t>类</w:t>
      </w:r>
      <w:r w:rsidRPr="00257457">
        <w:rPr>
          <w:rFonts w:ascii="宋体" w:eastAsia="宋体" w:hAnsi="宋体" w:cs="宋体"/>
          <w:sz w:val="28"/>
          <w:szCs w:val="28"/>
        </w:rPr>
        <w:t>&gt;</w:t>
      </w:r>
      <w:r w:rsidRPr="00257457">
        <w:rPr>
          <w:rFonts w:ascii="宋体" w:eastAsia="宋体" w:hAnsi="宋体" w:cs="宋体" w:hint="eastAsia"/>
          <w:sz w:val="28"/>
          <w:szCs w:val="28"/>
        </w:rPr>
        <w:t>族</w:t>
      </w:r>
      <w:r w:rsidRPr="00257457">
        <w:rPr>
          <w:rFonts w:ascii="宋体" w:eastAsia="宋体" w:hAnsi="宋体" w:cs="宋体"/>
          <w:sz w:val="28"/>
          <w:szCs w:val="28"/>
        </w:rPr>
        <w:t>&gt;</w:t>
      </w:r>
      <w:r w:rsidRPr="00257457">
        <w:rPr>
          <w:rFonts w:ascii="宋体" w:eastAsia="宋体" w:hAnsi="宋体" w:cs="宋体" w:hint="eastAsia"/>
          <w:sz w:val="28"/>
          <w:szCs w:val="28"/>
        </w:rPr>
        <w:t>矿物,匹配精度则是大类</w:t>
      </w:r>
      <w:r w:rsidRPr="00257457">
        <w:rPr>
          <w:rFonts w:ascii="宋体" w:eastAsia="宋体" w:hAnsi="宋体" w:cs="宋体"/>
          <w:sz w:val="28"/>
          <w:szCs w:val="28"/>
        </w:rPr>
        <w:t>&lt;</w:t>
      </w:r>
      <w:r w:rsidRPr="00257457">
        <w:rPr>
          <w:rFonts w:ascii="宋体" w:eastAsia="宋体" w:hAnsi="宋体" w:cs="宋体" w:hint="eastAsia"/>
          <w:sz w:val="28"/>
          <w:szCs w:val="28"/>
        </w:rPr>
        <w:t>类</w:t>
      </w:r>
      <w:r w:rsidRPr="00257457">
        <w:rPr>
          <w:rFonts w:ascii="宋体" w:eastAsia="宋体" w:hAnsi="宋体" w:cs="宋体"/>
          <w:sz w:val="28"/>
          <w:szCs w:val="28"/>
        </w:rPr>
        <w:t>&lt;</w:t>
      </w:r>
      <w:r w:rsidRPr="00257457">
        <w:rPr>
          <w:rFonts w:ascii="宋体" w:eastAsia="宋体" w:hAnsi="宋体" w:cs="宋体" w:hint="eastAsia"/>
          <w:sz w:val="28"/>
          <w:szCs w:val="28"/>
        </w:rPr>
        <w:t>族&lt;矿物。</w:t>
      </w:r>
    </w:p>
    <w:p w14:paraId="7232470C" w14:textId="276B9ED5"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宋体" w:hAnsi="宋体" w:cs="宋体" w:hint="eastAsia"/>
          <w:sz w:val="28"/>
          <w:szCs w:val="28"/>
        </w:rPr>
        <w:lastRenderedPageBreak/>
        <w:t>8、</w:t>
      </w:r>
      <w:r w:rsidR="00264761">
        <w:rPr>
          <w:rFonts w:ascii="宋体" w:eastAsia="宋体" w:hAnsi="宋体" w:cs="宋体" w:hint="eastAsia"/>
          <w:sz w:val="28"/>
          <w:szCs w:val="28"/>
        </w:rPr>
        <w:t>软件</w:t>
      </w:r>
      <w:r w:rsidRPr="00257457">
        <w:rPr>
          <w:rFonts w:ascii="宋体" w:eastAsia="宋体" w:hAnsi="宋体" w:cs="宋体" w:hint="eastAsia"/>
          <w:sz w:val="28"/>
          <w:szCs w:val="28"/>
        </w:rPr>
        <w:t>通用设置</w:t>
      </w:r>
    </w:p>
    <w:p w14:paraId="0DDC94F1" w14:textId="63597C93" w:rsidR="00257457" w:rsidRPr="00257457" w:rsidRDefault="00CE489D" w:rsidP="00257457">
      <w:pPr>
        <w:jc w:val="center"/>
        <w:rPr>
          <w:rFonts w:ascii="宋体" w:eastAsia="宋体" w:hAnsi="宋体" w:cs="宋体"/>
          <w:noProof/>
          <w:sz w:val="28"/>
          <w:szCs w:val="28"/>
        </w:rPr>
      </w:pPr>
      <w:r w:rsidRPr="00CE489D">
        <w:rPr>
          <w:rFonts w:ascii="宋体" w:eastAsia="宋体" w:hAnsi="宋体" w:cs="宋体"/>
          <w:noProof/>
          <w:sz w:val="28"/>
          <w:szCs w:val="28"/>
        </w:rPr>
        <w:drawing>
          <wp:inline distT="0" distB="0" distL="0" distR="0" wp14:anchorId="709402ED" wp14:editId="676B95E6">
            <wp:extent cx="5274310" cy="4251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624AA582" w14:textId="674905B2" w:rsidR="00257457" w:rsidRPr="00257457" w:rsidRDefault="00264761" w:rsidP="00257457">
      <w:pPr>
        <w:ind w:firstLineChars="200" w:firstLine="560"/>
        <w:rPr>
          <w:rFonts w:ascii="宋体" w:eastAsia="宋体" w:hAnsi="宋体" w:cs="宋体"/>
          <w:sz w:val="28"/>
          <w:szCs w:val="28"/>
        </w:rPr>
      </w:pPr>
      <w:r>
        <w:rPr>
          <w:rFonts w:ascii="宋体" w:eastAsia="宋体" w:hAnsi="宋体" w:cs="宋体" w:hint="eastAsia"/>
          <w:sz w:val="28"/>
          <w:szCs w:val="28"/>
        </w:rPr>
        <w:t>软件</w:t>
      </w:r>
      <w:r w:rsidR="00257457" w:rsidRPr="00257457">
        <w:rPr>
          <w:rFonts w:ascii="宋体" w:eastAsia="宋体" w:hAnsi="宋体" w:cs="宋体" w:hint="eastAsia"/>
          <w:sz w:val="28"/>
          <w:szCs w:val="28"/>
        </w:rPr>
        <w:t>通用设置主界面主要实现四个功能，数据备份与还原、用户设置、查看操作日志和打开帮助文档</w:t>
      </w:r>
      <w:r w:rsidR="00257457" w:rsidRPr="00257457">
        <w:rPr>
          <w:rFonts w:ascii="宋体" w:eastAsia="宋体" w:hAnsi="宋体" w:cs="宋体"/>
          <w:sz w:val="28"/>
          <w:szCs w:val="28"/>
        </w:rPr>
        <w:t>(Help document)</w:t>
      </w:r>
      <w:r w:rsidR="00257457" w:rsidRPr="00257457">
        <w:rPr>
          <w:rFonts w:ascii="宋体" w:eastAsia="宋体" w:hAnsi="宋体" w:cs="宋体" w:hint="eastAsia"/>
          <w:sz w:val="28"/>
          <w:szCs w:val="28"/>
        </w:rPr>
        <w:t>。</w:t>
      </w:r>
    </w:p>
    <w:p w14:paraId="64BC62C3" w14:textId="69F245CF"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1825D2E" wp14:editId="00B63A96">
            <wp:extent cx="3400425" cy="2114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2A25BA51"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宋体" w:hAnsi="宋体" w:cs="宋体" w:hint="eastAsia"/>
          <w:noProof/>
          <w:sz w:val="28"/>
          <w:szCs w:val="28"/>
        </w:rPr>
        <w:t>数据库备份“back</w:t>
      </w:r>
      <w:r w:rsidRPr="00257457">
        <w:rPr>
          <w:rFonts w:ascii="宋体" w:eastAsia="宋体" w:hAnsi="宋体" w:cs="宋体"/>
          <w:noProof/>
          <w:sz w:val="28"/>
          <w:szCs w:val="28"/>
        </w:rPr>
        <w:t>up database</w:t>
      </w:r>
      <w:r w:rsidRPr="00257457">
        <w:rPr>
          <w:rFonts w:ascii="宋体" w:eastAsia="宋体" w:hAnsi="宋体" w:cs="宋体" w:hint="eastAsia"/>
          <w:noProof/>
          <w:sz w:val="28"/>
          <w:szCs w:val="28"/>
        </w:rPr>
        <w:t>”功能界面，此界面主要是对矿物光谱库进行备份，用户可选择默认地址</w:t>
      </w:r>
      <w:r w:rsidRPr="00257457">
        <w:rPr>
          <w:rFonts w:ascii="宋体" w:eastAsia="宋体" w:hAnsi="宋体" w:cs="宋体"/>
          <w:noProof/>
          <w:sz w:val="28"/>
          <w:szCs w:val="28"/>
        </w:rPr>
        <w:t>(</w:t>
      </w:r>
      <w:r w:rsidRPr="00257457">
        <w:rPr>
          <w:rFonts w:ascii="宋体" w:eastAsia="宋体" w:hAnsi="宋体" w:cs="宋体" w:hint="eastAsia"/>
          <w:noProof/>
          <w:sz w:val="28"/>
          <w:szCs w:val="28"/>
        </w:rPr>
        <w:t>软件安装位置</w:t>
      </w:r>
      <w:r w:rsidRPr="00257457">
        <w:rPr>
          <w:rFonts w:ascii="宋体" w:eastAsia="宋体" w:hAnsi="宋体" w:cs="宋体"/>
          <w:noProof/>
          <w:sz w:val="28"/>
          <w:szCs w:val="28"/>
        </w:rPr>
        <w:t>)</w:t>
      </w:r>
      <w:r w:rsidRPr="00257457">
        <w:rPr>
          <w:rFonts w:ascii="宋体" w:eastAsia="宋体" w:hAnsi="宋体" w:cs="宋体" w:hint="eastAsia"/>
          <w:noProof/>
          <w:sz w:val="28"/>
          <w:szCs w:val="28"/>
        </w:rPr>
        <w:t>或是自行设</w:t>
      </w:r>
      <w:r w:rsidRPr="00257457">
        <w:rPr>
          <w:rFonts w:ascii="宋体" w:eastAsia="宋体" w:hAnsi="宋体" w:cs="宋体" w:hint="eastAsia"/>
          <w:noProof/>
          <w:sz w:val="28"/>
          <w:szCs w:val="28"/>
        </w:rPr>
        <w:lastRenderedPageBreak/>
        <w:t>定地址。点击“</w:t>
      </w:r>
      <w:r w:rsidRPr="00257457">
        <w:rPr>
          <w:rFonts w:ascii="宋体" w:eastAsia="宋体" w:hAnsi="宋体" w:cs="宋体"/>
          <w:noProof/>
          <w:sz w:val="28"/>
          <w:szCs w:val="28"/>
        </w:rPr>
        <w:t>B</w:t>
      </w:r>
      <w:r w:rsidRPr="00257457">
        <w:rPr>
          <w:rFonts w:ascii="宋体" w:eastAsia="宋体" w:hAnsi="宋体" w:cs="宋体" w:hint="eastAsia"/>
          <w:noProof/>
          <w:sz w:val="28"/>
          <w:szCs w:val="28"/>
        </w:rPr>
        <w:t>ack</w:t>
      </w:r>
      <w:r w:rsidRPr="00257457">
        <w:rPr>
          <w:rFonts w:ascii="宋体" w:eastAsia="宋体" w:hAnsi="宋体" w:cs="宋体"/>
          <w:noProof/>
          <w:sz w:val="28"/>
          <w:szCs w:val="28"/>
        </w:rPr>
        <w:t>up</w:t>
      </w:r>
      <w:r w:rsidRPr="00257457">
        <w:rPr>
          <w:rFonts w:ascii="宋体" w:eastAsia="宋体" w:hAnsi="宋体" w:cs="宋体" w:hint="eastAsia"/>
          <w:noProof/>
          <w:sz w:val="28"/>
          <w:szCs w:val="28"/>
        </w:rPr>
        <w:t>”按钮进行备份，点击“</w:t>
      </w:r>
      <w:r w:rsidRPr="00257457">
        <w:rPr>
          <w:rFonts w:ascii="宋体" w:eastAsia="宋体" w:hAnsi="宋体" w:cs="宋体"/>
          <w:noProof/>
          <w:sz w:val="28"/>
          <w:szCs w:val="28"/>
        </w:rPr>
        <w:t>C</w:t>
      </w:r>
      <w:r w:rsidRPr="00257457">
        <w:rPr>
          <w:rFonts w:ascii="宋体" w:eastAsia="宋体" w:hAnsi="宋体" w:cs="宋体" w:hint="eastAsia"/>
          <w:noProof/>
          <w:sz w:val="28"/>
          <w:szCs w:val="28"/>
        </w:rPr>
        <w:t>ancel”按钮退出此窗口。</w:t>
      </w:r>
    </w:p>
    <w:p w14:paraId="04698959" w14:textId="5B44C18A" w:rsidR="00257457" w:rsidRPr="00257457" w:rsidRDefault="00257457" w:rsidP="00257457">
      <w:pPr>
        <w:ind w:firstLineChars="200" w:firstLine="560"/>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113D8BAD" wp14:editId="7F1171B9">
            <wp:extent cx="3400425" cy="2114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5FC6DF97" w14:textId="469AB25E" w:rsidR="00257457" w:rsidRPr="00257457" w:rsidRDefault="00257457" w:rsidP="00257457">
      <w:pPr>
        <w:ind w:firstLineChars="200" w:firstLine="560"/>
        <w:rPr>
          <w:rFonts w:ascii="宋体" w:eastAsia="宋体" w:hAnsi="宋体" w:cs="宋体"/>
          <w:noProof/>
          <w:sz w:val="28"/>
          <w:szCs w:val="28"/>
        </w:rPr>
      </w:pPr>
      <w:r w:rsidRPr="00257457">
        <w:rPr>
          <w:rFonts w:ascii="宋体" w:eastAsia="宋体" w:hAnsi="宋体" w:cs="宋体" w:hint="eastAsia"/>
          <w:noProof/>
          <w:sz w:val="28"/>
          <w:szCs w:val="28"/>
        </w:rPr>
        <w:t>数据库还原“</w:t>
      </w:r>
      <w:r w:rsidRPr="00257457">
        <w:rPr>
          <w:rFonts w:ascii="宋体" w:eastAsia="宋体" w:hAnsi="宋体" w:cs="宋体"/>
          <w:noProof/>
          <w:sz w:val="28"/>
          <w:szCs w:val="28"/>
        </w:rPr>
        <w:t>R</w:t>
      </w:r>
      <w:r w:rsidRPr="00257457">
        <w:rPr>
          <w:rFonts w:ascii="宋体" w:eastAsia="宋体" w:hAnsi="宋体" w:cs="宋体" w:hint="eastAsia"/>
          <w:noProof/>
          <w:sz w:val="28"/>
          <w:szCs w:val="28"/>
        </w:rPr>
        <w:t>estore</w:t>
      </w:r>
      <w:r w:rsidRPr="00257457">
        <w:rPr>
          <w:rFonts w:ascii="宋体" w:eastAsia="宋体" w:hAnsi="宋体" w:cs="宋体"/>
          <w:noProof/>
          <w:sz w:val="28"/>
          <w:szCs w:val="28"/>
        </w:rPr>
        <w:t xml:space="preserve"> database</w:t>
      </w:r>
      <w:r w:rsidRPr="00257457">
        <w:rPr>
          <w:rFonts w:ascii="宋体" w:eastAsia="宋体" w:hAnsi="宋体" w:cs="宋体" w:hint="eastAsia"/>
          <w:noProof/>
          <w:sz w:val="28"/>
          <w:szCs w:val="28"/>
        </w:rPr>
        <w:t>”功能界面，此界面主要是还原备份文件，点击</w:t>
      </w:r>
      <w:r w:rsidRPr="00257457">
        <w:rPr>
          <w:rFonts w:ascii="宋体" w:eastAsia="宋体" w:hAnsi="宋体" w:cs="宋体"/>
          <w:noProof/>
          <w:sz w:val="28"/>
          <w:szCs w:val="28"/>
        </w:rPr>
        <w:drawing>
          <wp:inline distT="0" distB="0" distL="0" distR="0" wp14:anchorId="012416C9" wp14:editId="46F52BB6">
            <wp:extent cx="371475" cy="400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r w:rsidRPr="00257457">
        <w:rPr>
          <w:rFonts w:ascii="宋体" w:eastAsia="宋体" w:hAnsi="宋体" w:cs="宋体" w:hint="eastAsia"/>
          <w:noProof/>
          <w:sz w:val="28"/>
          <w:szCs w:val="28"/>
        </w:rPr>
        <w:t>按钮，打开备份文件，点击“Restore”按钮即可实现矿物光谱库的还原。</w:t>
      </w:r>
    </w:p>
    <w:p w14:paraId="6B7C8FE6" w14:textId="1949DCC6"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08AD391" wp14:editId="26BF7074">
            <wp:extent cx="3419475" cy="406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4067175"/>
                    </a:xfrm>
                    <a:prstGeom prst="rect">
                      <a:avLst/>
                    </a:prstGeom>
                    <a:noFill/>
                    <a:ln>
                      <a:noFill/>
                    </a:ln>
                  </pic:spPr>
                </pic:pic>
              </a:graphicData>
            </a:graphic>
          </wp:inline>
        </w:drawing>
      </w:r>
    </w:p>
    <w:p w14:paraId="24A967E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宋体" w:hAnsi="宋体" w:cs="宋体" w:hint="eastAsia"/>
          <w:noProof/>
          <w:sz w:val="28"/>
          <w:szCs w:val="28"/>
        </w:rPr>
        <w:t>设置用户信息界面，此界面主要用于添加新用户和修改旧用户密</w:t>
      </w:r>
      <w:r w:rsidRPr="00257457">
        <w:rPr>
          <w:rFonts w:ascii="宋体" w:eastAsia="宋体" w:hAnsi="宋体" w:cs="宋体" w:hint="eastAsia"/>
          <w:noProof/>
          <w:sz w:val="28"/>
          <w:szCs w:val="28"/>
        </w:rPr>
        <w:lastRenderedPageBreak/>
        <w:t>码。首先须先选择“</w:t>
      </w:r>
      <w:r w:rsidRPr="00257457">
        <w:rPr>
          <w:rFonts w:ascii="宋体" w:eastAsia="宋体" w:hAnsi="宋体" w:cs="宋体"/>
          <w:noProof/>
          <w:sz w:val="28"/>
          <w:szCs w:val="28"/>
        </w:rPr>
        <w:t>A</w:t>
      </w:r>
      <w:r w:rsidRPr="00257457">
        <w:rPr>
          <w:rFonts w:ascii="宋体" w:eastAsia="宋体" w:hAnsi="宋体" w:cs="宋体" w:hint="eastAsia"/>
          <w:noProof/>
          <w:sz w:val="28"/>
          <w:szCs w:val="28"/>
        </w:rPr>
        <w:t>dd</w:t>
      </w:r>
      <w:r w:rsidRPr="00257457">
        <w:rPr>
          <w:rFonts w:ascii="宋体" w:eastAsia="宋体" w:hAnsi="宋体" w:cs="宋体"/>
          <w:noProof/>
          <w:sz w:val="28"/>
          <w:szCs w:val="28"/>
        </w:rPr>
        <w:t xml:space="preserve"> user</w:t>
      </w:r>
      <w:r w:rsidRPr="00257457">
        <w:rPr>
          <w:rFonts w:ascii="宋体" w:eastAsia="宋体" w:hAnsi="宋体" w:cs="宋体" w:hint="eastAsia"/>
          <w:noProof/>
          <w:sz w:val="28"/>
          <w:szCs w:val="28"/>
        </w:rPr>
        <w:t>”(新增用户</w:t>
      </w:r>
      <w:r w:rsidRPr="00257457">
        <w:rPr>
          <w:rFonts w:ascii="宋体" w:eastAsia="宋体" w:hAnsi="宋体" w:cs="宋体"/>
          <w:noProof/>
          <w:sz w:val="28"/>
          <w:szCs w:val="28"/>
        </w:rPr>
        <w:t>)</w:t>
      </w:r>
      <w:r w:rsidRPr="00257457">
        <w:rPr>
          <w:rFonts w:ascii="宋体" w:eastAsia="宋体" w:hAnsi="宋体" w:cs="宋体" w:hint="eastAsia"/>
          <w:noProof/>
          <w:sz w:val="28"/>
          <w:szCs w:val="28"/>
        </w:rPr>
        <w:t>或是“password</w:t>
      </w:r>
      <w:r w:rsidRPr="00257457">
        <w:rPr>
          <w:rFonts w:ascii="宋体" w:eastAsia="宋体" w:hAnsi="宋体" w:cs="宋体"/>
          <w:noProof/>
          <w:sz w:val="28"/>
          <w:szCs w:val="28"/>
        </w:rPr>
        <w:t xml:space="preserve"> Change</w:t>
      </w:r>
      <w:r w:rsidRPr="00257457">
        <w:rPr>
          <w:rFonts w:ascii="宋体" w:eastAsia="宋体" w:hAnsi="宋体" w:cs="宋体" w:hint="eastAsia"/>
          <w:noProof/>
          <w:sz w:val="28"/>
          <w:szCs w:val="28"/>
        </w:rPr>
        <w:t>”（修改用户密码），若是新增用户，新密码填写这一栏将锁定无法操作。填入必要信息后点击“</w:t>
      </w:r>
      <w:r w:rsidRPr="00257457">
        <w:rPr>
          <w:rFonts w:ascii="宋体" w:eastAsia="宋体" w:hAnsi="宋体" w:cs="宋体"/>
          <w:noProof/>
          <w:sz w:val="28"/>
          <w:szCs w:val="28"/>
        </w:rPr>
        <w:t>S</w:t>
      </w:r>
      <w:r w:rsidRPr="00257457">
        <w:rPr>
          <w:rFonts w:ascii="宋体" w:eastAsia="宋体" w:hAnsi="宋体" w:cs="宋体" w:hint="eastAsia"/>
          <w:noProof/>
          <w:sz w:val="28"/>
          <w:szCs w:val="28"/>
        </w:rPr>
        <w:t>ave”按钮即可保存设置的信息。</w:t>
      </w:r>
    </w:p>
    <w:p w14:paraId="12042B24" w14:textId="2569691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8E34482" wp14:editId="26E11EDA">
            <wp:extent cx="4800600" cy="3476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3476625"/>
                    </a:xfrm>
                    <a:prstGeom prst="rect">
                      <a:avLst/>
                    </a:prstGeom>
                    <a:noFill/>
                    <a:ln>
                      <a:noFill/>
                    </a:ln>
                  </pic:spPr>
                </pic:pic>
              </a:graphicData>
            </a:graphic>
          </wp:inline>
        </w:drawing>
      </w:r>
    </w:p>
    <w:p w14:paraId="44F7C138" w14:textId="77777777" w:rsidR="00257457" w:rsidRPr="00257457" w:rsidRDefault="00257457" w:rsidP="00257457">
      <w:pPr>
        <w:spacing w:line="360" w:lineRule="auto"/>
        <w:ind w:firstLineChars="200" w:firstLine="560"/>
        <w:rPr>
          <w:rFonts w:ascii="宋体" w:eastAsia="宋体" w:hAnsi="宋体" w:cs="宋体"/>
          <w:sz w:val="28"/>
          <w:szCs w:val="28"/>
        </w:rPr>
      </w:pPr>
      <w:proofErr w:type="gramStart"/>
      <w:r w:rsidRPr="00257457">
        <w:rPr>
          <w:rFonts w:ascii="宋体" w:eastAsia="宋体" w:hAnsi="宋体" w:cs="宋体" w:hint="eastAsia"/>
          <w:sz w:val="28"/>
          <w:szCs w:val="28"/>
        </w:rPr>
        <w:t>点击主</w:t>
      </w:r>
      <w:proofErr w:type="gramEnd"/>
      <w:r w:rsidRPr="00257457">
        <w:rPr>
          <w:rFonts w:ascii="宋体" w:eastAsia="宋体" w:hAnsi="宋体" w:cs="宋体" w:hint="eastAsia"/>
          <w:sz w:val="28"/>
          <w:szCs w:val="28"/>
        </w:rPr>
        <w:t>界面上的“</w:t>
      </w:r>
      <w:proofErr w:type="spellStart"/>
      <w:r w:rsidRPr="00257457">
        <w:rPr>
          <w:rFonts w:ascii="宋体" w:eastAsia="宋体" w:hAnsi="宋体" w:cs="宋体"/>
          <w:sz w:val="28"/>
          <w:szCs w:val="28"/>
        </w:rPr>
        <w:t>O</w:t>
      </w:r>
      <w:r w:rsidRPr="00257457">
        <w:rPr>
          <w:rFonts w:ascii="宋体" w:eastAsia="宋体" w:hAnsi="宋体" w:cs="宋体" w:hint="eastAsia"/>
          <w:sz w:val="28"/>
          <w:szCs w:val="28"/>
        </w:rPr>
        <w:t>penrate</w:t>
      </w:r>
      <w:proofErr w:type="spellEnd"/>
      <w:r w:rsidRPr="00257457">
        <w:rPr>
          <w:rFonts w:ascii="宋体" w:eastAsia="宋体" w:hAnsi="宋体" w:cs="宋体"/>
          <w:sz w:val="28"/>
          <w:szCs w:val="28"/>
        </w:rPr>
        <w:t xml:space="preserve"> Log</w:t>
      </w:r>
      <w:r w:rsidRPr="00257457">
        <w:rPr>
          <w:rFonts w:ascii="宋体" w:eastAsia="宋体" w:hAnsi="宋体" w:cs="宋体" w:hint="eastAsia"/>
          <w:sz w:val="28"/>
          <w:szCs w:val="28"/>
        </w:rPr>
        <w:t>”按钮，即可打开操作日志窗口，用户可以查看数据库的操作记录。</w:t>
      </w:r>
    </w:p>
    <w:p w14:paraId="0370E540" w14:textId="7E4181CE" w:rsidR="00420C31" w:rsidRPr="00257457" w:rsidRDefault="00420C31" w:rsidP="001E3D5F">
      <w:pPr>
        <w:widowControl/>
        <w:jc w:val="left"/>
        <w:rPr>
          <w:rFonts w:ascii="宋体" w:eastAsia="宋体" w:hAnsi="宋体"/>
          <w:sz w:val="30"/>
          <w:szCs w:val="30"/>
        </w:rPr>
      </w:pPr>
    </w:p>
    <w:sectPr w:rsidR="00420C31" w:rsidRPr="00257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51CEB" w14:textId="77777777" w:rsidR="00A33CBE" w:rsidRDefault="00A33CBE" w:rsidP="004F3E01">
      <w:r>
        <w:separator/>
      </w:r>
    </w:p>
  </w:endnote>
  <w:endnote w:type="continuationSeparator" w:id="0">
    <w:p w14:paraId="3D4E90ED" w14:textId="77777777" w:rsidR="00A33CBE" w:rsidRDefault="00A33CBE" w:rsidP="004F3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D2ACC" w14:textId="77777777" w:rsidR="00A33CBE" w:rsidRDefault="00A33CBE" w:rsidP="004F3E01">
      <w:r>
        <w:separator/>
      </w:r>
    </w:p>
  </w:footnote>
  <w:footnote w:type="continuationSeparator" w:id="0">
    <w:p w14:paraId="62C87B7D" w14:textId="77777777" w:rsidR="00A33CBE" w:rsidRDefault="00A33CBE" w:rsidP="004F3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D2C"/>
    <w:multiLevelType w:val="hybridMultilevel"/>
    <w:tmpl w:val="35EABB2C"/>
    <w:lvl w:ilvl="0" w:tplc="5C64DD44">
      <w:start w:val="1"/>
      <w:numFmt w:val="decimal"/>
      <w:lvlText w:val="%1．"/>
      <w:lvlJc w:val="left"/>
      <w:pPr>
        <w:tabs>
          <w:tab w:val="num" w:pos="2012"/>
        </w:tabs>
        <w:ind w:left="2012" w:hanging="360"/>
      </w:pPr>
      <w:rPr>
        <w:rFonts w:hint="default"/>
      </w:rPr>
    </w:lvl>
    <w:lvl w:ilvl="1" w:tplc="04090019" w:tentative="1">
      <w:start w:val="1"/>
      <w:numFmt w:val="lowerLetter"/>
      <w:lvlText w:val="%2)"/>
      <w:lvlJc w:val="left"/>
      <w:pPr>
        <w:tabs>
          <w:tab w:val="num" w:pos="2446"/>
        </w:tabs>
        <w:ind w:left="2446" w:hanging="420"/>
      </w:pPr>
    </w:lvl>
    <w:lvl w:ilvl="2" w:tplc="0409001B" w:tentative="1">
      <w:start w:val="1"/>
      <w:numFmt w:val="lowerRoman"/>
      <w:lvlText w:val="%3."/>
      <w:lvlJc w:val="right"/>
      <w:pPr>
        <w:tabs>
          <w:tab w:val="num" w:pos="2866"/>
        </w:tabs>
        <w:ind w:left="2866" w:hanging="420"/>
      </w:pPr>
    </w:lvl>
    <w:lvl w:ilvl="3" w:tplc="0409000F" w:tentative="1">
      <w:start w:val="1"/>
      <w:numFmt w:val="decimal"/>
      <w:lvlText w:val="%4."/>
      <w:lvlJc w:val="left"/>
      <w:pPr>
        <w:tabs>
          <w:tab w:val="num" w:pos="3286"/>
        </w:tabs>
        <w:ind w:left="3286" w:hanging="420"/>
      </w:pPr>
    </w:lvl>
    <w:lvl w:ilvl="4" w:tplc="04090019" w:tentative="1">
      <w:start w:val="1"/>
      <w:numFmt w:val="lowerLetter"/>
      <w:lvlText w:val="%5)"/>
      <w:lvlJc w:val="left"/>
      <w:pPr>
        <w:tabs>
          <w:tab w:val="num" w:pos="3706"/>
        </w:tabs>
        <w:ind w:left="3706" w:hanging="420"/>
      </w:pPr>
    </w:lvl>
    <w:lvl w:ilvl="5" w:tplc="0409001B" w:tentative="1">
      <w:start w:val="1"/>
      <w:numFmt w:val="lowerRoman"/>
      <w:lvlText w:val="%6."/>
      <w:lvlJc w:val="right"/>
      <w:pPr>
        <w:tabs>
          <w:tab w:val="num" w:pos="4126"/>
        </w:tabs>
        <w:ind w:left="4126" w:hanging="420"/>
      </w:pPr>
    </w:lvl>
    <w:lvl w:ilvl="6" w:tplc="0409000F" w:tentative="1">
      <w:start w:val="1"/>
      <w:numFmt w:val="decimal"/>
      <w:lvlText w:val="%7."/>
      <w:lvlJc w:val="left"/>
      <w:pPr>
        <w:tabs>
          <w:tab w:val="num" w:pos="4546"/>
        </w:tabs>
        <w:ind w:left="4546" w:hanging="420"/>
      </w:pPr>
    </w:lvl>
    <w:lvl w:ilvl="7" w:tplc="04090019" w:tentative="1">
      <w:start w:val="1"/>
      <w:numFmt w:val="lowerLetter"/>
      <w:lvlText w:val="%8)"/>
      <w:lvlJc w:val="left"/>
      <w:pPr>
        <w:tabs>
          <w:tab w:val="num" w:pos="4966"/>
        </w:tabs>
        <w:ind w:left="4966" w:hanging="420"/>
      </w:pPr>
    </w:lvl>
    <w:lvl w:ilvl="8" w:tplc="0409001B" w:tentative="1">
      <w:start w:val="1"/>
      <w:numFmt w:val="lowerRoman"/>
      <w:lvlText w:val="%9."/>
      <w:lvlJc w:val="right"/>
      <w:pPr>
        <w:tabs>
          <w:tab w:val="num" w:pos="5386"/>
        </w:tabs>
        <w:ind w:left="5386" w:hanging="420"/>
      </w:pPr>
    </w:lvl>
  </w:abstractNum>
  <w:abstractNum w:abstractNumId="1" w15:restartNumberingAfterBreak="0">
    <w:nsid w:val="06132A23"/>
    <w:multiLevelType w:val="hybridMultilevel"/>
    <w:tmpl w:val="81FE519A"/>
    <w:lvl w:ilvl="0" w:tplc="F9224C88">
      <w:start w:val="1"/>
      <w:numFmt w:val="bullet"/>
      <w:lvlText w:val="•"/>
      <w:lvlJc w:val="left"/>
      <w:pPr>
        <w:tabs>
          <w:tab w:val="num" w:pos="720"/>
        </w:tabs>
        <w:ind w:left="720" w:hanging="360"/>
      </w:pPr>
      <w:rPr>
        <w:rFonts w:ascii="宋体" w:hAnsi="宋体" w:hint="default"/>
      </w:rPr>
    </w:lvl>
    <w:lvl w:ilvl="1" w:tplc="738C4372" w:tentative="1">
      <w:start w:val="1"/>
      <w:numFmt w:val="bullet"/>
      <w:lvlText w:val="•"/>
      <w:lvlJc w:val="left"/>
      <w:pPr>
        <w:tabs>
          <w:tab w:val="num" w:pos="1440"/>
        </w:tabs>
        <w:ind w:left="1440" w:hanging="360"/>
      </w:pPr>
      <w:rPr>
        <w:rFonts w:ascii="宋体" w:hAnsi="宋体" w:hint="default"/>
      </w:rPr>
    </w:lvl>
    <w:lvl w:ilvl="2" w:tplc="E9F270A8" w:tentative="1">
      <w:start w:val="1"/>
      <w:numFmt w:val="bullet"/>
      <w:lvlText w:val="•"/>
      <w:lvlJc w:val="left"/>
      <w:pPr>
        <w:tabs>
          <w:tab w:val="num" w:pos="2160"/>
        </w:tabs>
        <w:ind w:left="2160" w:hanging="360"/>
      </w:pPr>
      <w:rPr>
        <w:rFonts w:ascii="宋体" w:hAnsi="宋体" w:hint="default"/>
      </w:rPr>
    </w:lvl>
    <w:lvl w:ilvl="3" w:tplc="4CC0E7AE" w:tentative="1">
      <w:start w:val="1"/>
      <w:numFmt w:val="bullet"/>
      <w:lvlText w:val="•"/>
      <w:lvlJc w:val="left"/>
      <w:pPr>
        <w:tabs>
          <w:tab w:val="num" w:pos="2880"/>
        </w:tabs>
        <w:ind w:left="2880" w:hanging="360"/>
      </w:pPr>
      <w:rPr>
        <w:rFonts w:ascii="宋体" w:hAnsi="宋体" w:hint="default"/>
      </w:rPr>
    </w:lvl>
    <w:lvl w:ilvl="4" w:tplc="88D245B2" w:tentative="1">
      <w:start w:val="1"/>
      <w:numFmt w:val="bullet"/>
      <w:lvlText w:val="•"/>
      <w:lvlJc w:val="left"/>
      <w:pPr>
        <w:tabs>
          <w:tab w:val="num" w:pos="3600"/>
        </w:tabs>
        <w:ind w:left="3600" w:hanging="360"/>
      </w:pPr>
      <w:rPr>
        <w:rFonts w:ascii="宋体" w:hAnsi="宋体" w:hint="default"/>
      </w:rPr>
    </w:lvl>
    <w:lvl w:ilvl="5" w:tplc="2A0EA396" w:tentative="1">
      <w:start w:val="1"/>
      <w:numFmt w:val="bullet"/>
      <w:lvlText w:val="•"/>
      <w:lvlJc w:val="left"/>
      <w:pPr>
        <w:tabs>
          <w:tab w:val="num" w:pos="4320"/>
        </w:tabs>
        <w:ind w:left="4320" w:hanging="360"/>
      </w:pPr>
      <w:rPr>
        <w:rFonts w:ascii="宋体" w:hAnsi="宋体" w:hint="default"/>
      </w:rPr>
    </w:lvl>
    <w:lvl w:ilvl="6" w:tplc="64D47B5A" w:tentative="1">
      <w:start w:val="1"/>
      <w:numFmt w:val="bullet"/>
      <w:lvlText w:val="•"/>
      <w:lvlJc w:val="left"/>
      <w:pPr>
        <w:tabs>
          <w:tab w:val="num" w:pos="5040"/>
        </w:tabs>
        <w:ind w:left="5040" w:hanging="360"/>
      </w:pPr>
      <w:rPr>
        <w:rFonts w:ascii="宋体" w:hAnsi="宋体" w:hint="default"/>
      </w:rPr>
    </w:lvl>
    <w:lvl w:ilvl="7" w:tplc="B1688AEA" w:tentative="1">
      <w:start w:val="1"/>
      <w:numFmt w:val="bullet"/>
      <w:lvlText w:val="•"/>
      <w:lvlJc w:val="left"/>
      <w:pPr>
        <w:tabs>
          <w:tab w:val="num" w:pos="5760"/>
        </w:tabs>
        <w:ind w:left="5760" w:hanging="360"/>
      </w:pPr>
      <w:rPr>
        <w:rFonts w:ascii="宋体" w:hAnsi="宋体" w:hint="default"/>
      </w:rPr>
    </w:lvl>
    <w:lvl w:ilvl="8" w:tplc="B8261C84"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0E71A83"/>
    <w:multiLevelType w:val="hybridMultilevel"/>
    <w:tmpl w:val="81C25366"/>
    <w:lvl w:ilvl="0" w:tplc="E25EC9A6">
      <w:start w:val="1"/>
      <w:numFmt w:val="bullet"/>
      <w:lvlText w:val="•"/>
      <w:lvlJc w:val="left"/>
      <w:pPr>
        <w:tabs>
          <w:tab w:val="num" w:pos="720"/>
        </w:tabs>
        <w:ind w:left="720" w:hanging="360"/>
      </w:pPr>
      <w:rPr>
        <w:rFonts w:ascii="宋体" w:hAnsi="宋体" w:hint="default"/>
      </w:rPr>
    </w:lvl>
    <w:lvl w:ilvl="1" w:tplc="A21A6834" w:tentative="1">
      <w:start w:val="1"/>
      <w:numFmt w:val="bullet"/>
      <w:lvlText w:val="•"/>
      <w:lvlJc w:val="left"/>
      <w:pPr>
        <w:tabs>
          <w:tab w:val="num" w:pos="1440"/>
        </w:tabs>
        <w:ind w:left="1440" w:hanging="360"/>
      </w:pPr>
      <w:rPr>
        <w:rFonts w:ascii="宋体" w:hAnsi="宋体" w:hint="default"/>
      </w:rPr>
    </w:lvl>
    <w:lvl w:ilvl="2" w:tplc="344466FC" w:tentative="1">
      <w:start w:val="1"/>
      <w:numFmt w:val="bullet"/>
      <w:lvlText w:val="•"/>
      <w:lvlJc w:val="left"/>
      <w:pPr>
        <w:tabs>
          <w:tab w:val="num" w:pos="2160"/>
        </w:tabs>
        <w:ind w:left="2160" w:hanging="360"/>
      </w:pPr>
      <w:rPr>
        <w:rFonts w:ascii="宋体" w:hAnsi="宋体" w:hint="default"/>
      </w:rPr>
    </w:lvl>
    <w:lvl w:ilvl="3" w:tplc="6E3A3E3A" w:tentative="1">
      <w:start w:val="1"/>
      <w:numFmt w:val="bullet"/>
      <w:lvlText w:val="•"/>
      <w:lvlJc w:val="left"/>
      <w:pPr>
        <w:tabs>
          <w:tab w:val="num" w:pos="2880"/>
        </w:tabs>
        <w:ind w:left="2880" w:hanging="360"/>
      </w:pPr>
      <w:rPr>
        <w:rFonts w:ascii="宋体" w:hAnsi="宋体" w:hint="default"/>
      </w:rPr>
    </w:lvl>
    <w:lvl w:ilvl="4" w:tplc="AF389D9E" w:tentative="1">
      <w:start w:val="1"/>
      <w:numFmt w:val="bullet"/>
      <w:lvlText w:val="•"/>
      <w:lvlJc w:val="left"/>
      <w:pPr>
        <w:tabs>
          <w:tab w:val="num" w:pos="3600"/>
        </w:tabs>
        <w:ind w:left="3600" w:hanging="360"/>
      </w:pPr>
      <w:rPr>
        <w:rFonts w:ascii="宋体" w:hAnsi="宋体" w:hint="default"/>
      </w:rPr>
    </w:lvl>
    <w:lvl w:ilvl="5" w:tplc="3B221400" w:tentative="1">
      <w:start w:val="1"/>
      <w:numFmt w:val="bullet"/>
      <w:lvlText w:val="•"/>
      <w:lvlJc w:val="left"/>
      <w:pPr>
        <w:tabs>
          <w:tab w:val="num" w:pos="4320"/>
        </w:tabs>
        <w:ind w:left="4320" w:hanging="360"/>
      </w:pPr>
      <w:rPr>
        <w:rFonts w:ascii="宋体" w:hAnsi="宋体" w:hint="default"/>
      </w:rPr>
    </w:lvl>
    <w:lvl w:ilvl="6" w:tplc="B566B930" w:tentative="1">
      <w:start w:val="1"/>
      <w:numFmt w:val="bullet"/>
      <w:lvlText w:val="•"/>
      <w:lvlJc w:val="left"/>
      <w:pPr>
        <w:tabs>
          <w:tab w:val="num" w:pos="5040"/>
        </w:tabs>
        <w:ind w:left="5040" w:hanging="360"/>
      </w:pPr>
      <w:rPr>
        <w:rFonts w:ascii="宋体" w:hAnsi="宋体" w:hint="default"/>
      </w:rPr>
    </w:lvl>
    <w:lvl w:ilvl="7" w:tplc="163082D4" w:tentative="1">
      <w:start w:val="1"/>
      <w:numFmt w:val="bullet"/>
      <w:lvlText w:val="•"/>
      <w:lvlJc w:val="left"/>
      <w:pPr>
        <w:tabs>
          <w:tab w:val="num" w:pos="5760"/>
        </w:tabs>
        <w:ind w:left="5760" w:hanging="360"/>
      </w:pPr>
      <w:rPr>
        <w:rFonts w:ascii="宋体" w:hAnsi="宋体" w:hint="default"/>
      </w:rPr>
    </w:lvl>
    <w:lvl w:ilvl="8" w:tplc="938AA02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1495A59"/>
    <w:multiLevelType w:val="hybridMultilevel"/>
    <w:tmpl w:val="69DC9DC2"/>
    <w:lvl w:ilvl="0" w:tplc="BDA61A5A">
      <w:start w:val="1"/>
      <w:numFmt w:val="japaneseCounting"/>
      <w:lvlText w:val="%1、"/>
      <w:lvlJc w:val="left"/>
      <w:pPr>
        <w:ind w:left="720" w:hanging="72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4629F6"/>
    <w:multiLevelType w:val="hybridMultilevel"/>
    <w:tmpl w:val="14347AC4"/>
    <w:lvl w:ilvl="0" w:tplc="2514D712">
      <w:start w:val="1"/>
      <w:numFmt w:val="bullet"/>
      <w:lvlText w:val="•"/>
      <w:lvlJc w:val="left"/>
      <w:pPr>
        <w:tabs>
          <w:tab w:val="num" w:pos="720"/>
        </w:tabs>
        <w:ind w:left="720" w:hanging="360"/>
      </w:pPr>
      <w:rPr>
        <w:rFonts w:ascii="宋体" w:hAnsi="宋体" w:hint="default"/>
      </w:rPr>
    </w:lvl>
    <w:lvl w:ilvl="1" w:tplc="6DE2D306" w:tentative="1">
      <w:start w:val="1"/>
      <w:numFmt w:val="bullet"/>
      <w:lvlText w:val="•"/>
      <w:lvlJc w:val="left"/>
      <w:pPr>
        <w:tabs>
          <w:tab w:val="num" w:pos="1440"/>
        </w:tabs>
        <w:ind w:left="1440" w:hanging="360"/>
      </w:pPr>
      <w:rPr>
        <w:rFonts w:ascii="宋体" w:hAnsi="宋体" w:hint="default"/>
      </w:rPr>
    </w:lvl>
    <w:lvl w:ilvl="2" w:tplc="1F7E940A" w:tentative="1">
      <w:start w:val="1"/>
      <w:numFmt w:val="bullet"/>
      <w:lvlText w:val="•"/>
      <w:lvlJc w:val="left"/>
      <w:pPr>
        <w:tabs>
          <w:tab w:val="num" w:pos="2160"/>
        </w:tabs>
        <w:ind w:left="2160" w:hanging="360"/>
      </w:pPr>
      <w:rPr>
        <w:rFonts w:ascii="宋体" w:hAnsi="宋体" w:hint="default"/>
      </w:rPr>
    </w:lvl>
    <w:lvl w:ilvl="3" w:tplc="B580A4FE" w:tentative="1">
      <w:start w:val="1"/>
      <w:numFmt w:val="bullet"/>
      <w:lvlText w:val="•"/>
      <w:lvlJc w:val="left"/>
      <w:pPr>
        <w:tabs>
          <w:tab w:val="num" w:pos="2880"/>
        </w:tabs>
        <w:ind w:left="2880" w:hanging="360"/>
      </w:pPr>
      <w:rPr>
        <w:rFonts w:ascii="宋体" w:hAnsi="宋体" w:hint="default"/>
      </w:rPr>
    </w:lvl>
    <w:lvl w:ilvl="4" w:tplc="27B25DD8" w:tentative="1">
      <w:start w:val="1"/>
      <w:numFmt w:val="bullet"/>
      <w:lvlText w:val="•"/>
      <w:lvlJc w:val="left"/>
      <w:pPr>
        <w:tabs>
          <w:tab w:val="num" w:pos="3600"/>
        </w:tabs>
        <w:ind w:left="3600" w:hanging="360"/>
      </w:pPr>
      <w:rPr>
        <w:rFonts w:ascii="宋体" w:hAnsi="宋体" w:hint="default"/>
      </w:rPr>
    </w:lvl>
    <w:lvl w:ilvl="5" w:tplc="84C05200" w:tentative="1">
      <w:start w:val="1"/>
      <w:numFmt w:val="bullet"/>
      <w:lvlText w:val="•"/>
      <w:lvlJc w:val="left"/>
      <w:pPr>
        <w:tabs>
          <w:tab w:val="num" w:pos="4320"/>
        </w:tabs>
        <w:ind w:left="4320" w:hanging="360"/>
      </w:pPr>
      <w:rPr>
        <w:rFonts w:ascii="宋体" w:hAnsi="宋体" w:hint="default"/>
      </w:rPr>
    </w:lvl>
    <w:lvl w:ilvl="6" w:tplc="595A3BA6" w:tentative="1">
      <w:start w:val="1"/>
      <w:numFmt w:val="bullet"/>
      <w:lvlText w:val="•"/>
      <w:lvlJc w:val="left"/>
      <w:pPr>
        <w:tabs>
          <w:tab w:val="num" w:pos="5040"/>
        </w:tabs>
        <w:ind w:left="5040" w:hanging="360"/>
      </w:pPr>
      <w:rPr>
        <w:rFonts w:ascii="宋体" w:hAnsi="宋体" w:hint="default"/>
      </w:rPr>
    </w:lvl>
    <w:lvl w:ilvl="7" w:tplc="D6061CE6" w:tentative="1">
      <w:start w:val="1"/>
      <w:numFmt w:val="bullet"/>
      <w:lvlText w:val="•"/>
      <w:lvlJc w:val="left"/>
      <w:pPr>
        <w:tabs>
          <w:tab w:val="num" w:pos="5760"/>
        </w:tabs>
        <w:ind w:left="5760" w:hanging="360"/>
      </w:pPr>
      <w:rPr>
        <w:rFonts w:ascii="宋体" w:hAnsi="宋体" w:hint="default"/>
      </w:rPr>
    </w:lvl>
    <w:lvl w:ilvl="8" w:tplc="0EDE98B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3FA784E"/>
    <w:multiLevelType w:val="hybridMultilevel"/>
    <w:tmpl w:val="DB34D958"/>
    <w:lvl w:ilvl="0" w:tplc="7CDA1D48">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870254"/>
    <w:multiLevelType w:val="hybridMultilevel"/>
    <w:tmpl w:val="224C3372"/>
    <w:lvl w:ilvl="0" w:tplc="1EB673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6EA5096"/>
    <w:multiLevelType w:val="hybridMultilevel"/>
    <w:tmpl w:val="4D1E004C"/>
    <w:lvl w:ilvl="0" w:tplc="127CA4BC">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A5B18"/>
    <w:multiLevelType w:val="hybridMultilevel"/>
    <w:tmpl w:val="18B2A53C"/>
    <w:lvl w:ilvl="0" w:tplc="E6B0A6F8">
      <w:start w:val="1"/>
      <w:numFmt w:val="japaneseCounting"/>
      <w:lvlText w:val="%1、"/>
      <w:lvlJc w:val="left"/>
      <w:pPr>
        <w:ind w:left="1160" w:hanging="60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59F03CE2"/>
    <w:multiLevelType w:val="singleLevel"/>
    <w:tmpl w:val="59F03CE2"/>
    <w:lvl w:ilvl="0">
      <w:start w:val="3"/>
      <w:numFmt w:val="decimal"/>
      <w:suff w:val="nothing"/>
      <w:lvlText w:val="%1、"/>
      <w:lvlJc w:val="left"/>
    </w:lvl>
  </w:abstractNum>
  <w:abstractNum w:abstractNumId="10" w15:restartNumberingAfterBreak="0">
    <w:nsid w:val="7AF276FF"/>
    <w:multiLevelType w:val="hybridMultilevel"/>
    <w:tmpl w:val="65FC13BC"/>
    <w:lvl w:ilvl="0" w:tplc="5C72D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4"/>
  </w:num>
  <w:num w:numId="5">
    <w:abstractNumId w:val="10"/>
  </w:num>
  <w:num w:numId="6">
    <w:abstractNumId w:val="2"/>
  </w:num>
  <w:num w:numId="7">
    <w:abstractNumId w:val="1"/>
  </w:num>
  <w:num w:numId="8">
    <w:abstractNumId w:val="7"/>
  </w:num>
  <w:num w:numId="9">
    <w:abstractNumId w:val="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82"/>
    <w:rsid w:val="00002B67"/>
    <w:rsid w:val="000077E7"/>
    <w:rsid w:val="00024AAC"/>
    <w:rsid w:val="00180A82"/>
    <w:rsid w:val="001E3D5F"/>
    <w:rsid w:val="001F3D07"/>
    <w:rsid w:val="002407E7"/>
    <w:rsid w:val="00257457"/>
    <w:rsid w:val="00264761"/>
    <w:rsid w:val="002B14F6"/>
    <w:rsid w:val="00301054"/>
    <w:rsid w:val="00321C94"/>
    <w:rsid w:val="003277C5"/>
    <w:rsid w:val="00337FC6"/>
    <w:rsid w:val="00345B79"/>
    <w:rsid w:val="003608B5"/>
    <w:rsid w:val="003C3B65"/>
    <w:rsid w:val="003F258D"/>
    <w:rsid w:val="00410670"/>
    <w:rsid w:val="00412020"/>
    <w:rsid w:val="00420C31"/>
    <w:rsid w:val="00422445"/>
    <w:rsid w:val="0045182C"/>
    <w:rsid w:val="00483ECA"/>
    <w:rsid w:val="004B2B95"/>
    <w:rsid w:val="004F3E01"/>
    <w:rsid w:val="00506B90"/>
    <w:rsid w:val="00535B65"/>
    <w:rsid w:val="005E1652"/>
    <w:rsid w:val="005F4004"/>
    <w:rsid w:val="00624F2F"/>
    <w:rsid w:val="00651E84"/>
    <w:rsid w:val="00652327"/>
    <w:rsid w:val="006923CF"/>
    <w:rsid w:val="006A16C8"/>
    <w:rsid w:val="00767115"/>
    <w:rsid w:val="007D6DE8"/>
    <w:rsid w:val="007F3A87"/>
    <w:rsid w:val="00836268"/>
    <w:rsid w:val="00844FF1"/>
    <w:rsid w:val="00885911"/>
    <w:rsid w:val="008B2520"/>
    <w:rsid w:val="008C5CB8"/>
    <w:rsid w:val="009136E7"/>
    <w:rsid w:val="009203DF"/>
    <w:rsid w:val="009616FA"/>
    <w:rsid w:val="009769A7"/>
    <w:rsid w:val="00981AE6"/>
    <w:rsid w:val="009A6FE7"/>
    <w:rsid w:val="00A33CBE"/>
    <w:rsid w:val="00A94F57"/>
    <w:rsid w:val="00B00F18"/>
    <w:rsid w:val="00B05846"/>
    <w:rsid w:val="00B921A0"/>
    <w:rsid w:val="00C65420"/>
    <w:rsid w:val="00C666E8"/>
    <w:rsid w:val="00C676B8"/>
    <w:rsid w:val="00CA18E6"/>
    <w:rsid w:val="00CE489D"/>
    <w:rsid w:val="00CE48CF"/>
    <w:rsid w:val="00D375D8"/>
    <w:rsid w:val="00DF1E55"/>
    <w:rsid w:val="00E11218"/>
    <w:rsid w:val="00E66D38"/>
    <w:rsid w:val="00E7560B"/>
    <w:rsid w:val="00EA0E1B"/>
    <w:rsid w:val="00EF05B3"/>
    <w:rsid w:val="00EF0748"/>
    <w:rsid w:val="00FA2139"/>
    <w:rsid w:val="00FA2995"/>
    <w:rsid w:val="00FA480E"/>
    <w:rsid w:val="00FD2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2EDD6"/>
  <w15:chartTrackingRefBased/>
  <w15:docId w15:val="{A03BB9D5-D3CD-41DD-B57F-783A994C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054"/>
    <w:pPr>
      <w:widowControl w:val="0"/>
      <w:jc w:val="both"/>
    </w:pPr>
  </w:style>
  <w:style w:type="paragraph" w:styleId="1">
    <w:name w:val="heading 1"/>
    <w:basedOn w:val="a"/>
    <w:next w:val="a"/>
    <w:link w:val="10"/>
    <w:qFormat/>
    <w:rsid w:val="00844FF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A6F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106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7115"/>
    <w:pPr>
      <w:ind w:firstLineChars="200" w:firstLine="420"/>
    </w:pPr>
  </w:style>
  <w:style w:type="character" w:customStyle="1" w:styleId="10">
    <w:name w:val="标题 1 字符"/>
    <w:basedOn w:val="a0"/>
    <w:link w:val="1"/>
    <w:uiPriority w:val="9"/>
    <w:rsid w:val="00844FF1"/>
    <w:rPr>
      <w:b/>
      <w:bCs/>
      <w:kern w:val="44"/>
      <w:sz w:val="44"/>
      <w:szCs w:val="44"/>
    </w:rPr>
  </w:style>
  <w:style w:type="character" w:customStyle="1" w:styleId="20">
    <w:name w:val="标题 2 字符"/>
    <w:basedOn w:val="a0"/>
    <w:link w:val="2"/>
    <w:uiPriority w:val="9"/>
    <w:semiHidden/>
    <w:rsid w:val="009A6FE7"/>
    <w:rPr>
      <w:rFonts w:asciiTheme="majorHAnsi" w:eastAsiaTheme="majorEastAsia" w:hAnsiTheme="majorHAnsi" w:cstheme="majorBidi"/>
      <w:b/>
      <w:bCs/>
      <w:sz w:val="32"/>
      <w:szCs w:val="32"/>
    </w:rPr>
  </w:style>
  <w:style w:type="paragraph" w:styleId="a4">
    <w:name w:val="header"/>
    <w:basedOn w:val="a"/>
    <w:link w:val="a5"/>
    <w:unhideWhenUsed/>
    <w:rsid w:val="004F3E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F3E01"/>
    <w:rPr>
      <w:sz w:val="18"/>
      <w:szCs w:val="18"/>
    </w:rPr>
  </w:style>
  <w:style w:type="paragraph" w:styleId="a6">
    <w:name w:val="footer"/>
    <w:basedOn w:val="a"/>
    <w:link w:val="a7"/>
    <w:unhideWhenUsed/>
    <w:rsid w:val="004F3E01"/>
    <w:pPr>
      <w:tabs>
        <w:tab w:val="center" w:pos="4153"/>
        <w:tab w:val="right" w:pos="8306"/>
      </w:tabs>
      <w:snapToGrid w:val="0"/>
      <w:jc w:val="left"/>
    </w:pPr>
    <w:rPr>
      <w:sz w:val="18"/>
      <w:szCs w:val="18"/>
    </w:rPr>
  </w:style>
  <w:style w:type="character" w:customStyle="1" w:styleId="a7">
    <w:name w:val="页脚 字符"/>
    <w:basedOn w:val="a0"/>
    <w:link w:val="a6"/>
    <w:rsid w:val="004F3E01"/>
    <w:rPr>
      <w:sz w:val="18"/>
      <w:szCs w:val="18"/>
    </w:rPr>
  </w:style>
  <w:style w:type="paragraph" w:styleId="TOC1">
    <w:name w:val="toc 1"/>
    <w:basedOn w:val="a"/>
    <w:next w:val="a"/>
    <w:autoRedefine/>
    <w:uiPriority w:val="39"/>
    <w:unhideWhenUsed/>
    <w:rsid w:val="004F3E01"/>
    <w:pPr>
      <w:tabs>
        <w:tab w:val="left" w:pos="630"/>
        <w:tab w:val="right" w:leader="dot" w:pos="8296"/>
      </w:tabs>
      <w:spacing w:before="120" w:after="120"/>
      <w:jc w:val="center"/>
    </w:pPr>
    <w:rPr>
      <w:rFonts w:ascii="楷体" w:eastAsia="楷体" w:hAnsi="楷体"/>
      <w:b/>
      <w:bCs/>
      <w:caps/>
      <w:sz w:val="44"/>
      <w:szCs w:val="44"/>
    </w:rPr>
  </w:style>
  <w:style w:type="paragraph" w:styleId="TOC2">
    <w:name w:val="toc 2"/>
    <w:basedOn w:val="a"/>
    <w:next w:val="a"/>
    <w:autoRedefine/>
    <w:uiPriority w:val="39"/>
    <w:unhideWhenUsed/>
    <w:rsid w:val="004F3E01"/>
    <w:pPr>
      <w:ind w:left="210"/>
      <w:jc w:val="left"/>
    </w:pPr>
    <w:rPr>
      <w:rFonts w:eastAsiaTheme="minorHAnsi"/>
      <w:smallCaps/>
      <w:sz w:val="20"/>
      <w:szCs w:val="20"/>
    </w:rPr>
  </w:style>
  <w:style w:type="paragraph" w:styleId="TOC3">
    <w:name w:val="toc 3"/>
    <w:basedOn w:val="a"/>
    <w:next w:val="a"/>
    <w:autoRedefine/>
    <w:uiPriority w:val="39"/>
    <w:unhideWhenUsed/>
    <w:rsid w:val="004F3E01"/>
    <w:pPr>
      <w:ind w:left="420"/>
      <w:jc w:val="left"/>
    </w:pPr>
    <w:rPr>
      <w:rFonts w:eastAsiaTheme="minorHAnsi"/>
      <w:i/>
      <w:iCs/>
      <w:sz w:val="20"/>
      <w:szCs w:val="20"/>
    </w:rPr>
  </w:style>
  <w:style w:type="paragraph" w:styleId="TOC4">
    <w:name w:val="toc 4"/>
    <w:basedOn w:val="a"/>
    <w:next w:val="a"/>
    <w:autoRedefine/>
    <w:uiPriority w:val="39"/>
    <w:unhideWhenUsed/>
    <w:rsid w:val="004F3E01"/>
    <w:pPr>
      <w:ind w:left="630"/>
      <w:jc w:val="left"/>
    </w:pPr>
    <w:rPr>
      <w:rFonts w:eastAsiaTheme="minorHAnsi"/>
      <w:sz w:val="18"/>
      <w:szCs w:val="18"/>
    </w:rPr>
  </w:style>
  <w:style w:type="paragraph" w:styleId="TOC5">
    <w:name w:val="toc 5"/>
    <w:basedOn w:val="a"/>
    <w:next w:val="a"/>
    <w:autoRedefine/>
    <w:uiPriority w:val="39"/>
    <w:unhideWhenUsed/>
    <w:rsid w:val="004F3E01"/>
    <w:pPr>
      <w:ind w:left="840"/>
      <w:jc w:val="left"/>
    </w:pPr>
    <w:rPr>
      <w:rFonts w:eastAsiaTheme="minorHAnsi"/>
      <w:sz w:val="18"/>
      <w:szCs w:val="18"/>
    </w:rPr>
  </w:style>
  <w:style w:type="paragraph" w:styleId="TOC6">
    <w:name w:val="toc 6"/>
    <w:basedOn w:val="a"/>
    <w:next w:val="a"/>
    <w:autoRedefine/>
    <w:uiPriority w:val="39"/>
    <w:unhideWhenUsed/>
    <w:rsid w:val="004F3E01"/>
    <w:pPr>
      <w:ind w:left="1050"/>
      <w:jc w:val="left"/>
    </w:pPr>
    <w:rPr>
      <w:rFonts w:eastAsiaTheme="minorHAnsi"/>
      <w:sz w:val="18"/>
      <w:szCs w:val="18"/>
    </w:rPr>
  </w:style>
  <w:style w:type="paragraph" w:styleId="TOC7">
    <w:name w:val="toc 7"/>
    <w:basedOn w:val="a"/>
    <w:next w:val="a"/>
    <w:autoRedefine/>
    <w:uiPriority w:val="39"/>
    <w:unhideWhenUsed/>
    <w:rsid w:val="004F3E01"/>
    <w:pPr>
      <w:ind w:left="1260"/>
      <w:jc w:val="left"/>
    </w:pPr>
    <w:rPr>
      <w:rFonts w:eastAsiaTheme="minorHAnsi"/>
      <w:sz w:val="18"/>
      <w:szCs w:val="18"/>
    </w:rPr>
  </w:style>
  <w:style w:type="paragraph" w:styleId="TOC8">
    <w:name w:val="toc 8"/>
    <w:basedOn w:val="a"/>
    <w:next w:val="a"/>
    <w:autoRedefine/>
    <w:uiPriority w:val="39"/>
    <w:unhideWhenUsed/>
    <w:rsid w:val="004F3E01"/>
    <w:pPr>
      <w:ind w:left="1470"/>
      <w:jc w:val="left"/>
    </w:pPr>
    <w:rPr>
      <w:rFonts w:eastAsiaTheme="minorHAnsi"/>
      <w:sz w:val="18"/>
      <w:szCs w:val="18"/>
    </w:rPr>
  </w:style>
  <w:style w:type="paragraph" w:styleId="TOC9">
    <w:name w:val="toc 9"/>
    <w:basedOn w:val="a"/>
    <w:next w:val="a"/>
    <w:autoRedefine/>
    <w:uiPriority w:val="39"/>
    <w:unhideWhenUsed/>
    <w:rsid w:val="004F3E01"/>
    <w:pPr>
      <w:ind w:left="1680"/>
      <w:jc w:val="left"/>
    </w:pPr>
    <w:rPr>
      <w:rFonts w:eastAsiaTheme="minorHAnsi"/>
      <w:sz w:val="18"/>
      <w:szCs w:val="18"/>
    </w:rPr>
  </w:style>
  <w:style w:type="character" w:styleId="a8">
    <w:name w:val="Hyperlink"/>
    <w:basedOn w:val="a0"/>
    <w:uiPriority w:val="99"/>
    <w:unhideWhenUsed/>
    <w:rsid w:val="004F3E01"/>
    <w:rPr>
      <w:color w:val="0563C1" w:themeColor="hyperlink"/>
      <w:u w:val="single"/>
    </w:rPr>
  </w:style>
  <w:style w:type="character" w:customStyle="1" w:styleId="30">
    <w:name w:val="标题 3 字符"/>
    <w:basedOn w:val="a0"/>
    <w:link w:val="3"/>
    <w:uiPriority w:val="9"/>
    <w:semiHidden/>
    <w:rsid w:val="00410670"/>
    <w:rPr>
      <w:b/>
      <w:bCs/>
      <w:sz w:val="32"/>
      <w:szCs w:val="32"/>
    </w:rPr>
  </w:style>
  <w:style w:type="paragraph" w:customStyle="1" w:styleId="a9">
    <w:name w:val="图"/>
    <w:basedOn w:val="a"/>
    <w:rsid w:val="00412020"/>
    <w:pPr>
      <w:adjustRightInd w:val="0"/>
      <w:snapToGrid w:val="0"/>
      <w:spacing w:beforeLines="50" w:before="157" w:line="315" w:lineRule="atLeast"/>
      <w:jc w:val="center"/>
    </w:pPr>
    <w:rPr>
      <w:rFonts w:ascii="Times New Roman" w:eastAsia="宋体" w:hAnsi="Times New Roman" w:cs="Times New Roman"/>
      <w:szCs w:val="24"/>
    </w:rPr>
  </w:style>
  <w:style w:type="paragraph" w:customStyle="1" w:styleId="aa">
    <w:name w:val="图说"/>
    <w:basedOn w:val="a"/>
    <w:rsid w:val="00412020"/>
    <w:pPr>
      <w:adjustRightInd w:val="0"/>
      <w:spacing w:line="480" w:lineRule="auto"/>
      <w:jc w:val="center"/>
    </w:pPr>
    <w:rPr>
      <w:rFonts w:ascii="Times New Roman" w:eastAsia="宋体" w:hAnsi="Times New Roman" w:cs="Times New Roman"/>
      <w:sz w:val="18"/>
      <w:szCs w:val="24"/>
    </w:rPr>
  </w:style>
  <w:style w:type="paragraph" w:styleId="ab">
    <w:name w:val="Normal (Web)"/>
    <w:basedOn w:val="a"/>
    <w:uiPriority w:val="99"/>
    <w:rsid w:val="00412020"/>
    <w:pPr>
      <w:widowControl/>
      <w:spacing w:before="100" w:beforeAutospacing="1" w:after="100" w:afterAutospacing="1"/>
      <w:jc w:val="left"/>
    </w:pPr>
    <w:rPr>
      <w:rFonts w:ascii="宋体" w:eastAsia="宋体" w:hAnsi="宋体" w:cs="Times New Roman"/>
      <w:kern w:val="0"/>
      <w:sz w:val="24"/>
      <w:szCs w:val="24"/>
    </w:rPr>
  </w:style>
  <w:style w:type="paragraph" w:customStyle="1" w:styleId="11">
    <w:name w:val="样式1"/>
    <w:basedOn w:val="a"/>
    <w:rsid w:val="00412020"/>
    <w:pPr>
      <w:topLinePunct/>
      <w:adjustRightInd w:val="0"/>
      <w:snapToGrid w:val="0"/>
      <w:spacing w:line="316" w:lineRule="atLeast"/>
      <w:ind w:firstLine="425"/>
    </w:pPr>
    <w:rPr>
      <w:rFonts w:ascii="Times New Roman" w:eastAsia="宋体" w:hAnsi="Times New Roman" w:cs="Times New Roman"/>
      <w:szCs w:val="24"/>
    </w:rPr>
  </w:style>
  <w:style w:type="paragraph" w:customStyle="1" w:styleId="21">
    <w:name w:val="样式2"/>
    <w:basedOn w:val="a"/>
    <w:rsid w:val="00412020"/>
    <w:pPr>
      <w:topLinePunct/>
      <w:adjustRightInd w:val="0"/>
      <w:snapToGrid w:val="0"/>
      <w:spacing w:line="315" w:lineRule="atLeast"/>
      <w:ind w:firstLine="425"/>
    </w:pPr>
    <w:rPr>
      <w:rFonts w:ascii="Times New Roman" w:eastAsia="宋体" w:hAnsi="Times New Roman" w:cs="Times New Roman"/>
      <w:szCs w:val="24"/>
    </w:rPr>
  </w:style>
  <w:style w:type="paragraph" w:customStyle="1" w:styleId="ac">
    <w:name w:val="程序"/>
    <w:basedOn w:val="a"/>
    <w:rsid w:val="001E3D5F"/>
    <w:pPr>
      <w:autoSpaceDE w:val="0"/>
      <w:autoSpaceDN w:val="0"/>
      <w:adjustRightInd w:val="0"/>
      <w:snapToGrid w:val="0"/>
      <w:spacing w:line="270" w:lineRule="atLeast"/>
      <w:ind w:firstLine="425"/>
    </w:pPr>
    <w:rPr>
      <w:rFonts w:ascii="Courier New" w:eastAsia="宋体" w:hAnsi="Courier New" w:cs="Courier New"/>
      <w:sz w:val="18"/>
      <w:szCs w:val="24"/>
    </w:rPr>
  </w:style>
  <w:style w:type="paragraph" w:customStyle="1" w:styleId="ad">
    <w:name w:val="表题"/>
    <w:basedOn w:val="a"/>
    <w:rsid w:val="001E3D5F"/>
    <w:pPr>
      <w:adjustRightInd w:val="0"/>
      <w:snapToGrid w:val="0"/>
      <w:spacing w:beforeLines="35" w:before="110" w:afterLines="15" w:after="47" w:line="315" w:lineRule="atLeast"/>
      <w:jc w:val="center"/>
    </w:pPr>
    <w:rPr>
      <w:rFonts w:ascii="Times New Roman" w:eastAsia="黑体" w:hAnsi="Times New Roman" w:cs="Times New Roman"/>
      <w:sz w:val="18"/>
      <w:szCs w:val="24"/>
    </w:rPr>
  </w:style>
  <w:style w:type="paragraph" w:styleId="ae">
    <w:name w:val="Normal Indent"/>
    <w:aliases w:val="表正文,正文非缩进,特点,四号,缩进,ALT+Z,段1,正文缩进 Char,标题4,正文不缩进,特点 Char,水上软件,正文（首行缩进两字） Char Char"/>
    <w:basedOn w:val="af"/>
    <w:next w:val="af"/>
    <w:rsid w:val="001E3D5F"/>
    <w:pPr>
      <w:adjustRightInd w:val="0"/>
      <w:snapToGrid w:val="0"/>
      <w:spacing w:after="0" w:line="312" w:lineRule="atLeast"/>
      <w:ind w:left="425" w:firstLineChars="200" w:firstLine="1041"/>
      <w:jc w:val="center"/>
    </w:pPr>
    <w:rPr>
      <w:rFonts w:ascii="黑体" w:eastAsia="黑体" w:hAnsi="黑体" w:cs="Times New Roman"/>
      <w:sz w:val="44"/>
      <w:szCs w:val="44"/>
    </w:rPr>
  </w:style>
  <w:style w:type="paragraph" w:customStyle="1" w:styleId="af0">
    <w:name w:val="项目内容"/>
    <w:basedOn w:val="a"/>
    <w:rsid w:val="001E3D5F"/>
    <w:pPr>
      <w:ind w:left="794" w:right="420"/>
    </w:pPr>
    <w:rPr>
      <w:rFonts w:ascii="Times New Roman" w:eastAsia="仿宋_GB2312" w:hAnsi="Times New Roman" w:cs="Times New Roman"/>
      <w:szCs w:val="20"/>
    </w:rPr>
  </w:style>
  <w:style w:type="paragraph" w:styleId="af1">
    <w:name w:val="Body Text"/>
    <w:basedOn w:val="a"/>
    <w:link w:val="af2"/>
    <w:uiPriority w:val="99"/>
    <w:semiHidden/>
    <w:unhideWhenUsed/>
    <w:rsid w:val="001E3D5F"/>
    <w:pPr>
      <w:spacing w:after="120"/>
    </w:pPr>
  </w:style>
  <w:style w:type="character" w:customStyle="1" w:styleId="af2">
    <w:name w:val="正文文本 字符"/>
    <w:basedOn w:val="a0"/>
    <w:link w:val="af1"/>
    <w:uiPriority w:val="99"/>
    <w:semiHidden/>
    <w:rsid w:val="001E3D5F"/>
  </w:style>
  <w:style w:type="paragraph" w:styleId="af">
    <w:name w:val="Body Text First Indent"/>
    <w:basedOn w:val="af1"/>
    <w:link w:val="af3"/>
    <w:uiPriority w:val="99"/>
    <w:semiHidden/>
    <w:unhideWhenUsed/>
    <w:rsid w:val="001E3D5F"/>
    <w:pPr>
      <w:ind w:firstLineChars="100" w:firstLine="420"/>
    </w:pPr>
  </w:style>
  <w:style w:type="character" w:customStyle="1" w:styleId="af3">
    <w:name w:val="正文文本首行缩进 字符"/>
    <w:basedOn w:val="af2"/>
    <w:link w:val="af"/>
    <w:uiPriority w:val="99"/>
    <w:semiHidden/>
    <w:rsid w:val="001E3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09793">
      <w:bodyDiv w:val="1"/>
      <w:marLeft w:val="0"/>
      <w:marRight w:val="0"/>
      <w:marTop w:val="0"/>
      <w:marBottom w:val="0"/>
      <w:divBdr>
        <w:top w:val="none" w:sz="0" w:space="0" w:color="auto"/>
        <w:left w:val="none" w:sz="0" w:space="0" w:color="auto"/>
        <w:bottom w:val="none" w:sz="0" w:space="0" w:color="auto"/>
        <w:right w:val="none" w:sz="0" w:space="0" w:color="auto"/>
      </w:divBdr>
    </w:div>
    <w:div w:id="342127407">
      <w:bodyDiv w:val="1"/>
      <w:marLeft w:val="0"/>
      <w:marRight w:val="0"/>
      <w:marTop w:val="0"/>
      <w:marBottom w:val="0"/>
      <w:divBdr>
        <w:top w:val="none" w:sz="0" w:space="0" w:color="auto"/>
        <w:left w:val="none" w:sz="0" w:space="0" w:color="auto"/>
        <w:bottom w:val="none" w:sz="0" w:space="0" w:color="auto"/>
        <w:right w:val="none" w:sz="0" w:space="0" w:color="auto"/>
      </w:divBdr>
      <w:divsChild>
        <w:div w:id="977221643">
          <w:marLeft w:val="0"/>
          <w:marRight w:val="0"/>
          <w:marTop w:val="0"/>
          <w:marBottom w:val="0"/>
          <w:divBdr>
            <w:top w:val="none" w:sz="0" w:space="0" w:color="auto"/>
            <w:left w:val="none" w:sz="0" w:space="0" w:color="auto"/>
            <w:bottom w:val="none" w:sz="0" w:space="0" w:color="auto"/>
            <w:right w:val="none" w:sz="0" w:space="0" w:color="auto"/>
          </w:divBdr>
        </w:div>
      </w:divsChild>
    </w:div>
    <w:div w:id="930430641">
      <w:bodyDiv w:val="1"/>
      <w:marLeft w:val="0"/>
      <w:marRight w:val="0"/>
      <w:marTop w:val="0"/>
      <w:marBottom w:val="0"/>
      <w:divBdr>
        <w:top w:val="none" w:sz="0" w:space="0" w:color="auto"/>
        <w:left w:val="none" w:sz="0" w:space="0" w:color="auto"/>
        <w:bottom w:val="none" w:sz="0" w:space="0" w:color="auto"/>
        <w:right w:val="none" w:sz="0" w:space="0" w:color="auto"/>
      </w:divBdr>
      <w:divsChild>
        <w:div w:id="371615869">
          <w:marLeft w:val="0"/>
          <w:marRight w:val="0"/>
          <w:marTop w:val="134"/>
          <w:marBottom w:val="0"/>
          <w:divBdr>
            <w:top w:val="none" w:sz="0" w:space="0" w:color="auto"/>
            <w:left w:val="none" w:sz="0" w:space="0" w:color="auto"/>
            <w:bottom w:val="none" w:sz="0" w:space="0" w:color="auto"/>
            <w:right w:val="none" w:sz="0" w:space="0" w:color="auto"/>
          </w:divBdr>
        </w:div>
      </w:divsChild>
    </w:div>
    <w:div w:id="1321083036">
      <w:bodyDiv w:val="1"/>
      <w:marLeft w:val="0"/>
      <w:marRight w:val="0"/>
      <w:marTop w:val="0"/>
      <w:marBottom w:val="0"/>
      <w:divBdr>
        <w:top w:val="none" w:sz="0" w:space="0" w:color="auto"/>
        <w:left w:val="none" w:sz="0" w:space="0" w:color="auto"/>
        <w:bottom w:val="none" w:sz="0" w:space="0" w:color="auto"/>
        <w:right w:val="none" w:sz="0" w:space="0" w:color="auto"/>
      </w:divBdr>
      <w:divsChild>
        <w:div w:id="1427922111">
          <w:marLeft w:val="547"/>
          <w:marRight w:val="0"/>
          <w:marTop w:val="154"/>
          <w:marBottom w:val="0"/>
          <w:divBdr>
            <w:top w:val="none" w:sz="0" w:space="0" w:color="auto"/>
            <w:left w:val="none" w:sz="0" w:space="0" w:color="auto"/>
            <w:bottom w:val="none" w:sz="0" w:space="0" w:color="auto"/>
            <w:right w:val="none" w:sz="0" w:space="0" w:color="auto"/>
          </w:divBdr>
        </w:div>
        <w:div w:id="1043360654">
          <w:marLeft w:val="547"/>
          <w:marRight w:val="0"/>
          <w:marTop w:val="154"/>
          <w:marBottom w:val="0"/>
          <w:divBdr>
            <w:top w:val="none" w:sz="0" w:space="0" w:color="auto"/>
            <w:left w:val="none" w:sz="0" w:space="0" w:color="auto"/>
            <w:bottom w:val="none" w:sz="0" w:space="0" w:color="auto"/>
            <w:right w:val="none" w:sz="0" w:space="0" w:color="auto"/>
          </w:divBdr>
        </w:div>
        <w:div w:id="158892876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6DE50-F503-4FCE-B291-952DCAED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775</Words>
  <Characters>4422</Characters>
  <Application>Microsoft Office Word</Application>
  <DocSecurity>0</DocSecurity>
  <Lines>36</Lines>
  <Paragraphs>10</Paragraphs>
  <ScaleCrop>false</ScaleCrop>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谢步生</dc:creator>
  <cp:keywords/>
  <dc:description/>
  <cp:lastModifiedBy>Xie</cp:lastModifiedBy>
  <cp:revision>8</cp:revision>
  <dcterms:created xsi:type="dcterms:W3CDTF">2020-09-24T09:57:00Z</dcterms:created>
  <dcterms:modified xsi:type="dcterms:W3CDTF">2021-03-24T08:58:00Z</dcterms:modified>
</cp:coreProperties>
</file>