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48"/>
          <w:szCs w:val="48"/>
        </w:rPr>
      </w:pPr>
      <w:bookmarkStart w:id="0" w:name="_Hlk118399823"/>
      <w:bookmarkEnd w:id="0"/>
      <w:r>
        <w:rPr>
          <w:rFonts w:hint="eastAsia" w:ascii="楷体" w:hAnsi="楷体" w:eastAsia="楷体"/>
          <w:sz w:val="48"/>
          <w:szCs w:val="48"/>
        </w:rPr>
        <w:t>计算机程序设计基础（C++）</w:t>
      </w:r>
    </w:p>
    <w:p>
      <w:pPr>
        <w:jc w:val="center"/>
        <w:rPr>
          <w:rFonts w:ascii="楷体" w:hAnsi="楷体" w:eastAsia="楷体"/>
          <w:sz w:val="36"/>
          <w:szCs w:val="36"/>
        </w:rPr>
      </w:pPr>
    </w:p>
    <w:p>
      <w:pPr>
        <w:jc w:val="center"/>
        <w:rPr>
          <w:rFonts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8"/>
          <w:szCs w:val="48"/>
        </w:rPr>
        <w:t>实验报告</w:t>
      </w:r>
    </w:p>
    <w:p>
      <w:pPr>
        <w:jc w:val="center"/>
        <w:rPr>
          <w:rFonts w:ascii="楷体" w:hAnsi="楷体" w:eastAsia="楷体"/>
          <w:sz w:val="36"/>
          <w:szCs w:val="36"/>
        </w:rPr>
      </w:pPr>
    </w:p>
    <w:p>
      <w:pPr>
        <w:jc w:val="center"/>
        <w:rPr>
          <w:rFonts w:ascii="楷体" w:hAnsi="楷体" w:eastAsia="楷体"/>
          <w:sz w:val="36"/>
          <w:szCs w:val="36"/>
        </w:rPr>
      </w:pPr>
    </w:p>
    <w:p>
      <w:pPr>
        <w:jc w:val="center"/>
        <w:rPr>
          <w:rFonts w:ascii="楷体" w:hAnsi="楷体" w:eastAsia="楷体"/>
          <w:sz w:val="36"/>
          <w:szCs w:val="36"/>
        </w:rPr>
      </w:pPr>
    </w:p>
    <w:p>
      <w:pPr>
        <w:jc w:val="center"/>
        <w:rPr>
          <w:rFonts w:ascii="楷体" w:hAnsi="楷体" w:eastAsia="楷体"/>
          <w:sz w:val="36"/>
          <w:szCs w:val="36"/>
        </w:rPr>
      </w:pPr>
    </w:p>
    <w:p>
      <w:pPr>
        <w:ind w:firstLine="283" w:firstLineChars="118"/>
        <w:jc w:val="center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专业班级：</w:t>
      </w:r>
      <w:r>
        <w:rPr>
          <w:rFonts w:hint="eastAsia"/>
          <w:sz w:val="24"/>
          <w:szCs w:val="28"/>
          <w:u w:val="single"/>
        </w:rPr>
        <w:t>软件工程2205</w:t>
      </w:r>
    </w:p>
    <w:p>
      <w:pPr>
        <w:ind w:firstLine="283" w:firstLineChars="118"/>
        <w:jc w:val="center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u w:val="single"/>
        </w:rPr>
        <w:t>220518</w:t>
      </w:r>
    </w:p>
    <w:p>
      <w:pPr>
        <w:ind w:firstLine="283" w:firstLineChars="118"/>
        <w:jc w:val="center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u w:val="single"/>
        </w:rPr>
        <w:t>朱嘉辉</w:t>
      </w:r>
    </w:p>
    <w:p>
      <w:pPr>
        <w:ind w:firstLine="283" w:firstLineChars="118"/>
        <w:jc w:val="center"/>
        <w:rPr>
          <w:sz w:val="24"/>
          <w:szCs w:val="28"/>
          <w:u w:val="single"/>
        </w:rPr>
      </w:pPr>
    </w:p>
    <w:p>
      <w:pPr>
        <w:ind w:firstLine="283" w:firstLineChars="118"/>
        <w:jc w:val="center"/>
        <w:rPr>
          <w:sz w:val="24"/>
          <w:szCs w:val="28"/>
          <w:u w:val="single"/>
        </w:rPr>
      </w:pPr>
    </w:p>
    <w:p>
      <w:pPr>
        <w:ind w:firstLine="283" w:firstLineChars="118"/>
        <w:jc w:val="center"/>
        <w:rPr>
          <w:sz w:val="24"/>
          <w:szCs w:val="28"/>
          <w:u w:val="single"/>
        </w:rPr>
      </w:pPr>
    </w:p>
    <w:p>
      <w:pPr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实验报告成绩：</w:t>
      </w:r>
    </w:p>
    <w:tbl>
      <w:tblPr>
        <w:tblStyle w:val="3"/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0" w:hRule="atLeast"/>
        </w:trPr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sz w:val="36"/>
                <w:szCs w:val="36"/>
              </w:rPr>
            </w:pPr>
            <w:r>
              <w:rPr>
                <w:rFonts w:hint="eastAsia" w:ascii="楷体" w:hAnsi="楷体" w:eastAsia="楷体"/>
                <w:b/>
                <w:bCs/>
                <w:sz w:val="36"/>
                <w:szCs w:val="36"/>
              </w:rPr>
              <w:t>实验</w:t>
            </w: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/>
                <w:sz w:val="36"/>
                <w:szCs w:val="36"/>
              </w:rPr>
              <w:t>实验</w:t>
            </w:r>
            <w:r>
              <w:rPr>
                <w:rFonts w:hint="eastAsia" w:ascii="楷体" w:hAnsi="楷体" w:eastAsia="楷体"/>
                <w:b/>
                <w:bCs/>
                <w:sz w:val="36"/>
                <w:szCs w:val="36"/>
                <w:lang w:eastAsia="zh-CN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sz w:val="36"/>
                <w:szCs w:val="36"/>
              </w:rPr>
            </w:pPr>
            <w:r>
              <w:rPr>
                <w:rFonts w:hint="eastAsia" w:ascii="楷体" w:hAnsi="楷体" w:eastAsia="楷体"/>
                <w:b/>
                <w:bCs/>
                <w:sz w:val="36"/>
                <w:szCs w:val="36"/>
              </w:rPr>
              <w:t>成绩</w:t>
            </w: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bCs/>
                <w:sz w:val="36"/>
                <w:szCs w:val="36"/>
              </w:rPr>
            </w:pPr>
          </w:p>
        </w:tc>
      </w:tr>
    </w:tbl>
    <w:p>
      <w:pPr>
        <w:rPr>
          <w:rFonts w:ascii="楷体" w:hAnsi="楷体" w:eastAsia="楷体"/>
          <w:sz w:val="36"/>
          <w:szCs w:val="36"/>
        </w:rPr>
      </w:pPr>
    </w:p>
    <w:p/>
    <w:p/>
    <w:p>
      <w:pPr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批阅教师:</w:t>
      </w:r>
    </w:p>
    <w:p/>
    <w:p/>
    <w:p/>
    <w:p/>
    <w:p/>
    <w:p/>
    <w:p/>
    <w:p/>
    <w:p/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6"/>
          <w:lang w:eastAsia="zh-CN"/>
        </w:rPr>
        <w:t>实验五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 类与对象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一．</w:t>
      </w:r>
      <w:r>
        <w:rPr>
          <w:rFonts w:ascii="宋体" w:hAnsi="宋体" w:eastAsia="宋体" w:cs="宋体"/>
          <w:b/>
          <w:bCs/>
          <w:sz w:val="24"/>
          <w:szCs w:val="24"/>
        </w:rPr>
        <w:t>实验目的与要求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掌握声明类的方法，类和类的成员的概念以及定义对象的方法。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初步掌握用类和对象编制基于对象的程序。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3、学习检查和调试基于对象的程序</w:t>
      </w:r>
    </w:p>
    <w:p/>
    <w:p>
      <w:pPr>
        <w:numPr>
          <w:ilvl w:val="0"/>
          <w:numId w:val="2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实验内容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4006850"/>
            <wp:effectExtent l="0" t="0" r="4445" b="12700"/>
            <wp:docPr id="5" name="图片 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70500" cy="2816225"/>
            <wp:effectExtent l="0" t="0" r="6350" b="3175"/>
            <wp:docPr id="4" name="图片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9230" cy="4882515"/>
            <wp:effectExtent l="0" t="0" r="7620" b="13335"/>
            <wp:docPr id="3" name="图片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9230" cy="2993390"/>
            <wp:effectExtent l="0" t="0" r="7620" b="16510"/>
            <wp:docPr id="2" name="图片 2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73040" cy="1510030"/>
            <wp:effectExtent l="0" t="0" r="3810" b="13970"/>
            <wp:docPr id="1" name="图片 1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算法分析、程序与结果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1.#include&lt;iostream&gt;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Time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private://属性指定为私有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hour;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minute;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sec;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public://函数（方法）可指定为公有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h,m,s;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cout&lt;&lt;"输入时间:"&lt;&lt;endl;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cin&gt;&gt;h&gt;&gt;m&gt;&gt;s;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hour=h;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minute=m;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sec=s;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showTime()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cout&lt;&lt;hour&lt;&lt;":"&lt;&lt;minute&lt;&lt;":"&lt;&lt;sec&lt;&lt;endl;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 t1;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t1.setTime();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t1.showTime();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//student.h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name;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sex;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display();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Student(int num,string name,char sex)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this-&gt;num=num;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this-&gt;name=name;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this-&gt;sex=sex;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//student.cpp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#include"student.h"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Student::display()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cout&lt;&lt;"num: "&lt;&lt;num&lt;&lt;endl;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cout&lt;&lt;"name: "&lt;&lt;name&lt;&lt;endl;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cout&lt;&lt;"sex: "&lt;&lt;sex&lt;&lt;endl;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//main.cpp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#include"student.cpp"//已含有 student.h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//不能include"student.h",否则会引起重复报错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 stud1(007,"tcg",'m');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stud1.display();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结果如下：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1019175"/>
            <wp:effectExtent l="0" t="0" r="0" b="9525"/>
            <wp:docPr id="6" name="图片 6" descr="47`LU`I_G]~`1__7JL4B)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7`LU`I_G]~`1__7JL4B)4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3.#include&lt;iostream&gt;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zhuti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len;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wid;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hei;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setzhuti()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l,w,h;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cin&gt;&gt;l&gt;&gt;w&gt;&gt;h;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len=l;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wid=w;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hei=h;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volume()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v;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v=len*wid*hei;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zhuti z[3];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cout&lt;&lt;"输入第一个长方柱："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z[0].setzhuti();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cout&lt;&lt;"输入第二个长方柱："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z[1].setzhuti();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cout&lt;&lt;"输入第三个长方柱："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z[2].setzhuti();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i=0;i&lt;3;i++)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cout&lt;&lt;"第"&lt;&lt;i+1&lt;&lt;"个体积为："&lt;&lt;z[i].volume()&lt;&lt;endl;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703070"/>
            <wp:effectExtent l="0" t="0" r="2540" b="11430"/>
            <wp:docPr id="7" name="图片 7" descr="%0%VS3164_Y1~@@4X]SA@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%0%VS3164_Y1~@@4X]SA@C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4.#include&lt;iostream&gt;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#include&lt;cmath&gt;//使用了sqrt求平方根函数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Shape{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double area()=0;//定义了一个纯虚函数，产生抽象类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//虚函数是为了实现函数重载,只有在有了对象时才能调用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double pi=3.1415926;//圆周率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Circle:public Shape{//圆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radius;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Circle(double radius)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this-&gt;radius=radius;    //使用this时没有弹框说明构造函数名写错了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area()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pi*radius*radius;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Square:public Shape{//正方形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Square(double a)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this-&gt;a=a;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area()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a*a;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Rectangle:public Shape{//长方形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Rectangle(double b,double c)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this-&gt;b=b;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this-&gt;c=c;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area()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b*c;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Trapezoid:public Shape{//梯形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a;//上底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b;//下底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h;//高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Trapezoid(double a,double b,double h)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this-&gt;a=a;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this-&gt;b=b;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this-&gt;h=h;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area()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(a+b)*h*0.5;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Triangle:public Shape{//三角形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Triangle(double a,double b,double c)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this-&gt;a=a,this-&gt;b=b,this-&gt;c=c;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area()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double p=(a+b+c)*0.5;//海伦公式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sqrt(p*(p-a)*(p-b)*(p-c));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Shape *point[5];//对象指针数组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Circle circle(10.2);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Square square(3);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Rectangle rectangle(3,4);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Trapezoid trapezoid(2.0,4.5,3);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Triangle triangle(4,5,6);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point[0]=&amp;circle;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point[1]=&amp;square;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point[2]=&amp;rectangle;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point[3]=&amp;trapezoid;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point[4]=&amp;triangle;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*name[5];//使用字符串初始化指针，指针指向首字母地址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name[0]="circle";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name[1]="square";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name[2]="rectangle";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name[3]="trapezoid";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name[4]="triangle";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cout&lt;&lt;"求得图形面积为："&lt;&lt;endl;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double sum=0;//面积和计数器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cout&lt;&lt;i+1&lt;&lt;"、"&lt;&lt;name[i]&lt;&lt;"： "&lt;&lt;point[i]-&gt;area()&lt;&lt;endl;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sum+=point[i]-&gt;area();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cout&lt;&lt;"所有图形面积和为："&lt;&lt;sum&lt;&lt;endl;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436370"/>
            <wp:effectExtent l="0" t="0" r="8255" b="11430"/>
            <wp:docPr id="8" name="图片 8" descr="2Z[~L8CPQ1BVZ9FLA3AMG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Z[~L8CPQ1BVZ9FLA3AMG1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#include&lt;vector&gt;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Myprint(int val)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cout&lt;&lt;val&lt;&lt;" 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vector&lt;int&gt; v1;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cout&lt;&lt;"Input the first vector"&lt;&lt;endl;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i=0;i&lt;5;i++)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v1.push_back(t);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vector&lt;int&gt; v2;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cout&lt;&lt;"Input the second vector"&lt;&lt;endl;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i=0;i&lt;5;i++)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v2.push_back(t);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vector&lt;int&gt; v3;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v3.resize(min(v1.size(),v2.size()));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vector&lt;int&gt;::iterator last = set_intersection(v1.begin(),v1.end(),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v2.begin(),v2.end(),v3.begin());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for_each(v3.begin(),last,Myprint);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四．问题与解决办法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对STL编程还不是太了解，在CSDN上查找了相关资料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面向对象是C++语言的最大特征，类与对象在c++编程中尤为重要，我需要继续深入学习。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C2409"/>
    <w:multiLevelType w:val="singleLevel"/>
    <w:tmpl w:val="906C240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AFEB828"/>
    <w:multiLevelType w:val="singleLevel"/>
    <w:tmpl w:val="AAFEB828"/>
    <w:lvl w:ilvl="0" w:tentative="0">
      <w:start w:val="5"/>
      <w:numFmt w:val="chineseCounting"/>
      <w:suff w:val="nothing"/>
      <w:lvlText w:val="%1．"/>
      <w:lvlJc w:val="left"/>
      <w:rPr>
        <w:rFonts w:hint="eastAsia"/>
        <w:b/>
        <w:bCs/>
      </w:rPr>
    </w:lvl>
  </w:abstractNum>
  <w:abstractNum w:abstractNumId="2">
    <w:nsid w:val="BB1B14CB"/>
    <w:multiLevelType w:val="singleLevel"/>
    <w:tmpl w:val="BB1B14C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ED799CF"/>
    <w:multiLevelType w:val="singleLevel"/>
    <w:tmpl w:val="0ED799C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5Nzc3YTVlZDQwZTYzMGU2Y2Y3MzZiZDYyZTNkYmUifQ=="/>
  </w:docVars>
  <w:rsids>
    <w:rsidRoot w:val="00000000"/>
    <w:rsid w:val="06300C26"/>
    <w:rsid w:val="25BC22C0"/>
    <w:rsid w:val="7E71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847</Words>
  <Characters>3623</Characters>
  <Lines>0</Lines>
  <Paragraphs>0</Paragraphs>
  <TotalTime>14</TotalTime>
  <ScaleCrop>false</ScaleCrop>
  <LinksUpToDate>false</LinksUpToDate>
  <CharactersWithSpaces>4394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2023-01-15T15:35:09Z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2CF00225241440938B7C42BCD39994FF</vt:lpwstr>
  </property>
</Properties>
</file>