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autoSpaceDE w:val="0"/>
        <w:spacing w:before="156" w:beforeLines="50" w:after="156" w:afterLines="50" w:line="400" w:lineRule="exact"/>
        <w:jc w:val="center"/>
        <w:rPr>
          <w:rFonts w:ascii="楷体_GB2312" w:eastAsia="楷体_GB2312"/>
          <w:b/>
          <w:bCs/>
          <w:sz w:val="36"/>
          <w:szCs w:val="36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楷体_GB2312" w:eastAsia="楷体_GB2312"/>
          <w:b/>
          <w:bCs/>
          <w:sz w:val="36"/>
          <w:szCs w:val="36"/>
        </w:rPr>
        <w:t>计算机程序设计基础（C++)</w:t>
      </w:r>
    </w:p>
    <w:p>
      <w:pPr>
        <w:autoSpaceDE w:val="0"/>
        <w:spacing w:before="156" w:beforeLines="50" w:after="156" w:afterLines="50" w:line="400" w:lineRule="exact"/>
        <w:jc w:val="center"/>
        <w:rPr>
          <w:rFonts w:ascii="楷体_GB2312" w:eastAsia="楷体_GB2312"/>
          <w:b/>
          <w:bCs/>
          <w:sz w:val="36"/>
          <w:szCs w:val="36"/>
        </w:rPr>
      </w:pPr>
      <w:r>
        <w:rPr>
          <w:rFonts w:hint="eastAsia" w:ascii="楷体_GB2312" w:eastAsia="楷体_GB2312"/>
          <w:b/>
          <w:bCs/>
          <w:sz w:val="36"/>
          <w:szCs w:val="36"/>
        </w:rPr>
        <w:t>实验报告</w:t>
      </w:r>
    </w:p>
    <w:p>
      <w:pPr>
        <w:autoSpaceDE w:val="0"/>
        <w:spacing w:line="400" w:lineRule="exact"/>
        <w:jc w:val="left"/>
        <w:rPr>
          <w:rFonts w:ascii="仿宋_GB2312" w:eastAsia="仿宋_GB2312"/>
          <w:sz w:val="24"/>
          <w:szCs w:val="24"/>
          <w:u w:val="single"/>
        </w:rPr>
      </w:pPr>
      <w:r>
        <w:rPr>
          <w:rFonts w:hint="eastAsia" w:ascii="仿宋_GB2312" w:eastAsia="仿宋_GB2312"/>
          <w:sz w:val="24"/>
          <w:szCs w:val="24"/>
        </w:rPr>
        <w:t>专业班级：</w:t>
      </w:r>
      <w:r>
        <w:rPr>
          <w:rFonts w:hint="eastAsia" w:ascii="仿宋_GB2312" w:eastAsia="仿宋_GB2312"/>
          <w:sz w:val="24"/>
          <w:szCs w:val="24"/>
          <w:u w:val="single"/>
        </w:rPr>
        <w:t>软工2204班</w:t>
      </w:r>
    </w:p>
    <w:p>
      <w:pPr>
        <w:autoSpaceDE w:val="0"/>
        <w:spacing w:line="400" w:lineRule="exact"/>
        <w:jc w:val="left"/>
        <w:rPr>
          <w:rFonts w:ascii="仿宋_GB2312" w:eastAsia="仿宋_GB2312"/>
          <w:sz w:val="24"/>
          <w:szCs w:val="24"/>
          <w:u w:val="single"/>
        </w:rPr>
      </w:pPr>
      <w:r>
        <w:rPr>
          <w:rFonts w:hint="eastAsia" w:ascii="仿宋_GB2312" w:eastAsia="仿宋_GB2312"/>
          <w:sz w:val="24"/>
          <w:szCs w:val="24"/>
        </w:rPr>
        <w:t>学    号：</w:t>
      </w:r>
      <w:r>
        <w:rPr>
          <w:rFonts w:hint="eastAsia" w:ascii="仿宋_GB2312" w:eastAsia="仿宋_GB2312"/>
          <w:sz w:val="24"/>
          <w:szCs w:val="24"/>
          <w:u w:val="single"/>
        </w:rPr>
        <w:t>82092204</w:t>
      </w:r>
      <w:r>
        <w:rPr>
          <w:rFonts w:ascii="仿宋_GB2312" w:eastAsia="仿宋_GB2312"/>
          <w:sz w:val="24"/>
          <w:szCs w:val="24"/>
          <w:u w:val="single"/>
        </w:rPr>
        <w:t>12</w:t>
      </w:r>
      <w:r>
        <w:rPr>
          <w:rFonts w:hint="eastAsia" w:ascii="仿宋_GB2312" w:eastAsia="仿宋_GB2312"/>
          <w:sz w:val="24"/>
          <w:szCs w:val="24"/>
          <w:u w:val="single"/>
        </w:rPr>
        <w:t xml:space="preserve"> </w:t>
      </w:r>
    </w:p>
    <w:p>
      <w:pPr>
        <w:autoSpaceDE w:val="0"/>
        <w:spacing w:line="400" w:lineRule="exact"/>
        <w:jc w:val="left"/>
        <w:rPr>
          <w:rFonts w:ascii="仿宋_GB2312" w:eastAsia="仿宋_GB2312"/>
          <w:sz w:val="24"/>
          <w:szCs w:val="24"/>
          <w:u w:val="single"/>
        </w:rPr>
      </w:pPr>
      <w:r>
        <w:rPr>
          <w:rFonts w:hint="eastAsia" w:ascii="仿宋_GB2312" w:eastAsia="仿宋_GB2312"/>
          <w:sz w:val="24"/>
          <w:szCs w:val="24"/>
        </w:rPr>
        <w:t>姓    名：</w:t>
      </w:r>
      <w:r>
        <w:rPr>
          <w:rFonts w:hint="eastAsia" w:ascii="仿宋_GB2312" w:eastAsia="仿宋_GB2312"/>
          <w:sz w:val="24"/>
          <w:szCs w:val="24"/>
          <w:u w:val="single"/>
        </w:rPr>
        <w:t xml:space="preserve"> </w:t>
      </w:r>
      <w:r>
        <w:rPr>
          <w:rFonts w:hint="eastAsia" w:ascii="仿宋_GB2312" w:eastAsia="仿宋_GB2312"/>
          <w:sz w:val="24"/>
          <w:szCs w:val="24"/>
          <w:u w:val="single"/>
          <w:lang w:val="en-US" w:eastAsia="zh-CN"/>
        </w:rPr>
        <w:t>赵洪锐</w:t>
      </w:r>
      <w:r>
        <w:rPr>
          <w:rFonts w:hint="eastAsia" w:ascii="仿宋_GB2312" w:eastAsia="仿宋_GB2312"/>
          <w:sz w:val="24"/>
          <w:szCs w:val="24"/>
          <w:u w:val="single"/>
        </w:rPr>
        <w:t xml:space="preserve">     </w:t>
      </w:r>
    </w:p>
    <w:p>
      <w:pPr>
        <w:autoSpaceDE w:val="0"/>
        <w:spacing w:line="400" w:lineRule="exact"/>
        <w:jc w:val="left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  <w:t>实验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  <w:t>实验一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  <w:t>实验二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  <w:t>实验三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  <w:t>实验四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  <w:t>实验五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  <w:t>成绩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line="400" w:lineRule="exact"/>
              <w:jc w:val="left"/>
              <w:rPr>
                <w:rFonts w:ascii="仿宋_GB2312" w:hAnsi="Times New Roman" w:eastAsia="仿宋_GB2312" w:cs="Times New Roman"/>
                <w:b/>
                <w:bCs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spacing w:line="400" w:lineRule="exact"/>
        <w:jc w:val="left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 xml:space="preserve"> 批阅教师：</w:t>
      </w:r>
    </w:p>
    <w:p>
      <w:pPr>
        <w:autoSpaceDE w:val="0"/>
        <w:spacing w:line="400" w:lineRule="exact"/>
        <w:jc w:val="left"/>
        <w:rPr>
          <w:rFonts w:ascii="仿宋_GB2312" w:hAnsi="Calibri" w:eastAsia="仿宋_GB2312" w:cs="Times New Roman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实验三 函数</w:t>
      </w:r>
    </w:p>
    <w:p>
      <w:pPr>
        <w:pStyle w:val="9"/>
        <w:numPr>
          <w:ilvl w:val="0"/>
          <w:numId w:val="1"/>
        </w:numPr>
        <w:tabs>
          <w:tab w:val="left" w:pos="2138"/>
          <w:tab w:val="left" w:pos="2970"/>
        </w:tabs>
        <w:ind w:firstLineChars="0"/>
      </w:pPr>
      <w:r>
        <w:rPr>
          <w:rFonts w:hint="eastAsia"/>
        </w:rPr>
        <w:t>实验目的：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本实验主要培养、训练学生对函数的理解，要求：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掌握函数的定义、声明的方法；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掌握函数的编写要求；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掌握函数的调用方法；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掌握函数参数的传递方法；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掌握变量的作用域；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掌握多文件编程方法。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二、实验内容与要求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、输入自然数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）求他们的最大公约数（或称最大公因数）。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要求输入、输出在主函数中进行，求公约数由函数实现。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）在函数中求最大公约数与最小公倍数。（提示：使用引用参数）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编写程序满足：声明一个函数，判断一个整数是否为素数，使用如下函数头：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bool is_prime(int num) 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如果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num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是素数函数返回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，否则返回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利用函数 is_prime 找出前 200 个素数，并按每行 10 个输出：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2 3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7 11 13 17 19 23 29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、编程实现摄氏温度到华氏温度的转换：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编写一个头文件，包含下面两个函数：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double celsius_to_fah(double cel)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摄氏温度到华氏温度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double fahrenheit_to_cels(double fah)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华氏温度到摄氏温度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实现头文件，并编写测试程序，调用函数显示如下结果：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Celsius Fahrenheit | Fahrenheit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Celsius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105.0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120.0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48.89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39.0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102.0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110.0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43.33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31.0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87.8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30.0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-1.11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（测试程序为主模块，即 main( )函数所在的 CPP 文件，头文件 mytemperature.h 只有函数声明；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函数定义写在另一 CPP 文件 mytemperature.cpp）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、创建名为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mytriangle.h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的头文件，包括：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bool is_valid(double side1,double side2,double side3)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double_area(double side1,double side2, double side3)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面积=sqrt(s(s-side1)(s-side2)(s-side3))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其中 s=(side1+side2+side3)/2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写测试程序：读取三角形三边长，如输入合法，计算面积，否则输出错误信息。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（测试程序为主模块，即 main( )函数所在的 CPP 文件，头文件 mytriangle.h 只有函数声明；函数定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义写在另一 CPP 文件 mytriangle.cpp）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与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选一个完成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、猴子吃桃：猴子第一天摘若干桃子，当即吃了一半，还不过瘾，又吃了一个。第二天又将剩下的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桃子吃掉一半，又多吃一个，以后每天如此，到第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天，发现只剩最后一个桃子，问，第一天猴子共摘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多少桃子（用递归实现）。 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算法分析，程序与结果</w:t>
      </w:r>
    </w:p>
    <w:p>
      <w:pPr>
        <w:pStyle w:val="5"/>
        <w:bidi w:val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301.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//f1为最大公约数，f2为最小公倍数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f1(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;i--)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%i==0&amp;&amp;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%i==0)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f2(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== 0 &amp;&amp; i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"请输入m"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"请输入N=n"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"m和n得最大公约数是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f1(m,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"m和n得最小公倍数是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f2(m,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5269865" cy="235077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-1;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!=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!= 1)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array[200]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numX[20][10]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 == 201)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(is_prime(num))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array[s-1] 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(a&lt;200)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numX[i][j] = array[a];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numX[i][j]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5268595" cy="316674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//摄氏温度到华氏温度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//华氏温度到摄氏温度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F.CPP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fah=32+1.8*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//摄氏温度到华氏温度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cel=(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-32)/1.8;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//华氏温度到摄氏温度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"temprature.h"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/*Celsius Fahrenheit | Fahrenheit Celsius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40.0 105.0 | 120.0 48.89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39.0 102.0 | 110.0 43.33 …… …… | …… ……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31.0 87.8 | 30.0 - 1.11*/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 Fahrenheit | Fahrenheit Celsius"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40.0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celsius_to_fah(40.0)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"|"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120.0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fahrenheit_to_cels(120)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39.0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celsius_to_fah(39.0)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"|"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110.0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fahrenheit_to_cels(110)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31.0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celsius_to_fah(31.0)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"|"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30.0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fahrenheit_to_cels(30)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5269865" cy="164465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/猴子吃桃：猴子第一天摘若干桃子，当即吃了一半，还不过瘾，又吃了一个。第二天又将剩下的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//桃子吃掉一半，又多吃一个，以后每天如此，到第 10 天，发现只剩最后一个桃子，问，第一天猴子共摘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//多少桃子（用递归实现）。a n+1=a n /2 -1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10)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+1)+1)*2;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value = f(1);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/*for (int i = 1; i &lt;=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f(i)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"猴子第一天一共摘了"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value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3675" cy="1683385"/>
            <wp:effectExtent l="0" t="0" r="146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400" w:lineRule="exact"/>
        <w:jc w:val="left"/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三、实验思考题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本实验中函数中返回的值为什么与函数类型一致？ </w:t>
      </w:r>
    </w:p>
    <w:p>
      <w:pPr>
        <w:autoSpaceDE w:val="0"/>
        <w:spacing w:line="400" w:lineRule="exac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Calibri" w:hAnsi="Calibri" w:eastAsia="宋体" w:cs="Calibri"/>
          <w:color w:val="000000"/>
          <w:kern w:val="0"/>
          <w:szCs w:val="21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本实验中主函数调用函数时采用的是何种传递方式？</w:t>
      </w:r>
    </w:p>
    <w:p>
      <w:pPr>
        <w:autoSpaceDE w:val="0"/>
        <w:spacing w:line="400" w:lineRule="exact"/>
        <w:jc w:val="left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1：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因为函数的类型规定了返回值的类型，且用一个相同类型的内存在临时储存返回值</w:t>
      </w:r>
    </w:p>
    <w:p>
      <w:pPr>
        <w:autoSpaceDE w:val="0"/>
        <w:spacing w:line="400" w:lineRule="exac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2：值传递。</w:t>
      </w:r>
    </w:p>
    <w:p>
      <w:pPr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四、遇到的问题与解决方法：</w:t>
      </w:r>
    </w:p>
    <w:p>
      <w:pPr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  <w:lang w:val="en-US" w:eastAsia="zh-CN"/>
        </w:rPr>
        <w:t>在编程中会出现一些逻辑上的错误，一开始并没有发现，在程序完后运行时才发现有错误，这就导致了动辄一个小时的找bug的时间，而在我写完一小部分就测试一小部分逐步完成，就节省了大量溯源错误的时间</w:t>
      </w:r>
      <w:r>
        <w:rPr>
          <w:rFonts w:hint="eastAsia" w:ascii="仿宋_GB2312" w:eastAsia="仿宋_GB2312"/>
          <w:b/>
          <w:bCs/>
          <w:sz w:val="24"/>
          <w:szCs w:val="24"/>
        </w:rPr>
        <w:t>。</w:t>
      </w:r>
    </w:p>
    <w:p>
      <w:pPr>
        <w:autoSpaceDE w:val="0"/>
        <w:spacing w:line="400" w:lineRule="exact"/>
        <w:jc w:val="left"/>
        <w:rPr>
          <w:rFonts w:ascii="仿宋_GB2312" w:eastAsia="仿宋_GB2312"/>
          <w:b/>
          <w:bCs/>
          <w:color w:val="000000"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五、</w:t>
      </w:r>
      <w:r>
        <w:rPr>
          <w:rFonts w:hint="eastAsia" w:ascii="仿宋_GB2312" w:eastAsia="仿宋_GB2312"/>
          <w:b/>
          <w:bCs/>
          <w:color w:val="000000"/>
          <w:sz w:val="24"/>
          <w:szCs w:val="24"/>
        </w:rPr>
        <w:t>体会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我们在编程时应该把问题分成一个个细小的部分，这样边写程序边测试，有问题能及时发现，节省了大量后期溯源错误的时间。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3491A"/>
    <w:multiLevelType w:val="singleLevel"/>
    <w:tmpl w:val="AD43491A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798E1FE5"/>
    <w:multiLevelType w:val="multilevel"/>
    <w:tmpl w:val="798E1FE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4YTNjNmM1OTJmOWY3MGFlNjZkMWU1YjcxZDM2YjEifQ=="/>
  </w:docVars>
  <w:rsids>
    <w:rsidRoot w:val="00172A27"/>
    <w:rsid w:val="024455DC"/>
    <w:rsid w:val="631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99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1397</Words>
  <Characters>3071</Characters>
  <Lines>0</Lines>
  <Paragraphs>0</Paragraphs>
  <TotalTime>5</TotalTime>
  <ScaleCrop>false</ScaleCrop>
  <LinksUpToDate>false</LinksUpToDate>
  <CharactersWithSpaces>3681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2022-12-10T23:33:00Z</dcterms:created>
  <dc:creator>赵锅</dc:creator>
  <cp:lastModifiedBy>看见我嘴臭请杀了我</cp:lastModifiedBy>
  <dcterms:modified xsi:type="dcterms:W3CDTF">2022-12-11T06:29:48Z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F2A215759966467397B806334C34EAD1</vt:lpwstr>
  </property>
</Properties>
</file>