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 slides,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Go over old Quizzes,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 over concepts,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Look up flash-card online for DB class ( Quizlet)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Review notes and prep before test.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 questions from quiz..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60 ish questions.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