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2 Analysis</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Analysis</w:t>
      </w:r>
    </w:p>
    <w:p w:rsidR="00000000" w:rsidDel="00000000" w:rsidP="00000000" w:rsidRDefault="00000000" w:rsidRPr="00000000" w14:paraId="00000003">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Set 1: Alex</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Sort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1.94567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0.251593 sec.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3.79181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1.54984 sec.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1.84614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1.298247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2.10085888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0.560729468 sec.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 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0.217187098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0.1267723707 sec.</w:t>
            </w:r>
          </w:p>
        </w:tc>
      </w:tr>
    </w:tbl>
    <w:p w:rsidR="00000000" w:rsidDel="00000000" w:rsidP="00000000" w:rsidRDefault="00000000" w:rsidRPr="00000000" w14:paraId="00000016">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Set 2: Greg</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Sort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0.334933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0.0758519 sec.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0.80417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0.206701 sec.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0.459237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0.1308491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Performance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0.411398406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0.1316182204 sec.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 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0.03334348802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0.02695660304 sec.</w:t>
            </w:r>
          </w:p>
        </w:tc>
      </w:tr>
    </w:tbl>
    <w:p w:rsidR="00000000" w:rsidDel="00000000" w:rsidP="00000000" w:rsidRDefault="00000000" w:rsidRPr="00000000" w14:paraId="0000002A">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Set 3: Paul</w:t>
      </w:r>
    </w:p>
    <w:p w:rsidR="00000000" w:rsidDel="00000000" w:rsidP="00000000" w:rsidRDefault="00000000" w:rsidRPr="00000000" w14:paraId="0000002C">
      <w:pPr>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 Sort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Performance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 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F">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Graphs</w:t>
      </w:r>
    </w:p>
    <w:p w:rsidR="00000000" w:rsidDel="00000000" w:rsidP="00000000" w:rsidRDefault="00000000" w:rsidRPr="00000000" w14:paraId="00000041">
      <w:pPr>
        <w:contextualSpacing w:val="0"/>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42">
      <w:pP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Set 1:  Alex</w:t>
      </w:r>
    </w:p>
    <w:p w:rsidR="00000000" w:rsidDel="00000000" w:rsidP="00000000" w:rsidRDefault="00000000" w:rsidRPr="00000000" w14:paraId="00000043">
      <w:pPr>
        <w:contextualSpacing w:val="0"/>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733425</wp:posOffset>
            </wp:positionH>
            <wp:positionV relativeFrom="paragraph">
              <wp:posOffset>161925</wp:posOffset>
            </wp:positionV>
            <wp:extent cx="4388048" cy="2700338"/>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388048" cy="2700338"/>
                    </a:xfrm>
                    <a:prstGeom prst="rect"/>
                    <a:ln/>
                  </pic:spPr>
                </pic:pic>
              </a:graphicData>
            </a:graphic>
          </wp:anchor>
        </w:drawing>
      </w:r>
    </w:p>
    <w:p w:rsidR="00000000" w:rsidDel="00000000" w:rsidP="00000000" w:rsidRDefault="00000000" w:rsidRPr="00000000" w14:paraId="00000044">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838200</wp:posOffset>
            </wp:positionH>
            <wp:positionV relativeFrom="paragraph">
              <wp:posOffset>342900</wp:posOffset>
            </wp:positionV>
            <wp:extent cx="4286250" cy="2643855"/>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86250" cy="2643855"/>
                    </a:xfrm>
                    <a:prstGeom prst="rect"/>
                    <a:ln/>
                  </pic:spPr>
                </pic:pic>
              </a:graphicData>
            </a:graphic>
          </wp:anchor>
        </w:drawing>
      </w:r>
    </w:p>
    <w:p w:rsidR="00000000" w:rsidDel="00000000" w:rsidP="00000000" w:rsidRDefault="00000000" w:rsidRPr="00000000" w14:paraId="0000004F">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Set 2: Greg</w:t>
      </w:r>
    </w:p>
    <w:p w:rsidR="00000000" w:rsidDel="00000000" w:rsidP="00000000" w:rsidRDefault="00000000" w:rsidRPr="00000000" w14:paraId="00000064">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057775" cy="31242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057775"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010150" cy="265747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010150"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contextualSpacing w:val="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Set 3: Paul</w:t>
      </w:r>
    </w:p>
    <w:p w:rsidR="00000000" w:rsidDel="00000000" w:rsidP="00000000" w:rsidRDefault="00000000" w:rsidRPr="00000000" w14:paraId="0000006F">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B">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1">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2">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8">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C">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D">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contextualSpacing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F">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90">
      <w:pPr>
        <w:contextualSpacing w:val="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Merge sort was very consistent since it took about 2-4 seconds for 400 of the 500 trials for Alex’s data set and 0.4 seconds for 300 of the trials for Greg’s data set; it looks like randomization has very little impact on the performance of merge sort.  Quick sort, on the other hand, had much more variable run times for it’s 500 trials; most trials took at least 0.43 seconds, on Alex’s set and least .10 seconds on Greg’s while very few trials took less than that time.  These trials seem to be randomized lists that were already well sorted.</w:t>
      </w:r>
    </w:p>
    <w:p w:rsidR="00000000" w:rsidDel="00000000" w:rsidP="00000000" w:rsidRDefault="00000000" w:rsidRPr="00000000" w14:paraId="0000009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Alex’s data set, merge sort had a larger range and standard deviation than quick sort, however most of the data for merge sort was concentrated into a thin slice of the graph while quicksort was much more spread out.  Merge sort had a big outlier trial that took over 3 seconds.As a result, trials that took over about 2.3 seconds should also be considered outliers in merge sort since the bulk of the data took about 2 seconds. These outliers would have skewed the range and standard deviation of merge sort, therefore if these outliers were removed, the range and standard deviation will be less than the range and standard deviation of quick sort. Quick sort had an outlier trial that 1.5 seconds, but other than that there doesn’t seem to be any major outliers within the data.  </w:t>
      </w:r>
    </w:p>
    <w:p w:rsidR="00000000" w:rsidDel="00000000" w:rsidP="00000000" w:rsidRDefault="00000000" w:rsidRPr="00000000" w14:paraId="0000009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Greg’s data set, merge sort was much slower than quick sort as expected. The graphs for merge sort were much more concentrated on the front end of the graph around 0.35-0.45 seconds while the quick sort graphs is much more spread out. The standard deviation for both merge and quicksort were similar which tells us that each sorting algorithm was fairly consistent on their respective tests. Overall, merge sort had a much slower and higher range than quick sort as expected. </w:t>
      </w:r>
    </w:p>
    <w:p w:rsidR="00000000" w:rsidDel="00000000" w:rsidP="00000000" w:rsidRDefault="00000000" w:rsidRPr="00000000" w14:paraId="00000096">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left="0" w:firstLine="72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Quick sort over all took less time than merge sort, but that seems to be mostly a case of implementation.  If quick sort and merge sort were implemented in way such that they had similar run times, we would see that merge sort would still be very consistent, and that quicksort could either take longer or shorter to run depending on what the list is.</w:t>
      </w:r>
      <w:r w:rsidDel="00000000" w:rsidR="00000000" w:rsidRPr="00000000">
        <w:rPr>
          <w:rtl w:val="0"/>
        </w:rPr>
      </w:r>
    </w:p>
    <w:sectPr>
      <w:headerReference r:id="rId1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contextualSpacing w:val="0"/>
      <w:jc w:val="right"/>
      <w:rPr/>
    </w:pPr>
    <w:r w:rsidDel="00000000" w:rsidR="00000000" w:rsidRPr="00000000">
      <w:rPr>
        <w:rtl w:val="0"/>
      </w:rPr>
      <w:t xml:space="preserve">Alex Chuoy alexchuoy@csu.fullerton.edu</w:t>
    </w:r>
  </w:p>
  <w:p w:rsidR="00000000" w:rsidDel="00000000" w:rsidP="00000000" w:rsidRDefault="00000000" w:rsidRPr="00000000" w14:paraId="00000099">
    <w:pPr>
      <w:contextualSpacing w:val="0"/>
      <w:jc w:val="right"/>
      <w:rPr/>
    </w:pPr>
    <w:r w:rsidDel="00000000" w:rsidR="00000000" w:rsidRPr="00000000">
      <w:rPr>
        <w:rtl w:val="0"/>
      </w:rPr>
      <w:t xml:space="preserve">Gregory Vasquez gvasquez11@csu.fullerton.edu</w:t>
    </w:r>
  </w:p>
  <w:p w:rsidR="00000000" w:rsidDel="00000000" w:rsidP="00000000" w:rsidRDefault="00000000" w:rsidRPr="00000000" w14:paraId="0000009A">
    <w:pPr>
      <w:contextualSpacing w:val="0"/>
      <w:jc w:val="right"/>
      <w:rPr/>
    </w:pPr>
    <w:r w:rsidDel="00000000" w:rsidR="00000000" w:rsidRPr="00000000">
      <w:rPr>
        <w:rtl w:val="0"/>
      </w:rPr>
      <w:t xml:space="preserve">Paul Rodriguez</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