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4A27" w:rsidRPr="004904AE" w:rsidRDefault="004904AE" w:rsidP="004904AE">
      <w:pPr>
        <w:jc w:val="center"/>
        <w:rPr>
          <w:sz w:val="28"/>
        </w:rPr>
      </w:pPr>
      <w:r w:rsidRPr="004904AE">
        <w:rPr>
          <w:sz w:val="28"/>
        </w:rPr>
        <w:t>BNO055 9 DOF Absolute Orientation IMU</w:t>
      </w:r>
    </w:p>
    <w:p w:rsidR="004904AE" w:rsidRPr="004904AE" w:rsidRDefault="004904AE" w:rsidP="004904AE">
      <w:pPr>
        <w:ind w:firstLine="720"/>
      </w:pPr>
      <w:r>
        <w:t>The BNO055 IMU,</w:t>
      </w:r>
      <w:r w:rsidR="000870E9">
        <w:t xml:space="preserve"> developed by </w:t>
      </w:r>
      <w:proofErr w:type="spellStart"/>
      <w:r w:rsidR="000870E9">
        <w:t>A</w:t>
      </w:r>
      <w:r>
        <w:t>dafruit</w:t>
      </w:r>
      <w:proofErr w:type="spellEnd"/>
      <w:r>
        <w:t>, is a 3</w:t>
      </w:r>
      <w:r w:rsidR="008B4311">
        <w:t>.3</w:t>
      </w:r>
      <w:r w:rsidR="00201978">
        <w:t>-5</w:t>
      </w:r>
      <w:r>
        <w:t xml:space="preserve">V logic board that has three 3-axis sensors.  The Accelerometer, Gyroscope, and Magnetometer are used to measure acceleration forces, orientation and angular velocity, and </w:t>
      </w:r>
      <w:r w:rsidR="00934E17">
        <w:t>magne</w:t>
      </w:r>
      <w:r w:rsidR="001C531C">
        <w:t>tic fields respectively. The BNO</w:t>
      </w:r>
      <w:r w:rsidR="00934E17">
        <w:t xml:space="preserve"> reports</w:t>
      </w:r>
      <w:r w:rsidR="008055C2">
        <w:t xml:space="preserve"> the absolute orientation using two different output methods. </w:t>
      </w:r>
      <w:r w:rsidR="00934E17">
        <w:t>Quaternion</w:t>
      </w:r>
      <w:r w:rsidR="00201978">
        <w:t>s</w:t>
      </w:r>
      <w:r w:rsidR="008055C2">
        <w:t xml:space="preserve">, a number system that extends complex numbers through a 4-D vector space over real numbers. </w:t>
      </w:r>
      <w:r w:rsidR="00934E17">
        <w:t xml:space="preserve">Euler </w:t>
      </w:r>
      <w:r w:rsidR="008055C2">
        <w:t xml:space="preserve">Angles, three angles that describe the orientation of a body with respect to a fixed coordinate system. Vectors are also obtained when requesting a specific data reading such as Magnetic Field Strength. These readings are acquired </w:t>
      </w:r>
      <w:r w:rsidR="008B4311">
        <w:t>over an I2C bus</w:t>
      </w:r>
      <w:r w:rsidR="00934E17">
        <w:t>.</w:t>
      </w:r>
    </w:p>
    <w:p w:rsidR="004904AE" w:rsidRDefault="004904AE" w:rsidP="004904AE">
      <w:pPr>
        <w:rPr>
          <w:b/>
        </w:rPr>
      </w:pPr>
      <w:r w:rsidRPr="004904AE">
        <w:rPr>
          <w:b/>
        </w:rPr>
        <w:t>FEATURES:</w:t>
      </w:r>
    </w:p>
    <w:p w:rsidR="004904AE" w:rsidRDefault="00934E17" w:rsidP="008B4311">
      <w:pPr>
        <w:pStyle w:val="ListParagraph"/>
        <w:numPr>
          <w:ilvl w:val="0"/>
          <w:numId w:val="1"/>
        </w:numPr>
      </w:pPr>
      <w:r w:rsidRPr="00934E17">
        <w:t>ARM Cortex-M0 based processor</w:t>
      </w:r>
    </w:p>
    <w:p w:rsidR="00934E17" w:rsidRDefault="00934E17" w:rsidP="008B4311">
      <w:pPr>
        <w:pStyle w:val="ListParagraph"/>
        <w:numPr>
          <w:ilvl w:val="0"/>
          <w:numId w:val="1"/>
        </w:numPr>
      </w:pPr>
      <w:r>
        <w:t>Built on a fusion breakout board</w:t>
      </w:r>
    </w:p>
    <w:p w:rsidR="002C3092" w:rsidRDefault="002C3092" w:rsidP="008B4311">
      <w:pPr>
        <w:pStyle w:val="ListParagraph"/>
        <w:numPr>
          <w:ilvl w:val="1"/>
          <w:numId w:val="1"/>
        </w:numPr>
      </w:pPr>
      <w:r>
        <w:t>Blends individual sensor data into a stable three-axis orientation</w:t>
      </w:r>
    </w:p>
    <w:p w:rsidR="002C3092" w:rsidRDefault="002C3092" w:rsidP="008B4311">
      <w:pPr>
        <w:pStyle w:val="ListParagraph"/>
        <w:numPr>
          <w:ilvl w:val="0"/>
          <w:numId w:val="1"/>
        </w:numPr>
      </w:pPr>
      <w:r>
        <w:t>Three 3-axis sensors</w:t>
      </w:r>
    </w:p>
    <w:p w:rsidR="002C3092" w:rsidRDefault="002C3092" w:rsidP="008B4311">
      <w:pPr>
        <w:pStyle w:val="ListParagraph"/>
        <w:numPr>
          <w:ilvl w:val="1"/>
          <w:numId w:val="1"/>
        </w:numPr>
      </w:pPr>
      <w:r>
        <w:t>Accelerometer, Gyroscope, and Magnetometer</w:t>
      </w:r>
    </w:p>
    <w:p w:rsidR="00201978" w:rsidRDefault="008B4311" w:rsidP="00201978">
      <w:pPr>
        <w:pStyle w:val="ListParagraph"/>
        <w:numPr>
          <w:ilvl w:val="0"/>
          <w:numId w:val="1"/>
        </w:numPr>
      </w:pPr>
      <w:r>
        <w:t>I2C native connection</w:t>
      </w:r>
    </w:p>
    <w:p w:rsidR="002C3092" w:rsidRPr="002C3092" w:rsidRDefault="002C3092" w:rsidP="004904AE">
      <w:pPr>
        <w:rPr>
          <w:b/>
        </w:rPr>
      </w:pPr>
      <w:r w:rsidRPr="002C3092">
        <w:rPr>
          <w:b/>
        </w:rPr>
        <w:t xml:space="preserve">DATA </w:t>
      </w:r>
      <w:r>
        <w:rPr>
          <w:b/>
        </w:rPr>
        <w:t xml:space="preserve">OUTPUT AND </w:t>
      </w:r>
      <w:r w:rsidRPr="002C3092">
        <w:rPr>
          <w:b/>
        </w:rPr>
        <w:t>A</w:t>
      </w:r>
      <w:r>
        <w:rPr>
          <w:b/>
        </w:rPr>
        <w:t>C</w:t>
      </w:r>
      <w:r w:rsidRPr="002C3092">
        <w:rPr>
          <w:b/>
        </w:rPr>
        <w:t>QUISITION</w:t>
      </w:r>
    </w:p>
    <w:p w:rsidR="00934E17" w:rsidRDefault="008B4311" w:rsidP="00201978">
      <w:pPr>
        <w:pStyle w:val="ListParagraph"/>
        <w:numPr>
          <w:ilvl w:val="0"/>
          <w:numId w:val="2"/>
        </w:numPr>
      </w:pPr>
      <w:r>
        <w:t>Utilizes the Adafruit_BNO055 driver library and the Adafruit_Sensor Library</w:t>
      </w:r>
    </w:p>
    <w:p w:rsidR="008B4311" w:rsidRDefault="00201978" w:rsidP="00201978">
      <w:pPr>
        <w:pStyle w:val="ListParagraph"/>
        <w:numPr>
          <w:ilvl w:val="0"/>
          <w:numId w:val="2"/>
        </w:numPr>
      </w:pPr>
      <w:r>
        <w:t>Raw Sensor Data Functions</w:t>
      </w:r>
    </w:p>
    <w:p w:rsidR="00201978" w:rsidRDefault="00201978" w:rsidP="00201978">
      <w:pPr>
        <w:pStyle w:val="ListParagraph"/>
        <w:numPr>
          <w:ilvl w:val="1"/>
          <w:numId w:val="2"/>
        </w:numPr>
      </w:pPr>
      <w:proofErr w:type="spellStart"/>
      <w:r>
        <w:t>getVector</w:t>
      </w:r>
      <w:proofErr w:type="spellEnd"/>
      <w:r>
        <w:t xml:space="preserve"> (</w:t>
      </w:r>
      <w:proofErr w:type="spellStart"/>
      <w:r>
        <w:t>adafruit_vector_type_t</w:t>
      </w:r>
      <w:proofErr w:type="spellEnd"/>
      <w:r>
        <w:t xml:space="preserve"> </w:t>
      </w:r>
      <w:proofErr w:type="spellStart"/>
      <w:r>
        <w:t>vector_type</w:t>
      </w:r>
      <w:proofErr w:type="spellEnd"/>
      <w:r>
        <w:t>)</w:t>
      </w:r>
    </w:p>
    <w:p w:rsidR="00201978" w:rsidRDefault="00201978" w:rsidP="00201978">
      <w:pPr>
        <w:pStyle w:val="ListParagraph"/>
        <w:numPr>
          <w:ilvl w:val="1"/>
          <w:numId w:val="2"/>
        </w:numPr>
      </w:pPr>
      <w:proofErr w:type="spellStart"/>
      <w:r>
        <w:t>getQuat</w:t>
      </w:r>
      <w:proofErr w:type="spellEnd"/>
      <w:r>
        <w:t xml:space="preserve"> (void)</w:t>
      </w:r>
    </w:p>
    <w:p w:rsidR="00201978" w:rsidRDefault="00201978" w:rsidP="00201978">
      <w:pPr>
        <w:pStyle w:val="ListParagraph"/>
        <w:numPr>
          <w:ilvl w:val="1"/>
          <w:numId w:val="2"/>
        </w:numPr>
      </w:pPr>
      <w:proofErr w:type="spellStart"/>
      <w:r>
        <w:t>getTemp</w:t>
      </w:r>
      <w:proofErr w:type="spellEnd"/>
      <w:r>
        <w:t xml:space="preserve"> (void)</w:t>
      </w:r>
    </w:p>
    <w:p w:rsidR="000870E9" w:rsidRDefault="000870E9" w:rsidP="000870E9">
      <w:pPr>
        <w:rPr>
          <w:b/>
        </w:rPr>
      </w:pPr>
      <w:r w:rsidRPr="000870E9">
        <w:rPr>
          <w:b/>
        </w:rPr>
        <w:t>DIMENSIONS</w:t>
      </w:r>
    </w:p>
    <w:p w:rsidR="000870E9" w:rsidRDefault="000870E9" w:rsidP="000870E9">
      <w:pPr>
        <w:pStyle w:val="ListParagraph"/>
        <w:numPr>
          <w:ilvl w:val="0"/>
          <w:numId w:val="3"/>
        </w:numPr>
      </w:pPr>
      <w:r>
        <w:t>Size: 20mm x 27mm x 4mm / (0.8" x 1.1" x 0.2")</w:t>
      </w:r>
    </w:p>
    <w:p w:rsidR="000870E9" w:rsidRPr="000870E9" w:rsidRDefault="000870E9" w:rsidP="000870E9">
      <w:pPr>
        <w:pStyle w:val="ListParagraph"/>
        <w:numPr>
          <w:ilvl w:val="0"/>
          <w:numId w:val="3"/>
        </w:numPr>
      </w:pPr>
      <w:r>
        <w:t>Weight: 3g</w:t>
      </w:r>
    </w:p>
    <w:p w:rsidR="001C531C" w:rsidRDefault="001C531C" w:rsidP="000870E9">
      <w:pPr>
        <w:ind w:firstLine="360"/>
      </w:pPr>
    </w:p>
    <w:p w:rsidR="000870E9" w:rsidRDefault="001C531C" w:rsidP="001C531C">
      <w:pPr>
        <w:ind w:firstLine="360"/>
      </w:pPr>
      <w:r>
        <w:t>The BNO055 IMU does not contain any internal EEPROM. New calibrations must be performed on startup before absolute data can be acquired. Alternatively, manual restoration of previous calibration values can be performed. The calibration data will be stored until the BNO is powered off.</w:t>
      </w:r>
    </w:p>
    <w:p w:rsidR="001C531C" w:rsidRDefault="001C531C" w:rsidP="001C531C">
      <w:pPr>
        <w:ind w:firstLine="360"/>
      </w:pPr>
    </w:p>
    <w:p w:rsidR="00227D9B" w:rsidRDefault="00227D9B" w:rsidP="001C531C">
      <w:pPr>
        <w:ind w:firstLine="360"/>
      </w:pPr>
    </w:p>
    <w:p w:rsidR="00FD36FB" w:rsidRDefault="001C531C" w:rsidP="00755D90">
      <w:pPr>
        <w:ind w:left="2160" w:hanging="2160"/>
      </w:pPr>
      <w:r>
        <w:t>Enclosures: Electrical Spec</w:t>
      </w:r>
      <w:r w:rsidR="00227D9B">
        <w:t>ifications; Electrical and Physical Characteristics</w:t>
      </w:r>
    </w:p>
    <w:p w:rsidR="008055C2" w:rsidRDefault="008055C2" w:rsidP="008055C2">
      <w:bookmarkStart w:id="0" w:name="_GoBack"/>
      <w:bookmarkEnd w:id="0"/>
    </w:p>
    <w:p w:rsidR="00C6182B" w:rsidRPr="00FD36FB" w:rsidRDefault="008055C2" w:rsidP="008055C2">
      <w:hyperlink r:id="rId7" w:history="1">
        <w:r w:rsidRPr="008055C2">
          <w:rPr>
            <w:rStyle w:val="Hyperlink"/>
          </w:rPr>
          <w:t>BNO055 IMU Specification Sheets.pdf</w:t>
        </w:r>
      </w:hyperlink>
    </w:p>
    <w:sectPr w:rsidR="00C6182B" w:rsidRPr="00FD36F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6902" w:rsidRDefault="00B16902" w:rsidP="004904AE">
      <w:pPr>
        <w:spacing w:after="0" w:line="240" w:lineRule="auto"/>
      </w:pPr>
      <w:r>
        <w:separator/>
      </w:r>
    </w:p>
  </w:endnote>
  <w:endnote w:type="continuationSeparator" w:id="0">
    <w:p w:rsidR="00B16902" w:rsidRDefault="00B16902" w:rsidP="00490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6902" w:rsidRDefault="00B16902" w:rsidP="004904AE">
      <w:pPr>
        <w:spacing w:after="0" w:line="240" w:lineRule="auto"/>
      </w:pPr>
      <w:r>
        <w:separator/>
      </w:r>
    </w:p>
  </w:footnote>
  <w:footnote w:type="continuationSeparator" w:id="0">
    <w:p w:rsidR="00B16902" w:rsidRDefault="00B16902" w:rsidP="004904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4AE" w:rsidRDefault="004904AE" w:rsidP="004904AE">
    <w:pPr>
      <w:pStyle w:val="Header"/>
      <w:jc w:val="right"/>
    </w:pPr>
    <w:r>
      <w:t>Titan Rover 2017-2018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06EA5"/>
    <w:multiLevelType w:val="hybridMultilevel"/>
    <w:tmpl w:val="E2660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DF6ABD"/>
    <w:multiLevelType w:val="hybridMultilevel"/>
    <w:tmpl w:val="27543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547BBC"/>
    <w:multiLevelType w:val="hybridMultilevel"/>
    <w:tmpl w:val="449A4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4AE"/>
    <w:rsid w:val="000870E9"/>
    <w:rsid w:val="001C531C"/>
    <w:rsid w:val="001F1F6C"/>
    <w:rsid w:val="00201978"/>
    <w:rsid w:val="00227D9B"/>
    <w:rsid w:val="002C3092"/>
    <w:rsid w:val="00384A27"/>
    <w:rsid w:val="004904AE"/>
    <w:rsid w:val="0071113A"/>
    <w:rsid w:val="00755D90"/>
    <w:rsid w:val="007C3986"/>
    <w:rsid w:val="008055C2"/>
    <w:rsid w:val="008B4311"/>
    <w:rsid w:val="00934E17"/>
    <w:rsid w:val="009D7DF8"/>
    <w:rsid w:val="00B16902"/>
    <w:rsid w:val="00C6182B"/>
    <w:rsid w:val="00E300B8"/>
    <w:rsid w:val="00F06DC2"/>
    <w:rsid w:val="00FD3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B978D"/>
  <w15:chartTrackingRefBased/>
  <w15:docId w15:val="{DB1F9B5C-9EFE-410E-AD22-2AE40C2D7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04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4AE"/>
  </w:style>
  <w:style w:type="paragraph" w:styleId="Footer">
    <w:name w:val="footer"/>
    <w:basedOn w:val="Normal"/>
    <w:link w:val="FooterChar"/>
    <w:uiPriority w:val="99"/>
    <w:unhideWhenUsed/>
    <w:rsid w:val="004904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4AE"/>
  </w:style>
  <w:style w:type="paragraph" w:styleId="ListParagraph">
    <w:name w:val="List Paragraph"/>
    <w:basedOn w:val="Normal"/>
    <w:uiPriority w:val="34"/>
    <w:qFormat/>
    <w:rsid w:val="008B4311"/>
    <w:pPr>
      <w:ind w:left="720"/>
      <w:contextualSpacing/>
    </w:pPr>
  </w:style>
  <w:style w:type="character" w:styleId="Hyperlink">
    <w:name w:val="Hyperlink"/>
    <w:basedOn w:val="DefaultParagraphFont"/>
    <w:uiPriority w:val="99"/>
    <w:unhideWhenUsed/>
    <w:rsid w:val="008055C2"/>
    <w:rPr>
      <w:color w:val="0563C1" w:themeColor="hyperlink"/>
      <w:u w:val="single"/>
    </w:rPr>
  </w:style>
  <w:style w:type="character" w:styleId="UnresolvedMention">
    <w:name w:val="Unresolved Mention"/>
    <w:basedOn w:val="DefaultParagraphFont"/>
    <w:uiPriority w:val="99"/>
    <w:semiHidden/>
    <w:unhideWhenUsed/>
    <w:rsid w:val="008055C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57215">
      <w:bodyDiv w:val="1"/>
      <w:marLeft w:val="0"/>
      <w:marRight w:val="0"/>
      <w:marTop w:val="0"/>
      <w:marBottom w:val="0"/>
      <w:divBdr>
        <w:top w:val="none" w:sz="0" w:space="0" w:color="auto"/>
        <w:left w:val="none" w:sz="0" w:space="0" w:color="auto"/>
        <w:bottom w:val="none" w:sz="0" w:space="0" w:color="auto"/>
        <w:right w:val="none" w:sz="0" w:space="0" w:color="auto"/>
      </w:divBdr>
    </w:div>
    <w:div w:id="694622182">
      <w:bodyDiv w:val="1"/>
      <w:marLeft w:val="0"/>
      <w:marRight w:val="0"/>
      <w:marTop w:val="0"/>
      <w:marBottom w:val="0"/>
      <w:divBdr>
        <w:top w:val="none" w:sz="0" w:space="0" w:color="auto"/>
        <w:left w:val="none" w:sz="0" w:space="0" w:color="auto"/>
        <w:bottom w:val="none" w:sz="0" w:space="0" w:color="auto"/>
        <w:right w:val="none" w:sz="0" w:space="0" w:color="auto"/>
      </w:divBdr>
    </w:div>
    <w:div w:id="777943378">
      <w:bodyDiv w:val="1"/>
      <w:marLeft w:val="0"/>
      <w:marRight w:val="0"/>
      <w:marTop w:val="0"/>
      <w:marBottom w:val="0"/>
      <w:divBdr>
        <w:top w:val="none" w:sz="0" w:space="0" w:color="auto"/>
        <w:left w:val="none" w:sz="0" w:space="0" w:color="auto"/>
        <w:bottom w:val="none" w:sz="0" w:space="0" w:color="auto"/>
        <w:right w:val="none" w:sz="0" w:space="0" w:color="auto"/>
      </w:divBdr>
    </w:div>
    <w:div w:id="1412585686">
      <w:bodyDiv w:val="1"/>
      <w:marLeft w:val="0"/>
      <w:marRight w:val="0"/>
      <w:marTop w:val="0"/>
      <w:marBottom w:val="0"/>
      <w:divBdr>
        <w:top w:val="none" w:sz="0" w:space="0" w:color="auto"/>
        <w:left w:val="none" w:sz="0" w:space="0" w:color="auto"/>
        <w:bottom w:val="none" w:sz="0" w:space="0" w:color="auto"/>
        <w:right w:val="none" w:sz="0" w:space="0" w:color="auto"/>
      </w:divBdr>
    </w:div>
    <w:div w:id="1526481976">
      <w:bodyDiv w:val="1"/>
      <w:marLeft w:val="0"/>
      <w:marRight w:val="0"/>
      <w:marTop w:val="0"/>
      <w:marBottom w:val="0"/>
      <w:divBdr>
        <w:top w:val="none" w:sz="0" w:space="0" w:color="auto"/>
        <w:left w:val="none" w:sz="0" w:space="0" w:color="auto"/>
        <w:bottom w:val="none" w:sz="0" w:space="0" w:color="auto"/>
        <w:right w:val="none" w:sz="0" w:space="0" w:color="auto"/>
      </w:divBdr>
    </w:div>
    <w:div w:id="197324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BNO055%20IMU%20Specification%20Sheet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Maxfield Wilhoite</dc:creator>
  <cp:keywords/>
  <dc:description/>
  <cp:lastModifiedBy>Maxfield Wilhoite</cp:lastModifiedBy>
  <cp:revision>8</cp:revision>
  <dcterms:created xsi:type="dcterms:W3CDTF">2017-11-12T04:07:00Z</dcterms:created>
  <dcterms:modified xsi:type="dcterms:W3CDTF">2017-11-12T07:30:00Z</dcterms:modified>
</cp:coreProperties>
</file>