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BC68" w14:textId="6F713911" w:rsidR="00DD27B7" w:rsidRPr="00DD27B7" w:rsidRDefault="00DD27B7" w:rsidP="00DD27B7">
      <w:r w:rsidRPr="00DD27B7">
        <w:t xml:space="preserve">Based on </w:t>
      </w:r>
      <w:proofErr w:type="gramStart"/>
      <w:r w:rsidRPr="00DD27B7">
        <w:rPr>
          <w:b/>
          <w:bCs/>
        </w:rPr>
        <w:t>Merged</w:t>
      </w:r>
      <w:proofErr w:type="gramEnd"/>
      <w:r w:rsidRPr="00DD27B7">
        <w:rPr>
          <w:b/>
          <w:bCs/>
        </w:rPr>
        <w:t xml:space="preserve"> Global Indicators</w:t>
      </w:r>
      <w:r w:rsidRPr="00DD27B7">
        <w:t xml:space="preserve"> dataset, here are some </w:t>
      </w:r>
      <w:r w:rsidRPr="00DD27B7">
        <w:rPr>
          <w:b/>
          <w:bCs/>
        </w:rPr>
        <w:t>key questions</w:t>
      </w:r>
      <w:r w:rsidR="00936E10">
        <w:t>:</w:t>
      </w:r>
    </w:p>
    <w:p w14:paraId="184BCEF4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Economic Indicators</w:t>
      </w:r>
    </w:p>
    <w:p w14:paraId="2F4F3325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How do GDP trends vary across different countries and regions from 2021 to 2023?</w:t>
      </w:r>
    </w:p>
    <w:p w14:paraId="0C69D761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Use GDP data to compare economic growth or decline across regions.</w:t>
      </w:r>
    </w:p>
    <w:p w14:paraId="53785BE9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What is the relationship between inflation rates and GDP growth in different countries?</w:t>
      </w:r>
    </w:p>
    <w:p w14:paraId="4B6AD1E9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Analyze how inflation impacts economic growth by correlating inflation rates with GDP changes.</w:t>
      </w:r>
    </w:p>
    <w:p w14:paraId="5C03B06F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How does trade as a percentage of GDP correlate with economic stability across different nations?</w:t>
      </w:r>
    </w:p>
    <w:p w14:paraId="14947588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Compare trade data with economic stability indicators.</w:t>
      </w:r>
    </w:p>
    <w:p w14:paraId="1E6DA8C4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Is there a significant difference in government expenditure as a percentage of GDP among developing and developed countries?</w:t>
      </w:r>
    </w:p>
    <w:p w14:paraId="6FF0302E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Compare government spending patterns between income groups.</w:t>
      </w:r>
    </w:p>
    <w:p w14:paraId="6C7551C4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Social Indicators</w:t>
      </w:r>
    </w:p>
    <w:p w14:paraId="6BCEAC2F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How does life expectancy correlate with economic factors such as GDP and inflation?</w:t>
      </w:r>
    </w:p>
    <w:p w14:paraId="72B07B23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Investigate relationships between health and economic performance.</w:t>
      </w:r>
    </w:p>
    <w:p w14:paraId="7770D57D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What are the disparities in life expectancy across different global regions?</w:t>
      </w:r>
    </w:p>
    <w:p w14:paraId="3EBB0C47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Compare life expectancy trends among different regions.</w:t>
      </w:r>
    </w:p>
    <w:p w14:paraId="28D2E0FA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Are there significant changes in life expectancy from 2021 to 2023, and how do they relate to economic conditions?</w:t>
      </w:r>
    </w:p>
    <w:p w14:paraId="3D0DA0DA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Track shifts in life expectancy and their possible causes.</w:t>
      </w:r>
    </w:p>
    <w:p w14:paraId="4EE0905B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How does social investment (e.g., healthcare spending) impact economic growth and stability?</w:t>
      </w:r>
    </w:p>
    <w:p w14:paraId="180EBFA3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Assess the impact of social spending on economic outcomes.</w:t>
      </w:r>
    </w:p>
    <w:p w14:paraId="08DA9C1F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Environmental Indicators</w:t>
      </w:r>
    </w:p>
    <w:p w14:paraId="45A404D0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lastRenderedPageBreak/>
        <w:t>How have environmental indicators (e.g., CO₂ emissions, renewable energy use) changed from 2021 to 2023?</w:t>
      </w:r>
    </w:p>
    <w:p w14:paraId="40597834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Track changes in environmental sustainability metrics.</w:t>
      </w:r>
    </w:p>
    <w:p w14:paraId="43653829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What is the correlation between GDP and environmental sustainability indicators?</w:t>
      </w:r>
    </w:p>
    <w:p w14:paraId="1D284B7F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Investigate whether economic growth supports or harms sustainability.</w:t>
      </w:r>
    </w:p>
    <w:p w14:paraId="2DE50F5E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How does environmental sustainability differ between high-income and low-income countries?</w:t>
      </w:r>
    </w:p>
    <w:p w14:paraId="478B66E2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Compare sustainability efforts across income groups.</w:t>
      </w:r>
    </w:p>
    <w:p w14:paraId="49F6CEDB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What trends can be observed in renewable energy adoption in various countries?</w:t>
      </w:r>
    </w:p>
    <w:p w14:paraId="1C6A90D6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Examine changes in renewable energy use over time.</w:t>
      </w:r>
    </w:p>
    <w:p w14:paraId="3F431D16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Statistical and Predictive Analysis</w:t>
      </w:r>
    </w:p>
    <w:p w14:paraId="0CBFA971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Can machine learning models predict GDP growth based on historical data from 2021-2023?</w:t>
      </w:r>
    </w:p>
    <w:p w14:paraId="2FD3FC5D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Use regression or time-series models to predict future GDP.</w:t>
      </w:r>
    </w:p>
    <w:p w14:paraId="72854AFB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What factors have the strongest predictive power for inflation trends across different economies?</w:t>
      </w:r>
    </w:p>
    <w:p w14:paraId="7E9A7F28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Identify key drivers of inflation through statistical modeling.</w:t>
      </w:r>
    </w:p>
    <w:p w14:paraId="080D2B07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Is there a connection between exchange rate fluctuations and economic performance indicators?</w:t>
      </w:r>
    </w:p>
    <w:p w14:paraId="7C386B01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Analyze how exchange rates impact GDP, trade, and inflation.</w:t>
      </w:r>
    </w:p>
    <w:p w14:paraId="1B6DFFCC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How well do time-series forecasting methods predict economic trends using the given data?</w:t>
      </w:r>
    </w:p>
    <w:p w14:paraId="65FB0774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Apply ARIMA or other forecasting methods.</w:t>
      </w:r>
    </w:p>
    <w:p w14:paraId="6A59DEE1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Comparative and Regional Analysis</w:t>
      </w:r>
    </w:p>
    <w:p w14:paraId="14C8539A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Which regions have shown the highest economic recovery post-pandemic (2021-2023)?</w:t>
      </w:r>
    </w:p>
    <w:p w14:paraId="643C0A11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Identify the fastest-recovering economies.</w:t>
      </w:r>
    </w:p>
    <w:p w14:paraId="6E5B272F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lastRenderedPageBreak/>
        <w:t>Are there specific clusters of countries that exhibit similar trends in economic, social, and environmental indicators?</w:t>
      </w:r>
    </w:p>
    <w:p w14:paraId="39FB1D53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Use clustering techniques to find patterns.</w:t>
      </w:r>
    </w:p>
    <w:p w14:paraId="71A0DEAD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How do small island nations compare to larger economies in economic resilience?</w:t>
      </w:r>
    </w:p>
    <w:p w14:paraId="438B97C5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Compare economic stability indicators.</w:t>
      </w:r>
    </w:p>
    <w:p w14:paraId="5D4A4365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How do global economic indicators compare before and after the COVID-19 pandemic's peak impact?</w:t>
      </w:r>
    </w:p>
    <w:p w14:paraId="050869F0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Compare pre- and post-pandemic data for key indicators.</w:t>
      </w:r>
    </w:p>
    <w:p w14:paraId="52F854E6" w14:textId="77777777" w:rsidR="009403F4" w:rsidRDefault="009403F4"/>
    <w:sectPr w:rsidR="0094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2AD"/>
    <w:multiLevelType w:val="multilevel"/>
    <w:tmpl w:val="67A20E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8466C"/>
    <w:multiLevelType w:val="multilevel"/>
    <w:tmpl w:val="B52C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C65B5"/>
    <w:multiLevelType w:val="multilevel"/>
    <w:tmpl w:val="235CD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80374"/>
    <w:multiLevelType w:val="multilevel"/>
    <w:tmpl w:val="6EA2A5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F26BA"/>
    <w:multiLevelType w:val="multilevel"/>
    <w:tmpl w:val="EA16F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15965">
    <w:abstractNumId w:val="1"/>
  </w:num>
  <w:num w:numId="2" w16cid:durableId="1029452271">
    <w:abstractNumId w:val="4"/>
  </w:num>
  <w:num w:numId="3" w16cid:durableId="562061905">
    <w:abstractNumId w:val="3"/>
  </w:num>
  <w:num w:numId="4" w16cid:durableId="1838643976">
    <w:abstractNumId w:val="0"/>
  </w:num>
  <w:num w:numId="5" w16cid:durableId="52016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4"/>
    <w:rsid w:val="000863A4"/>
    <w:rsid w:val="001F53CC"/>
    <w:rsid w:val="006010B8"/>
    <w:rsid w:val="00936E10"/>
    <w:rsid w:val="009403F4"/>
    <w:rsid w:val="00D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DF62"/>
  <w15:chartTrackingRefBased/>
  <w15:docId w15:val="{C34A9506-C5CB-4B7D-BE6E-9C725B98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3</cp:revision>
  <dcterms:created xsi:type="dcterms:W3CDTF">2025-03-11T02:16:00Z</dcterms:created>
  <dcterms:modified xsi:type="dcterms:W3CDTF">2025-03-11T02:22:00Z</dcterms:modified>
</cp:coreProperties>
</file>