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15945" w14:textId="77777777" w:rsidR="00B8589A" w:rsidRPr="00B8589A" w:rsidRDefault="00B8589A" w:rsidP="00B8589A">
      <w:r w:rsidRPr="00B8589A">
        <w:rPr>
          <w:b/>
          <w:bCs/>
        </w:rPr>
        <w:t>1. Challenges Faced:</w:t>
      </w:r>
    </w:p>
    <w:p w14:paraId="153A6B75" w14:textId="77777777" w:rsidR="00B8589A" w:rsidRPr="00B8589A" w:rsidRDefault="00B8589A" w:rsidP="00B8589A">
      <w:pPr>
        <w:numPr>
          <w:ilvl w:val="0"/>
          <w:numId w:val="1"/>
        </w:numPr>
      </w:pPr>
      <w:r w:rsidRPr="00B8589A">
        <w:rPr>
          <w:b/>
          <w:bCs/>
        </w:rPr>
        <w:t>Finding Indicators in the Data Bank</w:t>
      </w:r>
      <w:r w:rsidRPr="00B8589A">
        <w:t xml:space="preserve">: One significant challenge was locating the indicators in the data bank with the names provided by the professor. Due to my limited knowledge </w:t>
      </w:r>
      <w:proofErr w:type="gramStart"/>
      <w:r w:rsidRPr="00B8589A">
        <w:t>in</w:t>
      </w:r>
      <w:proofErr w:type="gramEnd"/>
      <w:r w:rsidRPr="00B8589A">
        <w:t xml:space="preserve"> economics, it wasn't easy to determine which indicators to choose. This often led to confusion and delays.</w:t>
      </w:r>
    </w:p>
    <w:p w14:paraId="7D39349A" w14:textId="77777777" w:rsidR="00B8589A" w:rsidRPr="00B8589A" w:rsidRDefault="00B8589A" w:rsidP="00B8589A">
      <w:pPr>
        <w:numPr>
          <w:ilvl w:val="0"/>
          <w:numId w:val="1"/>
        </w:numPr>
      </w:pPr>
      <w:r w:rsidRPr="00B8589A">
        <w:rPr>
          <w:b/>
          <w:bCs/>
        </w:rPr>
        <w:t>Reformatting Excel Files</w:t>
      </w:r>
      <w:r w:rsidRPr="00B8589A">
        <w:t>: When downloading the indicators for the years 2021 to 2023, the Excel files were not in a format suitable for creating the database. Therefore, I had to figure out how to restructure these files to fit my needs.</w:t>
      </w:r>
    </w:p>
    <w:p w14:paraId="16A3F4A1" w14:textId="2B5ADC84" w:rsidR="00B8589A" w:rsidRPr="00B8589A" w:rsidRDefault="00B8589A" w:rsidP="00B8589A">
      <w:pPr>
        <w:numPr>
          <w:ilvl w:val="0"/>
          <w:numId w:val="1"/>
        </w:numPr>
      </w:pPr>
      <w:r w:rsidRPr="00B8589A">
        <w:rPr>
          <w:b/>
          <w:bCs/>
        </w:rPr>
        <w:t>Database Normalization and ERD Creation</w:t>
      </w:r>
      <w:r w:rsidRPr="00B8589A">
        <w:t>: Understanding database normalization and drawing the Entity-Relationship Diagram</w:t>
      </w:r>
      <w:r>
        <w:t xml:space="preserve"> </w:t>
      </w:r>
      <w:r w:rsidRPr="00B8589A">
        <w:t>was quite challenging. It required a lot of time and effort to ensure the database was properly normalized.</w:t>
      </w:r>
    </w:p>
    <w:p w14:paraId="2AEC818E" w14:textId="77777777" w:rsidR="00B8589A" w:rsidRPr="00B8589A" w:rsidRDefault="00B8589A" w:rsidP="00B8589A">
      <w:pPr>
        <w:numPr>
          <w:ilvl w:val="0"/>
          <w:numId w:val="1"/>
        </w:numPr>
      </w:pPr>
      <w:r w:rsidRPr="00B8589A">
        <w:rPr>
          <w:b/>
          <w:bCs/>
        </w:rPr>
        <w:t>Learning SQL and SQLite3</w:t>
      </w:r>
      <w:r w:rsidRPr="00B8589A">
        <w:t>: As this was my first time working with SQL and SQLite3, I had to learn how to use these tools to create the database and define keys. The initial learning curve was steep and posed a significant challenge.</w:t>
      </w:r>
    </w:p>
    <w:p w14:paraId="4E32FFD9" w14:textId="77777777" w:rsidR="00B8589A" w:rsidRPr="00B8589A" w:rsidRDefault="00B8589A" w:rsidP="00B8589A">
      <w:r w:rsidRPr="00B8589A">
        <w:rPr>
          <w:b/>
          <w:bCs/>
        </w:rPr>
        <w:t>2. Strategies Used to Overcome Obstacles:</w:t>
      </w:r>
    </w:p>
    <w:p w14:paraId="158E0AD1" w14:textId="77777777" w:rsidR="00B8589A" w:rsidRPr="00B8589A" w:rsidRDefault="00B8589A" w:rsidP="00B8589A">
      <w:pPr>
        <w:numPr>
          <w:ilvl w:val="0"/>
          <w:numId w:val="2"/>
        </w:numPr>
      </w:pPr>
      <w:r w:rsidRPr="00B8589A">
        <w:rPr>
          <w:b/>
          <w:bCs/>
        </w:rPr>
        <w:t>Seeking Help from AI</w:t>
      </w:r>
      <w:r w:rsidRPr="00B8589A">
        <w:t>: I utilized AI tools to get assistance and guidance on various aspects of the project. This included understanding economic indicators, restructuring Excel files, and writing SQL queries.</w:t>
      </w:r>
    </w:p>
    <w:p w14:paraId="0541A562" w14:textId="3E7F27AB" w:rsidR="00B8589A" w:rsidRPr="00B8589A" w:rsidRDefault="00B8589A" w:rsidP="00B8589A">
      <w:pPr>
        <w:numPr>
          <w:ilvl w:val="0"/>
          <w:numId w:val="2"/>
        </w:numPr>
      </w:pPr>
      <w:r w:rsidRPr="00B8589A">
        <w:rPr>
          <w:b/>
          <w:bCs/>
        </w:rPr>
        <w:t>Reviewing Previous Coursework</w:t>
      </w:r>
      <w:r w:rsidRPr="00B8589A">
        <w:t>: Revisiting my previous coursework from BANA 614, which I completed almost two years ago, helped refresh my knowledge and provided valuable insights into data handling.</w:t>
      </w:r>
    </w:p>
    <w:p w14:paraId="42724F95" w14:textId="77777777" w:rsidR="00B8589A" w:rsidRPr="00B8589A" w:rsidRDefault="00B8589A" w:rsidP="00B8589A">
      <w:pPr>
        <w:numPr>
          <w:ilvl w:val="0"/>
          <w:numId w:val="2"/>
        </w:numPr>
      </w:pPr>
      <w:r w:rsidRPr="00B8589A">
        <w:rPr>
          <w:b/>
          <w:bCs/>
        </w:rPr>
        <w:t>Watching YouTube Videos</w:t>
      </w:r>
      <w:r w:rsidRPr="00B8589A">
        <w:t>: I watched several YouTube tutorials to learn how to work with SQL and SQLite3. These videos provided step-by-step instructions and practical examples, making it easier to grasp the concepts.</w:t>
      </w:r>
    </w:p>
    <w:p w14:paraId="3663DCB3" w14:textId="2F218F75" w:rsidR="00B8589A" w:rsidRPr="00B8589A" w:rsidRDefault="00B8589A" w:rsidP="00B8589A">
      <w:pPr>
        <w:numPr>
          <w:ilvl w:val="0"/>
          <w:numId w:val="2"/>
        </w:numPr>
      </w:pPr>
      <w:r w:rsidRPr="00B8589A">
        <w:rPr>
          <w:b/>
          <w:bCs/>
        </w:rPr>
        <w:t>Googling Solutions</w:t>
      </w:r>
      <w:r w:rsidRPr="00B8589A">
        <w:t xml:space="preserve">: I used Google to search for solutions to specific problems and challenges I encountered. </w:t>
      </w:r>
    </w:p>
    <w:p w14:paraId="30168323" w14:textId="77777777" w:rsidR="00B8589A" w:rsidRPr="00B8589A" w:rsidRDefault="00B8589A" w:rsidP="00B8589A">
      <w:r w:rsidRPr="00B8589A">
        <w:rPr>
          <w:b/>
          <w:bCs/>
        </w:rPr>
        <w:t>3. Reflections and Lessons Learned:</w:t>
      </w:r>
    </w:p>
    <w:p w14:paraId="6AB1B3D3" w14:textId="77777777" w:rsidR="00B8589A" w:rsidRPr="00B8589A" w:rsidRDefault="00B8589A" w:rsidP="00B8589A">
      <w:pPr>
        <w:numPr>
          <w:ilvl w:val="0"/>
          <w:numId w:val="3"/>
        </w:numPr>
      </w:pPr>
      <w:r w:rsidRPr="00B8589A">
        <w:rPr>
          <w:b/>
          <w:bCs/>
        </w:rPr>
        <w:t>Improving Dataset Selection</w:t>
      </w:r>
      <w:r w:rsidRPr="00B8589A">
        <w:t>: If I were to start this process again, I would spend more time understanding the requirements and indicators needed for the dataset. This would help streamline the selection process and reduce confusion.</w:t>
      </w:r>
    </w:p>
    <w:p w14:paraId="3E4C84E3" w14:textId="77777777" w:rsidR="00B8589A" w:rsidRPr="00B8589A" w:rsidRDefault="00B8589A" w:rsidP="00B8589A">
      <w:pPr>
        <w:numPr>
          <w:ilvl w:val="0"/>
          <w:numId w:val="3"/>
        </w:numPr>
      </w:pPr>
      <w:r w:rsidRPr="00B8589A">
        <w:rPr>
          <w:b/>
          <w:bCs/>
        </w:rPr>
        <w:t>Structured Learning Approach</w:t>
      </w:r>
      <w:r w:rsidRPr="00B8589A">
        <w:t>: Adopting a more structured approach to learning SQL and SQLite3 would have been beneficial. Instead of tackling problems as they arose, a comprehensive study plan would have provided a stronger foundation.</w:t>
      </w:r>
    </w:p>
    <w:p w14:paraId="1892CD23" w14:textId="77777777" w:rsidR="00B8589A" w:rsidRPr="00B8589A" w:rsidRDefault="00B8589A" w:rsidP="00B8589A">
      <w:pPr>
        <w:numPr>
          <w:ilvl w:val="0"/>
          <w:numId w:val="3"/>
        </w:numPr>
      </w:pPr>
      <w:r w:rsidRPr="00B8589A">
        <w:rPr>
          <w:b/>
          <w:bCs/>
        </w:rPr>
        <w:t>Proactive Problem Solving</w:t>
      </w:r>
      <w:r w:rsidRPr="00B8589A">
        <w:t>: The experience taught me the importance of proactive problem-solving. Seeking help early on, whether from AI tools or other resources, can significantly reduce the time and effort required to overcome challenges.</w:t>
      </w:r>
    </w:p>
    <w:p w14:paraId="6C31EA4A" w14:textId="77777777" w:rsidR="00574D2B" w:rsidRDefault="00574D2B"/>
    <w:sectPr w:rsidR="0057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56B07"/>
    <w:multiLevelType w:val="multilevel"/>
    <w:tmpl w:val="7D68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96D3F"/>
    <w:multiLevelType w:val="multilevel"/>
    <w:tmpl w:val="8CA6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A3776"/>
    <w:multiLevelType w:val="multilevel"/>
    <w:tmpl w:val="AE52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923982">
    <w:abstractNumId w:val="2"/>
  </w:num>
  <w:num w:numId="2" w16cid:durableId="917903916">
    <w:abstractNumId w:val="0"/>
  </w:num>
  <w:num w:numId="3" w16cid:durableId="995383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9A"/>
    <w:rsid w:val="003C4969"/>
    <w:rsid w:val="00574D2B"/>
    <w:rsid w:val="00B8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BA23"/>
  <w15:chartTrackingRefBased/>
  <w15:docId w15:val="{87EA05B1-5B9F-4132-AEB2-3E655094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7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Karimi</dc:creator>
  <cp:keywords/>
  <dc:description/>
  <cp:lastModifiedBy>Ida Karimi</cp:lastModifiedBy>
  <cp:revision>1</cp:revision>
  <dcterms:created xsi:type="dcterms:W3CDTF">2025-02-17T01:28:00Z</dcterms:created>
  <dcterms:modified xsi:type="dcterms:W3CDTF">2025-02-17T01:35:00Z</dcterms:modified>
</cp:coreProperties>
</file>