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01CCC93" wp14:paraId="4CE19A60" wp14:textId="7D0E2CE3">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01CCC93" w:rsidR="7CA6852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Authors:</w:t>
      </w:r>
      <w:r w:rsidRPr="301CCC93" w:rsidR="7CA685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01CCC93" w:rsidR="7CA685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Jaden Jefferson</w:t>
      </w:r>
    </w:p>
    <w:p xmlns:wp14="http://schemas.microsoft.com/office/word/2010/wordml" w:rsidP="70C6ED13" wp14:paraId="1ECED141" wp14:textId="4494E2ED">
      <w:pPr>
        <w:keepNext w:val="1"/>
        <w:keepLines w:val="1"/>
        <w:spacing w:before="160" w:after="80"/>
        <w:rPr>
          <w:rFonts w:ascii="Times New Roman" w:hAnsi="Times New Roman" w:eastAsia="Times New Roman" w:cs="Times New Roman"/>
          <w:b w:val="0"/>
          <w:bCs w:val="0"/>
          <w:i w:val="0"/>
          <w:iCs w:val="0"/>
          <w:caps w:val="0"/>
          <w:smallCaps w:val="0"/>
          <w:noProof w:val="0"/>
          <w:color w:val="0F4761" w:themeColor="accent1" w:themeTint="FF" w:themeShade="BF"/>
          <w:sz w:val="24"/>
          <w:szCs w:val="24"/>
          <w:lang w:val="en-US"/>
        </w:rPr>
      </w:pPr>
      <w:r w:rsidRPr="70C6ED13" w:rsidR="7CA6852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Last Updated:</w:t>
      </w:r>
      <w:r w:rsidRPr="70C6ED13" w:rsidR="7CA685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C6ED13" w:rsidR="2BB07B8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w:t>
      </w:r>
      <w:r w:rsidRPr="70C6ED13" w:rsidR="7CA685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0C6ED13" w:rsidR="4E72C2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w:t>
      </w:r>
      <w:r w:rsidRPr="70C6ED13" w:rsidR="7CA685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2025</w:t>
      </w:r>
    </w:p>
    <w:p xmlns:wp14="http://schemas.microsoft.com/office/word/2010/wordml" w:rsidP="70C6ED13" wp14:paraId="3863150D" wp14:textId="2C332B64">
      <w:pPr>
        <w:keepNext w:val="1"/>
        <w:keepLines w:val="1"/>
        <w:spacing w:before="160" w:after="80"/>
        <w:jc w:val="center"/>
        <w:rPr>
          <w:rFonts w:ascii="Times New Roman" w:hAnsi="Times New Roman" w:eastAsia="Times New Roman" w:cs="Times New Roman"/>
          <w:b w:val="0"/>
          <w:bCs w:val="0"/>
          <w:i w:val="0"/>
          <w:iCs w:val="0"/>
          <w:caps w:val="0"/>
          <w:smallCaps w:val="0"/>
          <w:noProof w:val="0"/>
          <w:color w:val="0F4761" w:themeColor="accent1" w:themeTint="FF" w:themeShade="BF"/>
          <w:sz w:val="24"/>
          <w:szCs w:val="24"/>
          <w:lang w:val="en-US"/>
        </w:rPr>
      </w:pPr>
      <w:r w:rsidRPr="70C6ED13" w:rsidR="7007AAB0">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How to Read Serial Data </w:t>
      </w:r>
      <w:r w:rsidRPr="70C6ED13" w:rsidR="701BAA1E">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on</w:t>
      </w:r>
      <w:r w:rsidRPr="70C6ED13" w:rsidR="4FE09375">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 </w:t>
      </w:r>
      <w:r w:rsidRPr="70C6ED13" w:rsidR="4FE09375">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a Cisco </w:t>
      </w:r>
      <w:r w:rsidRPr="70C6ED13" w:rsidR="238F14F4">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2960-X </w:t>
      </w:r>
      <w:r w:rsidRPr="70C6ED13" w:rsidR="482CAB5F">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Switch </w:t>
      </w:r>
      <w:r w:rsidRPr="70C6ED13" w:rsidR="431A8D1E">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using</w:t>
      </w:r>
      <w:r w:rsidRPr="70C6ED13" w:rsidR="4FE09375">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 Windows</w:t>
      </w:r>
      <w:r w:rsidRPr="70C6ED13" w:rsidR="7CA68528">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 </w:t>
      </w:r>
      <w:r w:rsidRPr="70C6ED13" w:rsidR="13768D1C">
        <w:rPr>
          <w:rFonts w:ascii="Times New Roman" w:hAnsi="Times New Roman" w:eastAsia="Times New Roman" w:cs="Times New Roman"/>
          <w:b w:val="0"/>
          <w:bCs w:val="0"/>
          <w:i w:val="0"/>
          <w:iCs w:val="0"/>
          <w:caps w:val="0"/>
          <w:smallCaps w:val="0"/>
          <w:noProof w:val="0"/>
          <w:color w:val="0F4761" w:themeColor="accent1" w:themeTint="FF" w:themeShade="BF"/>
          <w:sz w:val="32"/>
          <w:szCs w:val="32"/>
          <w:lang w:val="en-US"/>
        </w:rPr>
        <w:t xml:space="preserve">11 </w:t>
      </w:r>
    </w:p>
    <w:p w:rsidR="0D1CD75C" w:rsidP="301CCC93" w:rsidRDefault="0D1CD75C" w14:paraId="0666F854" w14:textId="6DB76067">
      <w:pPr>
        <w:pStyle w:val="Heading2"/>
        <w:rPr>
          <w:rFonts w:ascii="Times New Roman" w:hAnsi="Times New Roman" w:eastAsia="Times New Roman" w:cs="Times New Roman"/>
          <w:b w:val="0"/>
          <w:bCs w:val="0"/>
          <w:sz w:val="30"/>
          <w:szCs w:val="30"/>
        </w:rPr>
      </w:pPr>
      <w:r w:rsidRPr="15DB90F0" w:rsidR="0D1CD75C">
        <w:rPr>
          <w:rFonts w:ascii="Times New Roman" w:hAnsi="Times New Roman" w:eastAsia="Times New Roman" w:cs="Times New Roman"/>
          <w:b w:val="0"/>
          <w:bCs w:val="0"/>
          <w:sz w:val="30"/>
          <w:szCs w:val="30"/>
        </w:rPr>
        <w:t>Objective</w:t>
      </w:r>
    </w:p>
    <w:p w:rsidR="0D1CD75C" w:rsidP="040F27B4" w:rsidRDefault="0D1CD75C" w14:paraId="581A18EC" w14:textId="1FACB043">
      <w:pPr>
        <w:pStyle w:val="ListParagraph"/>
        <w:numPr>
          <w:ilvl w:val="0"/>
          <w:numId w:val="7"/>
        </w:numPr>
        <w:rPr>
          <w:rFonts w:ascii="Times New Roman" w:hAnsi="Times New Roman" w:eastAsia="Times New Roman" w:cs="Times New Roman"/>
        </w:rPr>
      </w:pPr>
      <w:r w:rsidRPr="301CCC93" w:rsidR="0D1CD75C">
        <w:rPr>
          <w:rFonts w:ascii="Times New Roman" w:hAnsi="Times New Roman" w:eastAsia="Times New Roman" w:cs="Times New Roman"/>
        </w:rPr>
        <w:t xml:space="preserve">Read </w:t>
      </w:r>
      <w:r w:rsidRPr="301CCC93" w:rsidR="1B2BE2F5">
        <w:rPr>
          <w:rFonts w:ascii="Times New Roman" w:hAnsi="Times New Roman" w:eastAsia="Times New Roman" w:cs="Times New Roman"/>
        </w:rPr>
        <w:t xml:space="preserve">Cisco </w:t>
      </w:r>
      <w:r w:rsidRPr="301CCC93" w:rsidR="706D232C">
        <w:rPr>
          <w:rFonts w:ascii="Times New Roman" w:hAnsi="Times New Roman" w:eastAsia="Times New Roman" w:cs="Times New Roman"/>
        </w:rPr>
        <w:t>s</w:t>
      </w:r>
      <w:r w:rsidRPr="301CCC93" w:rsidR="0D1CD75C">
        <w:rPr>
          <w:rFonts w:ascii="Times New Roman" w:hAnsi="Times New Roman" w:eastAsia="Times New Roman" w:cs="Times New Roman"/>
        </w:rPr>
        <w:t xml:space="preserve">erial </w:t>
      </w:r>
      <w:r w:rsidRPr="301CCC93" w:rsidR="0722DEB9">
        <w:rPr>
          <w:rFonts w:ascii="Times New Roman" w:hAnsi="Times New Roman" w:eastAsia="Times New Roman" w:cs="Times New Roman"/>
        </w:rPr>
        <w:t>d</w:t>
      </w:r>
      <w:r w:rsidRPr="301CCC93" w:rsidR="0D1CD75C">
        <w:rPr>
          <w:rFonts w:ascii="Times New Roman" w:hAnsi="Times New Roman" w:eastAsia="Times New Roman" w:cs="Times New Roman"/>
        </w:rPr>
        <w:t>ata transmitted</w:t>
      </w:r>
      <w:r w:rsidRPr="301CCC93" w:rsidR="7F36C7B0">
        <w:rPr>
          <w:rFonts w:ascii="Times New Roman" w:hAnsi="Times New Roman" w:eastAsia="Times New Roman" w:cs="Times New Roman"/>
        </w:rPr>
        <w:t xml:space="preserve"> over console port</w:t>
      </w:r>
    </w:p>
    <w:p w:rsidR="057A18ED" w:rsidP="040F27B4" w:rsidRDefault="057A18ED" w14:paraId="0D5E5289" w14:textId="6C2CF27F">
      <w:pPr>
        <w:pStyle w:val="ListParagraph"/>
        <w:numPr>
          <w:ilvl w:val="0"/>
          <w:numId w:val="7"/>
        </w:numPr>
        <w:rPr>
          <w:rFonts w:ascii="Times New Roman" w:hAnsi="Times New Roman" w:eastAsia="Times New Roman" w:cs="Times New Roman"/>
        </w:rPr>
      </w:pPr>
      <w:r w:rsidRPr="301CCC93" w:rsidR="057A18ED">
        <w:rPr>
          <w:rFonts w:ascii="Times New Roman" w:hAnsi="Times New Roman" w:eastAsia="Times New Roman" w:cs="Times New Roman"/>
        </w:rPr>
        <w:t xml:space="preserve">Begin initial configurations </w:t>
      </w:r>
      <w:r w:rsidRPr="301CCC93" w:rsidR="0B2D95B2">
        <w:rPr>
          <w:rFonts w:ascii="Times New Roman" w:hAnsi="Times New Roman" w:eastAsia="Times New Roman" w:cs="Times New Roman"/>
        </w:rPr>
        <w:t>through Cisco CLI</w:t>
      </w:r>
    </w:p>
    <w:p w:rsidR="0D1CD75C" w:rsidP="040F27B4" w:rsidRDefault="0D1CD75C" w14:paraId="28BCAC1C" w14:textId="3DE5198B">
      <w:pPr>
        <w:pStyle w:val="ListParagraph"/>
        <w:numPr>
          <w:ilvl w:val="0"/>
          <w:numId w:val="7"/>
        </w:numPr>
        <w:rPr>
          <w:rFonts w:ascii="Times New Roman" w:hAnsi="Times New Roman" w:eastAsia="Times New Roman" w:cs="Times New Roman"/>
          <w:sz w:val="24"/>
          <w:szCs w:val="24"/>
        </w:rPr>
      </w:pPr>
      <w:r w:rsidRPr="301CCC93" w:rsidR="0D1CD75C">
        <w:rPr>
          <w:rFonts w:ascii="Times New Roman" w:hAnsi="Times New Roman" w:eastAsia="Times New Roman" w:cs="Times New Roman"/>
        </w:rPr>
        <w:t xml:space="preserve">Ping </w:t>
      </w:r>
      <w:r w:rsidRPr="301CCC93" w:rsidR="7A6E5146">
        <w:rPr>
          <w:rFonts w:ascii="Times New Roman" w:hAnsi="Times New Roman" w:eastAsia="Times New Roman" w:cs="Times New Roman"/>
        </w:rPr>
        <w:t>s</w:t>
      </w:r>
      <w:r w:rsidRPr="301CCC93" w:rsidR="0D1CD75C">
        <w:rPr>
          <w:rFonts w:ascii="Times New Roman" w:hAnsi="Times New Roman" w:eastAsia="Times New Roman" w:cs="Times New Roman"/>
        </w:rPr>
        <w:t>witch from PC</w:t>
      </w:r>
    </w:p>
    <w:p w:rsidR="0D1CD75C" w:rsidP="040F27B4" w:rsidRDefault="0D1CD75C" w14:paraId="4DAF7AC2" w14:textId="01BEAD49">
      <w:pPr>
        <w:pStyle w:val="ListParagraph"/>
        <w:numPr>
          <w:ilvl w:val="0"/>
          <w:numId w:val="7"/>
        </w:numPr>
        <w:rPr>
          <w:rFonts w:ascii="Times New Roman" w:hAnsi="Times New Roman" w:eastAsia="Times New Roman" w:cs="Times New Roman"/>
          <w:sz w:val="24"/>
          <w:szCs w:val="24"/>
        </w:rPr>
      </w:pPr>
      <w:r w:rsidRPr="301CCC93" w:rsidR="0D1CD75C">
        <w:rPr>
          <w:rFonts w:ascii="Times New Roman" w:hAnsi="Times New Roman" w:eastAsia="Times New Roman" w:cs="Times New Roman"/>
        </w:rPr>
        <w:t xml:space="preserve">Ping PC from </w:t>
      </w:r>
      <w:r w:rsidRPr="301CCC93" w:rsidR="71D89E9D">
        <w:rPr>
          <w:rFonts w:ascii="Times New Roman" w:hAnsi="Times New Roman" w:eastAsia="Times New Roman" w:cs="Times New Roman"/>
        </w:rPr>
        <w:t>s</w:t>
      </w:r>
      <w:r w:rsidRPr="301CCC93" w:rsidR="0D1CD75C">
        <w:rPr>
          <w:rFonts w:ascii="Times New Roman" w:hAnsi="Times New Roman" w:eastAsia="Times New Roman" w:cs="Times New Roman"/>
        </w:rPr>
        <w:t>witch</w:t>
      </w:r>
    </w:p>
    <w:p w:rsidR="040F27B4" w:rsidP="301CCC93" w:rsidRDefault="040F27B4" w14:paraId="6C7C81B9" w14:textId="10D159AD">
      <w:pPr>
        <w:pStyle w:val="Normal"/>
        <w:rPr>
          <w:rFonts w:ascii="Times New Roman" w:hAnsi="Times New Roman" w:eastAsia="Times New Roman" w:cs="Times New Roman"/>
          <w:color w:val="auto"/>
        </w:rPr>
      </w:pPr>
      <w:r w:rsidRPr="301CCC93" w:rsidR="5872D3AC">
        <w:rPr>
          <w:rFonts w:ascii="Times New Roman" w:hAnsi="Times New Roman" w:eastAsia="Times New Roman" w:cs="Times New Roman"/>
          <w:b w:val="1"/>
          <w:bCs w:val="1"/>
          <w:color w:val="FF0000"/>
        </w:rPr>
        <w:t xml:space="preserve">Note: </w:t>
      </w:r>
      <w:r w:rsidRPr="301CCC93" w:rsidR="52C154C0">
        <w:rPr>
          <w:rFonts w:ascii="Times New Roman" w:hAnsi="Times New Roman" w:eastAsia="Times New Roman" w:cs="Times New Roman"/>
          <w:b w:val="0"/>
          <w:bCs w:val="0"/>
          <w:color w:val="auto"/>
        </w:rPr>
        <w:t xml:space="preserve">If your device has already been set up and you would like to read serial data from your device, please read </w:t>
      </w:r>
      <w:r w:rsidRPr="301CCC93" w:rsidR="52C154C0">
        <w:rPr>
          <w:rFonts w:ascii="Times New Roman" w:hAnsi="Times New Roman" w:eastAsia="Times New Roman" w:cs="Times New Roman"/>
          <w:b w:val="0"/>
          <w:bCs w:val="0"/>
          <w:color w:val="auto"/>
        </w:rPr>
        <w:t xml:space="preserve">Getting Port Driver and PuTTY and Step 6 of </w:t>
      </w:r>
      <w:r w:rsidRPr="301CCC93" w:rsidR="1ABE94BF">
        <w:rPr>
          <w:rFonts w:ascii="Times New Roman" w:hAnsi="Times New Roman" w:eastAsia="Times New Roman" w:cs="Times New Roman"/>
          <w:color w:val="auto"/>
        </w:rPr>
        <w:t>First Time Setup</w:t>
      </w:r>
    </w:p>
    <w:p w:rsidR="6DA1FD8A" w:rsidP="301CCC93" w:rsidRDefault="6DA1FD8A" w14:paraId="4B32D2DA" w14:textId="1F29421F">
      <w:pPr>
        <w:pStyle w:val="Heading2"/>
        <w:rPr>
          <w:rFonts w:ascii="Times New Roman" w:hAnsi="Times New Roman" w:eastAsia="Times New Roman" w:cs="Times New Roman"/>
          <w:b w:val="1"/>
          <w:bCs w:val="1"/>
          <w:color w:val="FF0000"/>
        </w:rPr>
      </w:pPr>
      <w:r w:rsidRPr="301CCC93" w:rsidR="6DA1FD8A">
        <w:rPr>
          <w:rFonts w:ascii="Times New Roman" w:hAnsi="Times New Roman" w:eastAsia="Times New Roman" w:cs="Times New Roman"/>
        </w:rPr>
        <w:t>Getting Port Driver and PuTTY</w:t>
      </w:r>
    </w:p>
    <w:p w:rsidR="6DA1FD8A" w:rsidP="5A4D3140" w:rsidRDefault="6DA1FD8A" w14:paraId="63A566C0" w14:textId="40C5C576">
      <w:pPr>
        <w:pStyle w:val="Normal"/>
        <w:rPr>
          <w:rFonts w:ascii="Times New Roman" w:hAnsi="Times New Roman" w:eastAsia="Times New Roman" w:cs="Times New Roman"/>
          <w:noProof w:val="0"/>
          <w:sz w:val="24"/>
          <w:szCs w:val="24"/>
          <w:lang w:val="en-US"/>
        </w:rPr>
      </w:pPr>
      <w:r w:rsidRPr="15DB90F0" w:rsidR="6DA1FD8A">
        <w:rPr>
          <w:rFonts w:ascii="Times New Roman" w:hAnsi="Times New Roman" w:eastAsia="Times New Roman" w:cs="Times New Roman"/>
          <w:b w:val="0"/>
          <w:bCs w:val="0"/>
        </w:rPr>
        <w:t xml:space="preserve">Serial data will be transmitted from the switch to your PC using the switch’s console port and your PC’s USB port. However, your system may not be able to read this data this coming on with pre-existing drivers on your system. For this, please </w:t>
      </w:r>
      <w:r w:rsidRPr="15DB90F0" w:rsidR="6DA1FD8A">
        <w:rPr>
          <w:rFonts w:ascii="Times New Roman" w:hAnsi="Times New Roman" w:eastAsia="Times New Roman" w:cs="Times New Roman"/>
          <w:b w:val="1"/>
          <w:bCs w:val="1"/>
        </w:rPr>
        <w:t>down</w:t>
      </w:r>
      <w:r w:rsidRPr="15DB90F0" w:rsidR="5184575E">
        <w:rPr>
          <w:rFonts w:ascii="Times New Roman" w:hAnsi="Times New Roman" w:eastAsia="Times New Roman" w:cs="Times New Roman"/>
          <w:b w:val="1"/>
          <w:bCs w:val="1"/>
        </w:rPr>
        <w:t>load</w:t>
      </w:r>
      <w:r w:rsidRPr="15DB90F0" w:rsidR="6DA1FD8A">
        <w:rPr>
          <w:rFonts w:ascii="Times New Roman" w:hAnsi="Times New Roman" w:eastAsia="Times New Roman" w:cs="Times New Roman"/>
          <w:b w:val="1"/>
          <w:bCs w:val="1"/>
        </w:rPr>
        <w:t xml:space="preserve"> the Cisco port driver</w:t>
      </w:r>
      <w:r w:rsidRPr="15DB90F0" w:rsidR="6DA1FD8A">
        <w:rPr>
          <w:rFonts w:ascii="Times New Roman" w:hAnsi="Times New Roman" w:eastAsia="Times New Roman" w:cs="Times New Roman"/>
          <w:b w:val="0"/>
          <w:bCs w:val="0"/>
        </w:rPr>
        <w:t xml:space="preserve"> at </w:t>
      </w:r>
      <w:hyperlink r:id="R31d1f82648aa42ca">
        <w:r w:rsidRPr="15DB90F0" w:rsidR="6DA1FD8A">
          <w:rPr>
            <w:rStyle w:val="Hyperlink"/>
            <w:rFonts w:ascii="Times New Roman" w:hAnsi="Times New Roman" w:eastAsia="Times New Roman" w:cs="Times New Roman"/>
            <w:noProof w:val="0"/>
            <w:sz w:val="24"/>
            <w:szCs w:val="24"/>
            <w:lang w:val="en-US"/>
          </w:rPr>
          <w:t>Software Download - Cisco Systems.</w:t>
        </w:r>
      </w:hyperlink>
      <w:r w:rsidRPr="15DB90F0" w:rsidR="6DA1FD8A">
        <w:rPr>
          <w:rFonts w:ascii="Times New Roman" w:hAnsi="Times New Roman" w:eastAsia="Times New Roman" w:cs="Times New Roman"/>
          <w:noProof w:val="0"/>
          <w:sz w:val="24"/>
          <w:szCs w:val="24"/>
          <w:lang w:val="en-US"/>
        </w:rPr>
        <w:t xml:space="preserve"> </w:t>
      </w:r>
      <w:r w:rsidRPr="15DB90F0" w:rsidR="6DA1FD8A">
        <w:rPr>
          <w:rFonts w:ascii="Times New Roman" w:hAnsi="Times New Roman" w:eastAsia="Times New Roman" w:cs="Times New Roman"/>
          <w:noProof w:val="0"/>
          <w:sz w:val="24"/>
          <w:szCs w:val="24"/>
          <w:lang w:val="en-US"/>
        </w:rPr>
        <w:t>For</w:t>
      </w:r>
      <w:r w:rsidRPr="15DB90F0" w:rsidR="6DA1FD8A">
        <w:rPr>
          <w:rFonts w:ascii="Times New Roman" w:hAnsi="Times New Roman" w:eastAsia="Times New Roman" w:cs="Times New Roman"/>
          <w:noProof w:val="0"/>
          <w:sz w:val="24"/>
          <w:szCs w:val="24"/>
          <w:lang w:val="en-US"/>
        </w:rPr>
        <w:t xml:space="preserve"> this you will need to create a Cisco account profile and download the </w:t>
      </w:r>
      <w:r w:rsidRPr="15DB90F0" w:rsidR="6DA1FD8A">
        <w:rPr>
          <w:rFonts w:ascii="Times New Roman" w:hAnsi="Times New Roman" w:eastAsia="Times New Roman" w:cs="Times New Roman"/>
          <w:noProof w:val="0"/>
          <w:sz w:val="24"/>
          <w:szCs w:val="24"/>
          <w:lang w:val="en-US"/>
        </w:rPr>
        <w:t>the</w:t>
      </w:r>
      <w:r w:rsidRPr="15DB90F0" w:rsidR="6DA1FD8A">
        <w:rPr>
          <w:rFonts w:ascii="Times New Roman" w:hAnsi="Times New Roman" w:eastAsia="Times New Roman" w:cs="Times New Roman"/>
          <w:noProof w:val="0"/>
          <w:sz w:val="24"/>
          <w:szCs w:val="24"/>
          <w:lang w:val="en-US"/>
        </w:rPr>
        <w:t xml:space="preserve"> zip file. For more information on this process, please follow the attached README file. </w:t>
      </w:r>
      <w:r w:rsidRPr="15DB90F0" w:rsidR="6DA1FD8A">
        <w:rPr>
          <w:rFonts w:ascii="Times New Roman" w:hAnsi="Times New Roman" w:eastAsia="Times New Roman" w:cs="Times New Roman"/>
          <w:b w:val="1"/>
          <w:bCs w:val="1"/>
          <w:noProof w:val="0"/>
          <w:sz w:val="24"/>
          <w:szCs w:val="24"/>
          <w:lang w:val="en-US"/>
        </w:rPr>
        <w:t>For PuTTY</w:t>
      </w:r>
      <w:r w:rsidRPr="15DB90F0" w:rsidR="6DA1FD8A">
        <w:rPr>
          <w:rFonts w:ascii="Times New Roman" w:hAnsi="Times New Roman" w:eastAsia="Times New Roman" w:cs="Times New Roman"/>
          <w:noProof w:val="0"/>
          <w:sz w:val="24"/>
          <w:szCs w:val="24"/>
          <w:lang w:val="en-US"/>
        </w:rPr>
        <w:t xml:space="preserve">, here is </w:t>
      </w:r>
      <w:bookmarkStart w:name="_Int_ChmiRvBg" w:id="1912885348"/>
      <w:r w:rsidRPr="15DB90F0" w:rsidR="6DA1FD8A">
        <w:rPr>
          <w:rFonts w:ascii="Times New Roman" w:hAnsi="Times New Roman" w:eastAsia="Times New Roman" w:cs="Times New Roman"/>
          <w:noProof w:val="0"/>
          <w:sz w:val="24"/>
          <w:szCs w:val="24"/>
          <w:lang w:val="en-US"/>
        </w:rPr>
        <w:t>an available</w:t>
      </w:r>
      <w:bookmarkEnd w:id="1912885348"/>
      <w:r w:rsidRPr="15DB90F0" w:rsidR="6DA1FD8A">
        <w:rPr>
          <w:rFonts w:ascii="Times New Roman" w:hAnsi="Times New Roman" w:eastAsia="Times New Roman" w:cs="Times New Roman"/>
          <w:noProof w:val="0"/>
          <w:sz w:val="24"/>
          <w:szCs w:val="24"/>
          <w:lang w:val="en-US"/>
        </w:rPr>
        <w:t xml:space="preserve"> </w:t>
      </w:r>
      <w:hyperlink r:id="R76473082cb0d44e3">
        <w:r w:rsidRPr="15DB90F0" w:rsidR="6DA1FD8A">
          <w:rPr>
            <w:rStyle w:val="Hyperlink"/>
            <w:rFonts w:ascii="Times New Roman" w:hAnsi="Times New Roman" w:eastAsia="Times New Roman" w:cs="Times New Roman"/>
            <w:noProof w:val="0"/>
            <w:sz w:val="24"/>
            <w:szCs w:val="24"/>
            <w:lang w:val="en-US"/>
          </w:rPr>
          <w:t>download</w:t>
        </w:r>
      </w:hyperlink>
      <w:r w:rsidRPr="15DB90F0" w:rsidR="6DA1FD8A">
        <w:rPr>
          <w:rFonts w:ascii="Times New Roman" w:hAnsi="Times New Roman" w:eastAsia="Times New Roman" w:cs="Times New Roman"/>
          <w:noProof w:val="0"/>
          <w:sz w:val="24"/>
          <w:szCs w:val="24"/>
          <w:lang w:val="en-US"/>
        </w:rPr>
        <w:t>.</w:t>
      </w:r>
    </w:p>
    <w:p w:rsidR="308D9578" w:rsidP="301CCC93" w:rsidRDefault="308D9578" w14:paraId="3DFBB880" w14:textId="66ADD9E1">
      <w:pPr>
        <w:pStyle w:val="Heading2"/>
        <w:rPr>
          <w:rFonts w:ascii="Times New Roman" w:hAnsi="Times New Roman" w:eastAsia="Times New Roman" w:cs="Times New Roman"/>
        </w:rPr>
      </w:pPr>
      <w:r w:rsidRPr="15DB90F0" w:rsidR="308D9578">
        <w:rPr>
          <w:rFonts w:ascii="Times New Roman" w:hAnsi="Times New Roman" w:eastAsia="Times New Roman" w:cs="Times New Roman"/>
        </w:rPr>
        <w:t>First Time Setup</w:t>
      </w:r>
    </w:p>
    <w:p w:rsidR="123780DB" w:rsidP="15DB90F0" w:rsidRDefault="123780DB" w14:paraId="7883A023" w14:textId="387C17F0">
      <w:pPr>
        <w:pStyle w:val="Normal"/>
        <w:rPr>
          <w:rFonts w:ascii="Times New Roman" w:hAnsi="Times New Roman" w:eastAsia="Times New Roman" w:cs="Times New Roman"/>
          <w:b w:val="0"/>
          <w:bCs w:val="0"/>
          <w:color w:val="auto"/>
        </w:rPr>
      </w:pPr>
      <w:r w:rsidRPr="15DB90F0" w:rsidR="123780DB">
        <w:rPr>
          <w:rFonts w:ascii="Times New Roman" w:hAnsi="Times New Roman" w:eastAsia="Times New Roman" w:cs="Times New Roman"/>
          <w:b w:val="1"/>
          <w:bCs w:val="1"/>
          <w:color w:val="FF0000"/>
        </w:rPr>
        <w:t xml:space="preserve">Note: </w:t>
      </w:r>
      <w:r w:rsidRPr="15DB90F0" w:rsidR="123780DB">
        <w:rPr>
          <w:rFonts w:ascii="Times New Roman" w:hAnsi="Times New Roman" w:eastAsia="Times New Roman" w:cs="Times New Roman"/>
          <w:b w:val="0"/>
          <w:bCs w:val="0"/>
          <w:color w:val="auto"/>
        </w:rPr>
        <w:t>This</w:t>
      </w:r>
      <w:r w:rsidRPr="15DB90F0" w:rsidR="5EFBCD75">
        <w:rPr>
          <w:rFonts w:ascii="Times New Roman" w:hAnsi="Times New Roman" w:eastAsia="Times New Roman" w:cs="Times New Roman"/>
          <w:b w:val="0"/>
          <w:bCs w:val="0"/>
          <w:color w:val="auto"/>
        </w:rPr>
        <w:t xml:space="preserve"> </w:t>
      </w:r>
      <w:r w:rsidRPr="15DB90F0" w:rsidR="5EFBCD75">
        <w:rPr>
          <w:rFonts w:ascii="Times New Roman" w:hAnsi="Times New Roman" w:eastAsia="Times New Roman" w:cs="Times New Roman"/>
          <w:b w:val="0"/>
          <w:bCs w:val="0"/>
          <w:color w:val="auto"/>
        </w:rPr>
        <w:t>is</w:t>
      </w:r>
      <w:r w:rsidRPr="15DB90F0" w:rsidR="123780DB">
        <w:rPr>
          <w:rFonts w:ascii="Times New Roman" w:hAnsi="Times New Roman" w:eastAsia="Times New Roman" w:cs="Times New Roman"/>
          <w:b w:val="0"/>
          <w:bCs w:val="0"/>
          <w:color w:val="auto"/>
        </w:rPr>
        <w:t xml:space="preserve"> </w:t>
      </w:r>
      <w:r w:rsidRPr="15DB90F0" w:rsidR="123780DB">
        <w:rPr>
          <w:rFonts w:ascii="Times New Roman" w:hAnsi="Times New Roman" w:eastAsia="Times New Roman" w:cs="Times New Roman"/>
          <w:b w:val="0"/>
          <w:bCs w:val="0"/>
          <w:color w:val="auto"/>
        </w:rPr>
        <w:t>only</w:t>
      </w:r>
      <w:r w:rsidRPr="15DB90F0" w:rsidR="123780DB">
        <w:rPr>
          <w:rFonts w:ascii="Times New Roman" w:hAnsi="Times New Roman" w:eastAsia="Times New Roman" w:cs="Times New Roman"/>
          <w:b w:val="0"/>
          <w:bCs w:val="0"/>
          <w:color w:val="auto"/>
        </w:rPr>
        <w:t xml:space="preserve"> needed </w:t>
      </w:r>
      <w:r w:rsidRPr="15DB90F0" w:rsidR="123780DB">
        <w:rPr>
          <w:rFonts w:ascii="Times New Roman" w:hAnsi="Times New Roman" w:eastAsia="Times New Roman" w:cs="Times New Roman"/>
          <w:b w:val="0"/>
          <w:bCs w:val="0"/>
          <w:color w:val="auto"/>
        </w:rPr>
        <w:t>if using</w:t>
      </w:r>
      <w:r w:rsidRPr="15DB90F0" w:rsidR="123780DB">
        <w:rPr>
          <w:rFonts w:ascii="Times New Roman" w:hAnsi="Times New Roman" w:eastAsia="Times New Roman" w:cs="Times New Roman"/>
          <w:b w:val="0"/>
          <w:bCs w:val="0"/>
          <w:color w:val="auto"/>
        </w:rPr>
        <w:t xml:space="preserve"> a </w:t>
      </w:r>
      <w:r w:rsidRPr="15DB90F0" w:rsidR="123780DB">
        <w:rPr>
          <w:rFonts w:ascii="Times New Roman" w:hAnsi="Times New Roman" w:eastAsia="Times New Roman" w:cs="Times New Roman"/>
          <w:b w:val="0"/>
          <w:bCs w:val="0"/>
          <w:color w:val="auto"/>
        </w:rPr>
        <w:t>brand new</w:t>
      </w:r>
      <w:r w:rsidRPr="15DB90F0" w:rsidR="123780DB">
        <w:rPr>
          <w:rFonts w:ascii="Times New Roman" w:hAnsi="Times New Roman" w:eastAsia="Times New Roman" w:cs="Times New Roman"/>
          <w:b w:val="0"/>
          <w:bCs w:val="0"/>
          <w:color w:val="auto"/>
        </w:rPr>
        <w:t xml:space="preserve"> switch or one that has been wiped. </w:t>
      </w:r>
    </w:p>
    <w:p w:rsidR="51F0779D" w:rsidP="301CCC93" w:rsidRDefault="51F0779D" w14:paraId="40E3A2C3" w14:textId="372A2B0D">
      <w:pPr>
        <w:pStyle w:val="Normal"/>
        <w:rPr>
          <w:rFonts w:ascii="Times New Roman" w:hAnsi="Times New Roman" w:eastAsia="Times New Roman" w:cs="Times New Roman"/>
          <w:noProof w:val="0"/>
          <w:lang w:val="en-US"/>
        </w:rPr>
      </w:pPr>
      <w:r w:rsidRPr="301CCC93" w:rsidR="51F0779D">
        <w:rPr>
          <w:rFonts w:ascii="Times New Roman" w:hAnsi="Times New Roman" w:eastAsia="Times New Roman" w:cs="Times New Roman"/>
        </w:rPr>
        <w:t xml:space="preserve">Before diving </w:t>
      </w:r>
      <w:r w:rsidRPr="301CCC93" w:rsidR="51F0779D">
        <w:rPr>
          <w:rFonts w:ascii="Times New Roman" w:hAnsi="Times New Roman" w:eastAsia="Times New Roman" w:cs="Times New Roman"/>
        </w:rPr>
        <w:t>head first</w:t>
      </w:r>
      <w:r w:rsidRPr="301CCC93" w:rsidR="51F0779D">
        <w:rPr>
          <w:rFonts w:ascii="Times New Roman" w:hAnsi="Times New Roman" w:eastAsia="Times New Roman" w:cs="Times New Roman"/>
        </w:rPr>
        <w:t xml:space="preserve"> into setup it is essential that you know </w:t>
      </w:r>
      <w:r w:rsidRPr="301CCC93" w:rsidR="450A1BED">
        <w:rPr>
          <w:rFonts w:ascii="Times New Roman" w:hAnsi="Times New Roman" w:eastAsia="Times New Roman" w:cs="Times New Roman"/>
        </w:rPr>
        <w:t>more about your device and have a good foundational knowledge of it.</w:t>
      </w:r>
      <w:r w:rsidRPr="301CCC93" w:rsidR="54A4DC79">
        <w:rPr>
          <w:rFonts w:ascii="Times New Roman" w:hAnsi="Times New Roman" w:eastAsia="Times New Roman" w:cs="Times New Roman"/>
        </w:rPr>
        <w:t xml:space="preserve"> If you </w:t>
      </w:r>
      <w:r w:rsidRPr="301CCC93" w:rsidR="54A4DC79">
        <w:rPr>
          <w:rFonts w:ascii="Times New Roman" w:hAnsi="Times New Roman" w:eastAsia="Times New Roman" w:cs="Times New Roman"/>
        </w:rPr>
        <w:t>haven’t</w:t>
      </w:r>
      <w:r w:rsidRPr="301CCC93" w:rsidR="54A4DC79">
        <w:rPr>
          <w:rFonts w:ascii="Times New Roman" w:hAnsi="Times New Roman" w:eastAsia="Times New Roman" w:cs="Times New Roman"/>
        </w:rPr>
        <w:t xml:space="preserve"> already,</w:t>
      </w:r>
      <w:r w:rsidRPr="301CCC93" w:rsidR="450A1BED">
        <w:rPr>
          <w:rFonts w:ascii="Times New Roman" w:hAnsi="Times New Roman" w:eastAsia="Times New Roman" w:cs="Times New Roman"/>
        </w:rPr>
        <w:t xml:space="preserve"> </w:t>
      </w:r>
      <w:r w:rsidRPr="301CCC93" w:rsidR="450A1BED">
        <w:rPr>
          <w:rFonts w:ascii="Times New Roman" w:hAnsi="Times New Roman" w:eastAsia="Times New Roman" w:cs="Times New Roman"/>
        </w:rPr>
        <w:t xml:space="preserve">read 1-19 of </w:t>
      </w:r>
      <w:hyperlink r:id="R26a7d601d72d4c58">
        <w:r w:rsidRPr="301CCC93" w:rsidR="778B5178">
          <w:rPr>
            <w:rStyle w:val="Hyperlink"/>
            <w:rFonts w:ascii="Times New Roman" w:hAnsi="Times New Roman" w:eastAsia="Times New Roman" w:cs="Times New Roman"/>
            <w:noProof w:val="0"/>
            <w:lang w:val="en-US"/>
          </w:rPr>
          <w:t>Catalyst 2960-X Switch Hardware Installation Guide.</w:t>
        </w:r>
      </w:hyperlink>
      <w:r w:rsidRPr="301CCC93" w:rsidR="778B5178">
        <w:rPr>
          <w:rFonts w:ascii="Times New Roman" w:hAnsi="Times New Roman" w:eastAsia="Times New Roman" w:cs="Times New Roman"/>
          <w:noProof w:val="0"/>
          <w:lang w:val="en-US"/>
        </w:rPr>
        <w:t xml:space="preserve"> </w:t>
      </w:r>
    </w:p>
    <w:p w:rsidR="0BB04DF7" w:rsidP="301CCC93" w:rsidRDefault="0BB04DF7" w14:paraId="12901D29" w14:textId="6F5EC2A4">
      <w:pPr>
        <w:pStyle w:val="Normal"/>
        <w:rPr>
          <w:rFonts w:ascii="Times New Roman" w:hAnsi="Times New Roman" w:eastAsia="Times New Roman" w:cs="Times New Roman"/>
          <w:noProof w:val="0"/>
          <w:lang w:val="en-US"/>
        </w:rPr>
      </w:pPr>
      <w:r w:rsidRPr="301CCC93" w:rsidR="0BB04DF7">
        <w:rPr>
          <w:rFonts w:ascii="Times New Roman" w:hAnsi="Times New Roman" w:eastAsia="Times New Roman" w:cs="Times New Roman"/>
          <w:noProof w:val="0"/>
          <w:lang w:val="en-US"/>
        </w:rPr>
        <w:t xml:space="preserve">Below we will complete steps 1-6 in </w:t>
      </w:r>
      <w:hyperlink w:anchor=":~:text=This%20guide%20provides%20instructions%20on%20how%20to%20use,port%20and%20module%20connection%20procedures%2C%20and%20troubleshooting%20help." r:id="Rc744e260c9c6444a">
        <w:r w:rsidRPr="301CCC93" w:rsidR="0BB04DF7">
          <w:rPr>
            <w:rStyle w:val="Hyperlink"/>
            <w:rFonts w:ascii="Times New Roman" w:hAnsi="Times New Roman" w:eastAsia="Times New Roman" w:cs="Times New Roman"/>
            <w:noProof w:val="0"/>
            <w:lang w:val="en-US"/>
          </w:rPr>
          <w:t>Getting Started Guide</w:t>
        </w:r>
      </w:hyperlink>
      <w:r w:rsidRPr="301CCC93" w:rsidR="0BB04DF7">
        <w:rPr>
          <w:rFonts w:ascii="Times New Roman" w:hAnsi="Times New Roman" w:eastAsia="Times New Roman" w:cs="Times New Roman"/>
          <w:noProof w:val="0"/>
          <w:lang w:val="en-US"/>
        </w:rPr>
        <w:t xml:space="preserve">. You are encouraged to </w:t>
      </w:r>
      <w:r w:rsidRPr="301CCC93" w:rsidR="0BB04DF7">
        <w:rPr>
          <w:rFonts w:ascii="Times New Roman" w:hAnsi="Times New Roman" w:eastAsia="Times New Roman" w:cs="Times New Roman"/>
          <w:noProof w:val="0"/>
          <w:lang w:val="en-US"/>
        </w:rPr>
        <w:t>read through</w:t>
      </w:r>
      <w:r w:rsidRPr="301CCC93" w:rsidR="0BB04DF7">
        <w:rPr>
          <w:rFonts w:ascii="Times New Roman" w:hAnsi="Times New Roman" w:eastAsia="Times New Roman" w:cs="Times New Roman"/>
          <w:noProof w:val="0"/>
          <w:lang w:val="en-US"/>
        </w:rPr>
        <w:t xml:space="preserve"> the site if also configuring the physical hardware components for the first time</w:t>
      </w:r>
      <w:r w:rsidRPr="301CCC93" w:rsidR="406E6A40">
        <w:rPr>
          <w:rFonts w:ascii="Times New Roman" w:hAnsi="Times New Roman" w:eastAsia="Times New Roman" w:cs="Times New Roman"/>
          <w:noProof w:val="0"/>
          <w:lang w:val="en-US"/>
        </w:rPr>
        <w:t xml:space="preserve"> outside of wiring</w:t>
      </w:r>
      <w:r w:rsidRPr="301CCC93" w:rsidR="0BB04DF7">
        <w:rPr>
          <w:rFonts w:ascii="Times New Roman" w:hAnsi="Times New Roman" w:eastAsia="Times New Roman" w:cs="Times New Roman"/>
          <w:noProof w:val="0"/>
          <w:lang w:val="en-US"/>
        </w:rPr>
        <w:t xml:space="preserve">. </w:t>
      </w:r>
      <w:r w:rsidRPr="301CCC93" w:rsidR="6D2BD7B2">
        <w:rPr>
          <w:rFonts w:ascii="Times New Roman" w:hAnsi="Times New Roman" w:eastAsia="Times New Roman" w:cs="Times New Roman"/>
          <w:noProof w:val="0"/>
          <w:lang w:val="en-US"/>
        </w:rPr>
        <w:t>This is needed to verify all needed materials are owned.</w:t>
      </w:r>
    </w:p>
    <w:p w:rsidR="115E7D33" w:rsidP="301CCC93" w:rsidRDefault="115E7D33" w14:paraId="066C9026" w14:textId="7A06A687">
      <w:pPr>
        <w:pStyle w:val="Normal"/>
        <w:rPr>
          <w:rFonts w:ascii="Times New Roman" w:hAnsi="Times New Roman" w:eastAsia="Times New Roman" w:cs="Times New Roman"/>
          <w:noProof w:val="0"/>
          <w:lang w:val="en-US"/>
        </w:rPr>
      </w:pPr>
      <w:r w:rsidRPr="15DB90F0" w:rsidR="115E7D33">
        <w:rPr>
          <w:rFonts w:ascii="Times New Roman" w:hAnsi="Times New Roman" w:eastAsia="Times New Roman" w:cs="Times New Roman"/>
          <w:noProof w:val="0"/>
          <w:lang w:val="en-US"/>
        </w:rPr>
        <w:t xml:space="preserve">The </w:t>
      </w:r>
      <w:r w:rsidRPr="15DB90F0" w:rsidR="3BEC60E8">
        <w:rPr>
          <w:rFonts w:ascii="Times New Roman" w:hAnsi="Times New Roman" w:eastAsia="Times New Roman" w:cs="Times New Roman"/>
          <w:noProof w:val="0"/>
          <w:lang w:val="en-US"/>
        </w:rPr>
        <w:t xml:space="preserve">provided Cisco </w:t>
      </w:r>
      <w:r w:rsidRPr="15DB90F0" w:rsidR="115E7D33">
        <w:rPr>
          <w:rFonts w:ascii="Times New Roman" w:hAnsi="Times New Roman" w:eastAsia="Times New Roman" w:cs="Times New Roman"/>
          <w:noProof w:val="0"/>
          <w:lang w:val="en-US"/>
        </w:rPr>
        <w:t xml:space="preserve">document is outdated so please read carefully. We will use multiple documents for this configuration pointing to the exact sections needed for each. </w:t>
      </w:r>
    </w:p>
    <w:p w:rsidR="301CCC93" w:rsidP="301CCC93" w:rsidRDefault="301CCC93" w14:paraId="54937916" w14:textId="65EE119D">
      <w:pPr>
        <w:pStyle w:val="Normal"/>
        <w:rPr>
          <w:rFonts w:ascii="Times New Roman" w:hAnsi="Times New Roman" w:eastAsia="Times New Roman" w:cs="Times New Roman"/>
          <w:noProof w:val="0"/>
          <w:lang w:val="en-US"/>
        </w:rPr>
      </w:pPr>
    </w:p>
    <w:p w:rsidR="05DA49F8" w:rsidP="301CCC93" w:rsidRDefault="05DA49F8" w14:paraId="1D0D0C16" w14:textId="3D89CCDE">
      <w:pPr>
        <w:ind w:left="0"/>
        <w:rPr>
          <w:rFonts w:ascii="Times New Roman" w:hAnsi="Times New Roman" w:eastAsia="Times New Roman" w:cs="Times New Roman"/>
        </w:rPr>
      </w:pPr>
      <w:r w:rsidR="05DA49F8">
        <w:drawing>
          <wp:inline wp14:editId="608141DC" wp14:anchorId="654FEE80">
            <wp:extent cx="5943600" cy="2047875"/>
            <wp:effectExtent l="19050" t="19050" r="19050" b="19050"/>
            <wp:docPr id="493207407" name="" title=""/>
            <wp:cNvGraphicFramePr>
              <a:graphicFrameLocks noChangeAspect="1"/>
            </wp:cNvGraphicFramePr>
            <a:graphic>
              <a:graphicData uri="http://schemas.openxmlformats.org/drawingml/2006/picture">
                <pic:pic>
                  <pic:nvPicPr>
                    <pic:cNvPr id="0" name=""/>
                    <pic:cNvPicPr/>
                  </pic:nvPicPr>
                  <pic:blipFill>
                    <a:blip r:embed="Rbbbe3860699b4742">
                      <a:extLst>
                        <a:ext xmlns:a="http://schemas.openxmlformats.org/drawingml/2006/main" uri="{28A0092B-C50C-407E-A947-70E740481C1C}">
                          <a14:useLocalDpi val="0"/>
                        </a:ext>
                      </a:extLst>
                    </a:blip>
                    <a:stretch>
                      <a:fillRect/>
                    </a:stretch>
                  </pic:blipFill>
                  <pic:spPr>
                    <a:xfrm>
                      <a:off x="0" y="0"/>
                      <a:ext cx="5943600" cy="2047875"/>
                    </a:xfrm>
                    <a:prstGeom prst="rect">
                      <a:avLst/>
                    </a:prstGeom>
                    <a:ln w="19050">
                      <a:solidFill>
                        <a:schemeClr val="tx1"/>
                      </a:solidFill>
                      <a:prstDash val="solid"/>
                    </a:ln>
                  </pic:spPr>
                </pic:pic>
              </a:graphicData>
            </a:graphic>
          </wp:inline>
        </w:drawing>
      </w:r>
      <w:r w:rsidR="50FD7A39">
        <w:drawing>
          <wp:inline wp14:editId="2E56666F" wp14:anchorId="33E2F9D6">
            <wp:extent cx="5943600" cy="714375"/>
            <wp:effectExtent l="19050" t="19050" r="19050" b="19050"/>
            <wp:docPr id="644646210" name="" title=""/>
            <wp:cNvGraphicFramePr>
              <a:graphicFrameLocks noChangeAspect="1"/>
            </wp:cNvGraphicFramePr>
            <a:graphic>
              <a:graphicData uri="http://schemas.openxmlformats.org/drawingml/2006/picture">
                <pic:pic>
                  <pic:nvPicPr>
                    <pic:cNvPr id="0" name=""/>
                    <pic:cNvPicPr/>
                  </pic:nvPicPr>
                  <pic:blipFill>
                    <a:blip r:embed="Rbd38098c2792466c">
                      <a:extLst>
                        <a:ext xmlns:a="http://schemas.openxmlformats.org/drawingml/2006/main" uri="{28A0092B-C50C-407E-A947-70E740481C1C}">
                          <a14:useLocalDpi val="0"/>
                        </a:ext>
                      </a:extLst>
                    </a:blip>
                    <a:stretch>
                      <a:fillRect/>
                    </a:stretch>
                  </pic:blipFill>
                  <pic:spPr>
                    <a:xfrm>
                      <a:off x="0" y="0"/>
                      <a:ext cx="5943600" cy="714375"/>
                    </a:xfrm>
                    <a:prstGeom prst="rect">
                      <a:avLst/>
                    </a:prstGeom>
                    <a:ln w="19050">
                      <a:solidFill>
                        <a:schemeClr val="tx1"/>
                      </a:solidFill>
                      <a:prstDash val="solid"/>
                    </a:ln>
                  </pic:spPr>
                </pic:pic>
              </a:graphicData>
            </a:graphic>
          </wp:inline>
        </w:drawing>
      </w:r>
      <w:r w:rsidR="50FD7A39">
        <w:drawing>
          <wp:inline wp14:editId="7492FDB0" wp14:anchorId="2AD022B9">
            <wp:extent cx="5943600" cy="2828925"/>
            <wp:effectExtent l="19050" t="19050" r="19050" b="19050"/>
            <wp:docPr id="2096176849" name="" title=""/>
            <wp:cNvGraphicFramePr>
              <a:graphicFrameLocks noChangeAspect="1"/>
            </wp:cNvGraphicFramePr>
            <a:graphic>
              <a:graphicData uri="http://schemas.openxmlformats.org/drawingml/2006/picture">
                <pic:pic>
                  <pic:nvPicPr>
                    <pic:cNvPr id="0" name=""/>
                    <pic:cNvPicPr/>
                  </pic:nvPicPr>
                  <pic:blipFill>
                    <a:blip r:embed="R99a7d5dc0df44d3f">
                      <a:extLst>
                        <a:ext xmlns:a="http://schemas.openxmlformats.org/drawingml/2006/main" uri="{28A0092B-C50C-407E-A947-70E740481C1C}">
                          <a14:useLocalDpi val="0"/>
                        </a:ext>
                      </a:extLst>
                    </a:blip>
                    <a:stretch>
                      <a:fillRect/>
                    </a:stretch>
                  </pic:blipFill>
                  <pic:spPr>
                    <a:xfrm>
                      <a:off x="0" y="0"/>
                      <a:ext cx="5943600" cy="2828925"/>
                    </a:xfrm>
                    <a:prstGeom prst="rect">
                      <a:avLst/>
                    </a:prstGeom>
                    <a:ln w="19050">
                      <a:solidFill>
                        <a:schemeClr val="tx1"/>
                      </a:solidFill>
                      <a:prstDash val="solid"/>
                    </a:ln>
                  </pic:spPr>
                </pic:pic>
              </a:graphicData>
            </a:graphic>
          </wp:inline>
        </w:drawing>
      </w:r>
    </w:p>
    <w:p w:rsidR="50FD7A39" w:rsidP="301CCC93" w:rsidRDefault="50FD7A39" w14:paraId="365CAE62" w14:textId="200EE774">
      <w:pPr>
        <w:ind w:left="0"/>
        <w:rPr>
          <w:rFonts w:ascii="Times New Roman" w:hAnsi="Times New Roman" w:eastAsia="Times New Roman" w:cs="Times New Roman"/>
          <w:b w:val="1"/>
          <w:bCs w:val="1"/>
        </w:rPr>
      </w:pPr>
      <w:r w:rsidR="50FD7A39">
        <w:drawing>
          <wp:inline wp14:editId="35AA9200" wp14:anchorId="74491EFB">
            <wp:extent cx="5943600" cy="3219450"/>
            <wp:effectExtent l="19050" t="19050" r="19050" b="19050"/>
            <wp:docPr id="539658206" name="" title=""/>
            <wp:cNvGraphicFramePr>
              <a:graphicFrameLocks noChangeAspect="1"/>
            </wp:cNvGraphicFramePr>
            <a:graphic>
              <a:graphicData uri="http://schemas.openxmlformats.org/drawingml/2006/picture">
                <pic:pic>
                  <pic:nvPicPr>
                    <pic:cNvPr id="0" name=""/>
                    <pic:cNvPicPr/>
                  </pic:nvPicPr>
                  <pic:blipFill>
                    <a:blip r:embed="R0fc09e7489d74482">
                      <a:extLst>
                        <a:ext xmlns:a="http://schemas.openxmlformats.org/drawingml/2006/main" uri="{28A0092B-C50C-407E-A947-70E740481C1C}">
                          <a14:useLocalDpi val="0"/>
                        </a:ext>
                      </a:extLst>
                    </a:blip>
                    <a:stretch>
                      <a:fillRect/>
                    </a:stretch>
                  </pic:blipFill>
                  <pic:spPr>
                    <a:xfrm>
                      <a:off x="0" y="0"/>
                      <a:ext cx="5943600" cy="3219450"/>
                    </a:xfrm>
                    <a:prstGeom prst="rect">
                      <a:avLst/>
                    </a:prstGeom>
                    <a:ln w="19050">
                      <a:solidFill>
                        <a:schemeClr val="tx1"/>
                      </a:solidFill>
                      <a:prstDash val="solid"/>
                    </a:ln>
                  </pic:spPr>
                </pic:pic>
              </a:graphicData>
            </a:graphic>
          </wp:inline>
        </w:drawing>
      </w:r>
      <w:r w:rsidR="1C543A32">
        <w:drawing>
          <wp:inline wp14:editId="5AC51C79" wp14:anchorId="77CADED3">
            <wp:extent cx="5943600" cy="3219450"/>
            <wp:effectExtent l="19050" t="19050" r="19050" b="19050"/>
            <wp:docPr id="1997450318" name="" title=""/>
            <wp:cNvGraphicFramePr>
              <a:graphicFrameLocks noChangeAspect="1"/>
            </wp:cNvGraphicFramePr>
            <a:graphic>
              <a:graphicData uri="http://schemas.openxmlformats.org/drawingml/2006/picture">
                <pic:pic>
                  <pic:nvPicPr>
                    <pic:cNvPr id="0" name=""/>
                    <pic:cNvPicPr/>
                  </pic:nvPicPr>
                  <pic:blipFill>
                    <a:blip r:embed="R87d32fc5fcde4551">
                      <a:extLst>
                        <a:ext xmlns:a="http://schemas.openxmlformats.org/drawingml/2006/main" uri="{28A0092B-C50C-407E-A947-70E740481C1C}">
                          <a14:useLocalDpi val="0"/>
                        </a:ext>
                      </a:extLst>
                    </a:blip>
                    <a:stretch>
                      <a:fillRect/>
                    </a:stretch>
                  </pic:blipFill>
                  <pic:spPr>
                    <a:xfrm>
                      <a:off x="0" y="0"/>
                      <a:ext cx="5943600" cy="3219450"/>
                    </a:xfrm>
                    <a:prstGeom prst="rect">
                      <a:avLst/>
                    </a:prstGeom>
                    <a:ln w="19050">
                      <a:solidFill>
                        <a:schemeClr val="tx1"/>
                      </a:solidFill>
                      <a:prstDash val="solid"/>
                    </a:ln>
                  </pic:spPr>
                </pic:pic>
              </a:graphicData>
            </a:graphic>
          </wp:inline>
        </w:drawing>
      </w:r>
      <w:r w:rsidRPr="301CCC93" w:rsidR="61191F26">
        <w:rPr>
          <w:rFonts w:ascii="Times New Roman" w:hAnsi="Times New Roman" w:eastAsia="Times New Roman" w:cs="Times New Roman"/>
          <w:b w:val="1"/>
          <w:bCs w:val="1"/>
        </w:rPr>
        <w:t>Step 6</w:t>
      </w:r>
    </w:p>
    <w:p w:rsidR="61191F26" w:rsidP="301CCC93" w:rsidRDefault="61191F26" w14:paraId="5BDD2CAB" w14:textId="0A5F4AB3">
      <w:pPr>
        <w:ind w:left="0"/>
        <w:rPr>
          <w:rFonts w:ascii="Times New Roman" w:hAnsi="Times New Roman" w:eastAsia="Times New Roman" w:cs="Times New Roman"/>
        </w:rPr>
      </w:pPr>
      <w:r w:rsidRPr="15DB90F0" w:rsidR="61191F26">
        <w:rPr>
          <w:rFonts w:ascii="Times New Roman" w:hAnsi="Times New Roman" w:eastAsia="Times New Roman" w:cs="Times New Roman"/>
        </w:rPr>
        <w:t>Now that you have completed steps 1-5, we should now be able to read serial data via the</w:t>
      </w:r>
      <w:r w:rsidRPr="15DB90F0" w:rsidR="61191F26">
        <w:rPr>
          <w:rFonts w:ascii="Times New Roman" w:hAnsi="Times New Roman" w:eastAsia="Times New Roman" w:cs="Times New Roman"/>
        </w:rPr>
        <w:t xml:space="preserve"> </w:t>
      </w:r>
      <w:r w:rsidRPr="15DB90F0" w:rsidR="12CC662A">
        <w:rPr>
          <w:rFonts w:ascii="Times New Roman" w:hAnsi="Times New Roman" w:eastAsia="Times New Roman" w:cs="Times New Roman"/>
        </w:rPr>
        <w:t>console port.</w:t>
      </w:r>
    </w:p>
    <w:p w:rsidR="73B2CC1E" w:rsidP="5A4D3140" w:rsidRDefault="73B2CC1E" w14:paraId="50C53552" w14:textId="397F7195">
      <w:pPr>
        <w:pStyle w:val="ListParagraph"/>
        <w:numPr>
          <w:ilvl w:val="0"/>
          <w:numId w:val="6"/>
        </w:numPr>
        <w:rPr>
          <w:rFonts w:ascii="Times New Roman" w:hAnsi="Times New Roman" w:eastAsia="Times New Roman" w:cs="Times New Roman"/>
          <w:b w:val="0"/>
          <w:bCs w:val="0"/>
        </w:rPr>
      </w:pPr>
      <w:r w:rsidRPr="301CCC93" w:rsidR="73B2CC1E">
        <w:rPr>
          <w:rFonts w:ascii="Times New Roman" w:hAnsi="Times New Roman" w:eastAsia="Times New Roman" w:cs="Times New Roman"/>
          <w:b w:val="0"/>
          <w:bCs w:val="0"/>
        </w:rPr>
        <w:t>Using the micro-B console port, plug</w:t>
      </w:r>
      <w:r w:rsidRPr="301CCC93" w:rsidR="02AF9E8E">
        <w:rPr>
          <w:rFonts w:ascii="Times New Roman" w:hAnsi="Times New Roman" w:eastAsia="Times New Roman" w:cs="Times New Roman"/>
          <w:b w:val="0"/>
          <w:bCs w:val="0"/>
        </w:rPr>
        <w:t xml:space="preserve"> the USB micro-B port into the switch and the USB-A </w:t>
      </w:r>
      <w:r w:rsidRPr="301CCC93" w:rsidR="02AF9E8E">
        <w:rPr>
          <w:rFonts w:ascii="Times New Roman" w:hAnsi="Times New Roman" w:eastAsia="Times New Roman" w:cs="Times New Roman"/>
          <w:b w:val="0"/>
          <w:bCs w:val="0"/>
        </w:rPr>
        <w:t>port</w:t>
      </w:r>
      <w:r w:rsidRPr="301CCC93" w:rsidR="73B2CC1E">
        <w:rPr>
          <w:rFonts w:ascii="Times New Roman" w:hAnsi="Times New Roman" w:eastAsia="Times New Roman" w:cs="Times New Roman"/>
          <w:b w:val="0"/>
          <w:bCs w:val="0"/>
        </w:rPr>
        <w:t xml:space="preserve"> </w:t>
      </w:r>
      <w:r w:rsidRPr="301CCC93" w:rsidR="57255464">
        <w:rPr>
          <w:rFonts w:ascii="Times New Roman" w:hAnsi="Times New Roman" w:eastAsia="Times New Roman" w:cs="Times New Roman"/>
          <w:b w:val="0"/>
          <w:bCs w:val="0"/>
        </w:rPr>
        <w:t xml:space="preserve">into </w:t>
      </w:r>
      <w:r w:rsidRPr="301CCC93" w:rsidR="73B2CC1E">
        <w:rPr>
          <w:rFonts w:ascii="Times New Roman" w:hAnsi="Times New Roman" w:eastAsia="Times New Roman" w:cs="Times New Roman"/>
          <w:b w:val="0"/>
          <w:bCs w:val="0"/>
        </w:rPr>
        <w:t>your laptop.</w:t>
      </w:r>
    </w:p>
    <w:p w:rsidR="03E1BCC2" w:rsidP="301CCC93" w:rsidRDefault="03E1BCC2" w14:paraId="641E4101" w14:textId="2B9DB2C9">
      <w:pPr>
        <w:pStyle w:val="ListParagraph"/>
        <w:numPr>
          <w:ilvl w:val="1"/>
          <w:numId w:val="6"/>
        </w:numPr>
        <w:rPr>
          <w:rFonts w:ascii="Times New Roman" w:hAnsi="Times New Roman" w:eastAsia="Times New Roman" w:cs="Times New Roman"/>
          <w:b w:val="0"/>
          <w:bCs w:val="0"/>
        </w:rPr>
      </w:pPr>
      <w:r w:rsidRPr="301CCC93" w:rsidR="03E1BCC2">
        <w:rPr>
          <w:rFonts w:ascii="Times New Roman" w:hAnsi="Times New Roman" w:eastAsia="Times New Roman" w:cs="Times New Roman"/>
          <w:b w:val="0"/>
          <w:bCs w:val="0"/>
        </w:rPr>
        <w:t xml:space="preserve">You </w:t>
      </w:r>
      <w:r w:rsidRPr="301CCC93" w:rsidR="53C71E6B">
        <w:rPr>
          <w:rFonts w:ascii="Times New Roman" w:hAnsi="Times New Roman" w:eastAsia="Times New Roman" w:cs="Times New Roman"/>
          <w:b w:val="0"/>
          <w:bCs w:val="0"/>
        </w:rPr>
        <w:t>will also</w:t>
      </w:r>
      <w:r w:rsidRPr="301CCC93" w:rsidR="03E1BCC2">
        <w:rPr>
          <w:rFonts w:ascii="Times New Roman" w:hAnsi="Times New Roman" w:eastAsia="Times New Roman" w:cs="Times New Roman"/>
          <w:b w:val="0"/>
          <w:bCs w:val="0"/>
        </w:rPr>
        <w:t xml:space="preserve"> be able to use any console port rj-45 or micro-b to USB-B for serial data to be transmitted to your pc.</w:t>
      </w:r>
    </w:p>
    <w:p w:rsidR="56EB0647" w:rsidP="301CCC93" w:rsidRDefault="56EB0647" w14:paraId="31FD261F" w14:textId="1EEC8A21">
      <w:pPr>
        <w:pStyle w:val="ListParagraph"/>
        <w:numPr>
          <w:ilvl w:val="0"/>
          <w:numId w:val="6"/>
        </w:numPr>
        <w:rPr>
          <w:rFonts w:ascii="Times New Roman" w:hAnsi="Times New Roman" w:eastAsia="Times New Roman" w:cs="Times New Roman"/>
          <w:b w:val="0"/>
          <w:bCs w:val="0"/>
        </w:rPr>
      </w:pPr>
      <w:r w:rsidRPr="301CCC93" w:rsidR="56EB0647">
        <w:rPr>
          <w:rFonts w:ascii="Times New Roman" w:hAnsi="Times New Roman" w:eastAsia="Times New Roman" w:cs="Times New Roman"/>
          <w:b w:val="0"/>
          <w:bCs w:val="0"/>
        </w:rPr>
        <w:t>Open Device Manager</w:t>
      </w:r>
    </w:p>
    <w:p w:rsidR="56EB0647" w:rsidP="301CCC93" w:rsidRDefault="56EB0647" w14:paraId="46B35C4D" w14:textId="1A039FB5">
      <w:pPr>
        <w:pStyle w:val="ListParagraph"/>
        <w:ind w:left="720"/>
        <w:rPr>
          <w:rFonts w:ascii="Times New Roman" w:hAnsi="Times New Roman" w:eastAsia="Times New Roman" w:cs="Times New Roman"/>
          <w:b w:val="0"/>
          <w:bCs w:val="0"/>
        </w:rPr>
      </w:pPr>
      <w:r w:rsidRPr="301CCC93" w:rsidR="56EB0647">
        <w:rPr>
          <w:rFonts w:ascii="Times New Roman" w:hAnsi="Times New Roman" w:eastAsia="Times New Roman" w:cs="Times New Roman"/>
          <w:b w:val="0"/>
          <w:bCs w:val="0"/>
        </w:rPr>
        <w:t>Check the COM port of your new plugged in device</w:t>
      </w:r>
    </w:p>
    <w:p w:rsidR="398C0DF3" w:rsidP="301CCC93" w:rsidRDefault="398C0DF3" w14:paraId="6BF861F1" w14:textId="173C7A83">
      <w:pPr>
        <w:ind w:left="720"/>
        <w:rPr>
          <w:rFonts w:ascii="Times New Roman" w:hAnsi="Times New Roman" w:eastAsia="Times New Roman" w:cs="Times New Roman"/>
        </w:rPr>
      </w:pPr>
      <w:r w:rsidR="398C0DF3">
        <w:drawing>
          <wp:inline wp14:editId="35ED4820" wp14:anchorId="6A6BDD17">
            <wp:extent cx="4711483" cy="3517479"/>
            <wp:effectExtent l="19050" t="19050" r="19050" b="19050"/>
            <wp:docPr id="1164612269" name="" title=""/>
            <wp:cNvGraphicFramePr>
              <a:graphicFrameLocks noChangeAspect="1"/>
            </wp:cNvGraphicFramePr>
            <a:graphic>
              <a:graphicData uri="http://schemas.openxmlformats.org/drawingml/2006/picture">
                <pic:pic>
                  <pic:nvPicPr>
                    <pic:cNvPr id="0" name=""/>
                    <pic:cNvPicPr/>
                  </pic:nvPicPr>
                  <pic:blipFill>
                    <a:blip r:embed="R8285d2bc7fc34d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11483" cy="3517479"/>
                    </a:xfrm>
                    <a:prstGeom prst="rect">
                      <a:avLst/>
                    </a:prstGeom>
                    <a:ln w="19050">
                      <a:solidFill>
                        <a:schemeClr val="tx1"/>
                      </a:solidFill>
                      <a:prstDash val="solid"/>
                    </a:ln>
                  </pic:spPr>
                </pic:pic>
              </a:graphicData>
            </a:graphic>
          </wp:inline>
        </w:drawing>
      </w:r>
    </w:p>
    <w:p w:rsidR="5A4D3140" w:rsidP="15DB90F0" w:rsidRDefault="5A4D3140" w14:paraId="4111BB6D" w14:textId="3F5156C4">
      <w:pPr>
        <w:pStyle w:val="ListParagraph"/>
        <w:numPr>
          <w:ilvl w:val="0"/>
          <w:numId w:val="6"/>
        </w:numPr>
        <w:ind/>
        <w:rPr>
          <w:rFonts w:ascii="Times New Roman" w:hAnsi="Times New Roman" w:eastAsia="Times New Roman" w:cs="Times New Roman"/>
        </w:rPr>
      </w:pPr>
      <w:r w:rsidRPr="15DB90F0" w:rsidR="78E0CB29">
        <w:rPr>
          <w:rFonts w:ascii="Times New Roman" w:hAnsi="Times New Roman" w:eastAsia="Times New Roman" w:cs="Times New Roman"/>
          <w:b w:val="0"/>
          <w:bCs w:val="0"/>
        </w:rPr>
        <w:t>Open Putty</w:t>
      </w:r>
    </w:p>
    <w:p w:rsidR="5A4D3140" w:rsidP="15DB90F0" w:rsidRDefault="5A4D3140" w14:paraId="55F2DCD5" w14:textId="1C7016D3">
      <w:pPr>
        <w:pStyle w:val="Normal"/>
        <w:ind w:left="0"/>
        <w:jc w:val="center"/>
        <w:rPr>
          <w:rFonts w:ascii="Times New Roman" w:hAnsi="Times New Roman" w:eastAsia="Times New Roman" w:cs="Times New Roman"/>
        </w:rPr>
      </w:pPr>
      <w:r w:rsidR="1B66B690">
        <w:drawing>
          <wp:inline wp14:editId="1BD226E9" wp14:anchorId="14932849">
            <wp:extent cx="4021492" cy="3621920"/>
            <wp:effectExtent l="19050" t="19050" r="19050" b="19050"/>
            <wp:docPr id="1962118797" name="" title=""/>
            <wp:cNvGraphicFramePr>
              <a:graphicFrameLocks noChangeAspect="1"/>
            </wp:cNvGraphicFramePr>
            <a:graphic>
              <a:graphicData uri="http://schemas.openxmlformats.org/drawingml/2006/picture">
                <pic:pic>
                  <pic:nvPicPr>
                    <pic:cNvPr id="0" name=""/>
                    <pic:cNvPicPr/>
                  </pic:nvPicPr>
                  <pic:blipFill>
                    <a:blip r:embed="R876953e98f6047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21492" cy="3621920"/>
                    </a:xfrm>
                    <a:prstGeom prst="rect">
                      <a:avLst/>
                    </a:prstGeom>
                    <a:ln w="19050">
                      <a:solidFill>
                        <a:schemeClr val="tx1"/>
                      </a:solidFill>
                      <a:prstDash val="solid"/>
                    </a:ln>
                  </pic:spPr>
                </pic:pic>
              </a:graphicData>
            </a:graphic>
          </wp:inline>
        </w:drawing>
      </w:r>
    </w:p>
    <w:p w:rsidR="5A4D3140" w:rsidP="301CCC93" w:rsidRDefault="5A4D3140" w14:paraId="29B2BE41" w14:textId="5505EB4B">
      <w:pPr>
        <w:pStyle w:val="ListParagraph"/>
        <w:numPr>
          <w:ilvl w:val="0"/>
          <w:numId w:val="6"/>
        </w:numPr>
        <w:ind/>
        <w:rPr>
          <w:rFonts w:ascii="Times New Roman" w:hAnsi="Times New Roman" w:eastAsia="Times New Roman" w:cs="Times New Roman"/>
          <w:b w:val="0"/>
          <w:bCs w:val="0"/>
        </w:rPr>
      </w:pPr>
      <w:r w:rsidRPr="301CCC93" w:rsidR="1B66B690">
        <w:rPr>
          <w:rFonts w:ascii="Times New Roman" w:hAnsi="Times New Roman" w:eastAsia="Times New Roman" w:cs="Times New Roman"/>
          <w:b w:val="0"/>
          <w:bCs w:val="0"/>
        </w:rPr>
        <w:t>Insert the Serial COM Port seen in Device Manager, select serial speed 9600, Connect type Serial</w:t>
      </w:r>
      <w:r w:rsidRPr="301CCC93" w:rsidR="6F0829D0">
        <w:rPr>
          <w:rFonts w:ascii="Times New Roman" w:hAnsi="Times New Roman" w:eastAsia="Times New Roman" w:cs="Times New Roman"/>
          <w:b w:val="0"/>
          <w:bCs w:val="0"/>
        </w:rPr>
        <w:t xml:space="preserve"> and Telnet</w:t>
      </w:r>
      <w:r w:rsidRPr="301CCC93" w:rsidR="1B66B690">
        <w:rPr>
          <w:rFonts w:ascii="Times New Roman" w:hAnsi="Times New Roman" w:eastAsia="Times New Roman" w:cs="Times New Roman"/>
          <w:b w:val="0"/>
          <w:bCs w:val="0"/>
        </w:rPr>
        <w:t>,</w:t>
      </w:r>
      <w:r w:rsidRPr="301CCC93" w:rsidR="04D7244A">
        <w:rPr>
          <w:rFonts w:ascii="Times New Roman" w:hAnsi="Times New Roman" w:eastAsia="Times New Roman" w:cs="Times New Roman"/>
          <w:b w:val="0"/>
          <w:bCs w:val="0"/>
        </w:rPr>
        <w:t xml:space="preserve"> </w:t>
      </w:r>
      <w:r w:rsidRPr="301CCC93" w:rsidR="04D7244A">
        <w:rPr>
          <w:rFonts w:ascii="Times New Roman" w:hAnsi="Times New Roman" w:eastAsia="Times New Roman" w:cs="Times New Roman"/>
          <w:b w:val="0"/>
          <w:bCs w:val="0"/>
        </w:rPr>
        <w:t>Then</w:t>
      </w:r>
      <w:r w:rsidRPr="301CCC93" w:rsidR="04D7244A">
        <w:rPr>
          <w:rFonts w:ascii="Times New Roman" w:hAnsi="Times New Roman" w:eastAsia="Times New Roman" w:cs="Times New Roman"/>
          <w:b w:val="0"/>
          <w:bCs w:val="0"/>
        </w:rPr>
        <w:t xml:space="preserve"> click </w:t>
      </w:r>
      <w:r w:rsidRPr="301CCC93" w:rsidR="04D7244A">
        <w:rPr>
          <w:rFonts w:ascii="Times New Roman" w:hAnsi="Times New Roman" w:eastAsia="Times New Roman" w:cs="Times New Roman"/>
          <w:b w:val="0"/>
          <w:bCs w:val="0"/>
          <w:i w:val="1"/>
          <w:iCs w:val="1"/>
        </w:rPr>
        <w:t>Open</w:t>
      </w:r>
      <w:r w:rsidRPr="301CCC93" w:rsidR="1B66B690">
        <w:rPr>
          <w:rFonts w:ascii="Times New Roman" w:hAnsi="Times New Roman" w:eastAsia="Times New Roman" w:cs="Times New Roman"/>
          <w:b w:val="0"/>
          <w:bCs w:val="0"/>
        </w:rPr>
        <w:t xml:space="preserve"> </w:t>
      </w:r>
    </w:p>
    <w:p w:rsidR="5A4D3140" w:rsidP="15DB90F0" w:rsidRDefault="5A4D3140" w14:paraId="000A51B3" w14:textId="50616F01">
      <w:pPr>
        <w:pStyle w:val="Normal"/>
        <w:ind w:left="0"/>
        <w:jc w:val="center"/>
        <w:rPr>
          <w:rFonts w:ascii="Times New Roman" w:hAnsi="Times New Roman" w:eastAsia="Times New Roman" w:cs="Times New Roman"/>
          <w:noProof w:val="0"/>
          <w:lang w:val="en-US"/>
        </w:rPr>
      </w:pPr>
      <w:r w:rsidR="1D7AD5CE">
        <w:drawing>
          <wp:inline wp14:editId="097CDB93" wp14:anchorId="01C02E5C">
            <wp:extent cx="4267796" cy="4172532"/>
            <wp:effectExtent l="19050" t="19050" r="19050" b="19050"/>
            <wp:docPr id="286159897" name="" title=""/>
            <wp:cNvGraphicFramePr>
              <a:graphicFrameLocks noChangeAspect="1"/>
            </wp:cNvGraphicFramePr>
            <a:graphic>
              <a:graphicData uri="http://schemas.openxmlformats.org/drawingml/2006/picture">
                <pic:pic>
                  <pic:nvPicPr>
                    <pic:cNvPr id="0" name=""/>
                    <pic:cNvPicPr/>
                  </pic:nvPicPr>
                  <pic:blipFill>
                    <a:blip r:embed="Rbfed9b99034946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796" cy="4172532"/>
                    </a:xfrm>
                    <a:prstGeom prst="rect">
                      <a:avLst/>
                    </a:prstGeom>
                    <a:ln w="19050">
                      <a:solidFill>
                        <a:schemeClr val="tx1"/>
                      </a:solidFill>
                      <a:prstDash val="solid"/>
                    </a:ln>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ChmiRvBg" int2:invalidationBookmarkName="" int2:hashCode="scp+T+dafY/gk/" int2:id="xacqoSAE">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8">
    <w:nsid w:val="5d0e28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09b5f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6b1a1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662cd6b7"/>
    <w:multiLevelType xmlns:w="http://schemas.openxmlformats.org/wordprocessingml/2006/main" w:val="hybridMultilevel"/>
    <w:lvl xmlns:w="http://schemas.openxmlformats.org/wordprocessingml/2006/main" w:ilvl="0">
      <w:start w:val="1"/>
      <w:numFmt w:val="decimal"/>
      <w:lvlText w:val="%1."/>
      <w:lvlJc w:val="left"/>
      <w:pPr>
        <w:ind w:left="36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4">
    <w:nsid w:val="655237a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4ea6f9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ea790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a3827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93F17BE"/>
    <w:rsid w:val="0244CC82"/>
    <w:rsid w:val="02472ADF"/>
    <w:rsid w:val="02A95495"/>
    <w:rsid w:val="02AF9E8E"/>
    <w:rsid w:val="02C3D3AF"/>
    <w:rsid w:val="03412FFD"/>
    <w:rsid w:val="0348C16F"/>
    <w:rsid w:val="03E1BCC2"/>
    <w:rsid w:val="040F27B4"/>
    <w:rsid w:val="041DA15B"/>
    <w:rsid w:val="042F4890"/>
    <w:rsid w:val="04950A81"/>
    <w:rsid w:val="04D7244A"/>
    <w:rsid w:val="04DEF9FF"/>
    <w:rsid w:val="04FDF395"/>
    <w:rsid w:val="057A18ED"/>
    <w:rsid w:val="05DA49F8"/>
    <w:rsid w:val="05F86370"/>
    <w:rsid w:val="0722DEB9"/>
    <w:rsid w:val="07517003"/>
    <w:rsid w:val="0A5A7B6B"/>
    <w:rsid w:val="0B2D95B2"/>
    <w:rsid w:val="0BB04DF7"/>
    <w:rsid w:val="0BBE3FAA"/>
    <w:rsid w:val="0BF1B765"/>
    <w:rsid w:val="0D1CD75C"/>
    <w:rsid w:val="0D4EBE39"/>
    <w:rsid w:val="0D9BAE89"/>
    <w:rsid w:val="0DD8ED2F"/>
    <w:rsid w:val="0E2D2397"/>
    <w:rsid w:val="0EA5DEBD"/>
    <w:rsid w:val="0FBF0BA7"/>
    <w:rsid w:val="0FE3723F"/>
    <w:rsid w:val="11267DC3"/>
    <w:rsid w:val="112E3CEC"/>
    <w:rsid w:val="1149FABF"/>
    <w:rsid w:val="115E7D33"/>
    <w:rsid w:val="123780DB"/>
    <w:rsid w:val="12CC662A"/>
    <w:rsid w:val="13768D1C"/>
    <w:rsid w:val="15DB90F0"/>
    <w:rsid w:val="167AF078"/>
    <w:rsid w:val="172FDC52"/>
    <w:rsid w:val="18863615"/>
    <w:rsid w:val="193F17BE"/>
    <w:rsid w:val="1ABE94BF"/>
    <w:rsid w:val="1B0BCD86"/>
    <w:rsid w:val="1B2BE2F5"/>
    <w:rsid w:val="1B66B690"/>
    <w:rsid w:val="1C543A32"/>
    <w:rsid w:val="1C560B9A"/>
    <w:rsid w:val="1CEA4317"/>
    <w:rsid w:val="1D042B97"/>
    <w:rsid w:val="1D0C3DA9"/>
    <w:rsid w:val="1D7AD5CE"/>
    <w:rsid w:val="1E6B170A"/>
    <w:rsid w:val="1ED95C50"/>
    <w:rsid w:val="21420241"/>
    <w:rsid w:val="21C65D99"/>
    <w:rsid w:val="23879A5A"/>
    <w:rsid w:val="238F14F4"/>
    <w:rsid w:val="2421349D"/>
    <w:rsid w:val="24FF8345"/>
    <w:rsid w:val="2508FCCA"/>
    <w:rsid w:val="26269E39"/>
    <w:rsid w:val="2A784442"/>
    <w:rsid w:val="2AC797C4"/>
    <w:rsid w:val="2B07E08F"/>
    <w:rsid w:val="2B105946"/>
    <w:rsid w:val="2B4B107A"/>
    <w:rsid w:val="2B4B21E5"/>
    <w:rsid w:val="2BB07B87"/>
    <w:rsid w:val="2C704CBE"/>
    <w:rsid w:val="2DBEB138"/>
    <w:rsid w:val="2DD59809"/>
    <w:rsid w:val="2ED1AC40"/>
    <w:rsid w:val="2F37942E"/>
    <w:rsid w:val="2F408E43"/>
    <w:rsid w:val="3007424E"/>
    <w:rsid w:val="301CCC93"/>
    <w:rsid w:val="308D9578"/>
    <w:rsid w:val="326EAC5B"/>
    <w:rsid w:val="336F2C22"/>
    <w:rsid w:val="33C8F16D"/>
    <w:rsid w:val="35AEED02"/>
    <w:rsid w:val="398C0DF3"/>
    <w:rsid w:val="3BEC60E8"/>
    <w:rsid w:val="3E3423CD"/>
    <w:rsid w:val="3E3D1B07"/>
    <w:rsid w:val="3E70E9B9"/>
    <w:rsid w:val="406E6A40"/>
    <w:rsid w:val="40953322"/>
    <w:rsid w:val="416535B8"/>
    <w:rsid w:val="41F8D8E6"/>
    <w:rsid w:val="4200BF43"/>
    <w:rsid w:val="431A8D1E"/>
    <w:rsid w:val="432CB778"/>
    <w:rsid w:val="4339FDBF"/>
    <w:rsid w:val="43DBADCF"/>
    <w:rsid w:val="43E01D1F"/>
    <w:rsid w:val="4413F9D0"/>
    <w:rsid w:val="44DD5BC5"/>
    <w:rsid w:val="450A1BED"/>
    <w:rsid w:val="482B3AA5"/>
    <w:rsid w:val="482CAB5F"/>
    <w:rsid w:val="4A92FA71"/>
    <w:rsid w:val="4AA5794B"/>
    <w:rsid w:val="4D1433DC"/>
    <w:rsid w:val="4D1CCF24"/>
    <w:rsid w:val="4DA219F0"/>
    <w:rsid w:val="4DCDABAB"/>
    <w:rsid w:val="4DF06EDF"/>
    <w:rsid w:val="4E459C8E"/>
    <w:rsid w:val="4E72C2BA"/>
    <w:rsid w:val="4F40EEBE"/>
    <w:rsid w:val="4F8C4E41"/>
    <w:rsid w:val="4FE09375"/>
    <w:rsid w:val="503A7CB0"/>
    <w:rsid w:val="503F37E3"/>
    <w:rsid w:val="50FD7A39"/>
    <w:rsid w:val="5184575E"/>
    <w:rsid w:val="51F0779D"/>
    <w:rsid w:val="52C154C0"/>
    <w:rsid w:val="530C4D7E"/>
    <w:rsid w:val="53911F2D"/>
    <w:rsid w:val="53C71E6B"/>
    <w:rsid w:val="5467F442"/>
    <w:rsid w:val="54A4DC79"/>
    <w:rsid w:val="552AC241"/>
    <w:rsid w:val="5559FB4E"/>
    <w:rsid w:val="55E98542"/>
    <w:rsid w:val="563D13D2"/>
    <w:rsid w:val="5643F121"/>
    <w:rsid w:val="56EB0647"/>
    <w:rsid w:val="57255464"/>
    <w:rsid w:val="5872D3AC"/>
    <w:rsid w:val="58B0E831"/>
    <w:rsid w:val="5A3B382F"/>
    <w:rsid w:val="5A4D3140"/>
    <w:rsid w:val="5AC11F8E"/>
    <w:rsid w:val="5BAEB207"/>
    <w:rsid w:val="5CFA72EB"/>
    <w:rsid w:val="5EE87A7C"/>
    <w:rsid w:val="5EFBCD75"/>
    <w:rsid w:val="5F2E81BF"/>
    <w:rsid w:val="5FC4C621"/>
    <w:rsid w:val="60044F0B"/>
    <w:rsid w:val="61191F26"/>
    <w:rsid w:val="621FAD9A"/>
    <w:rsid w:val="62F8CFCB"/>
    <w:rsid w:val="639DF291"/>
    <w:rsid w:val="63E8BFE4"/>
    <w:rsid w:val="662ABFDA"/>
    <w:rsid w:val="66319FD9"/>
    <w:rsid w:val="6712A5CF"/>
    <w:rsid w:val="673465CC"/>
    <w:rsid w:val="68666C6D"/>
    <w:rsid w:val="69BB9F06"/>
    <w:rsid w:val="6BFD6780"/>
    <w:rsid w:val="6C4894AC"/>
    <w:rsid w:val="6D2BD7B2"/>
    <w:rsid w:val="6DA1FD8A"/>
    <w:rsid w:val="6E8738C2"/>
    <w:rsid w:val="6F0829D0"/>
    <w:rsid w:val="7007AAB0"/>
    <w:rsid w:val="701BAA1E"/>
    <w:rsid w:val="706D232C"/>
    <w:rsid w:val="70C6ED13"/>
    <w:rsid w:val="71D89E9D"/>
    <w:rsid w:val="73B2CC1E"/>
    <w:rsid w:val="77214C72"/>
    <w:rsid w:val="778B5178"/>
    <w:rsid w:val="77CF4324"/>
    <w:rsid w:val="78625E92"/>
    <w:rsid w:val="78E0CB29"/>
    <w:rsid w:val="7A6E5146"/>
    <w:rsid w:val="7B2FFCBD"/>
    <w:rsid w:val="7B5F6D1A"/>
    <w:rsid w:val="7BA69912"/>
    <w:rsid w:val="7BE69AAE"/>
    <w:rsid w:val="7CA68528"/>
    <w:rsid w:val="7DB83860"/>
    <w:rsid w:val="7EE7DE16"/>
    <w:rsid w:val="7F36C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17BE"/>
  <w15:chartTrackingRefBased/>
  <w15:docId w15:val="{743F8743-CE8D-4872-9D37-C6D83FA98A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69BB9F06"/>
    <w:pPr>
      <w:spacing/>
      <w:ind w:left="720"/>
      <w:contextualSpacing/>
    </w:pPr>
  </w:style>
  <w:style w:type="character" w:styleId="Hyperlink">
    <w:uiPriority w:val="99"/>
    <w:name w:val="Hyperlink"/>
    <w:basedOn w:val="DefaultParagraphFont"/>
    <w:unhideWhenUsed/>
    <w:rsid w:val="5A4D3140"/>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36350be9667a4c97" /><Relationship Type="http://schemas.openxmlformats.org/officeDocument/2006/relationships/hyperlink" Target="https://www.cisco.com/c/en/us/td/docs/switches/lan/catalyst2960x/hardware/installation/guide/b_c2960x_hig.pdf" TargetMode="External" Id="R26a7d601d72d4c58" /><Relationship Type="http://schemas.openxmlformats.org/officeDocument/2006/relationships/hyperlink" Target="https://www.cisco.com/c/en/us/td/docs/switches/lan/catalyst2960xr/hardware/quick/guide/b_gsg_2960xr.html" TargetMode="External" Id="Rc744e260c9c6444a" /><Relationship Type="http://schemas.openxmlformats.org/officeDocument/2006/relationships/image" Target="/media/image2.png" Id="Rbbbe3860699b4742" /><Relationship Type="http://schemas.openxmlformats.org/officeDocument/2006/relationships/image" Target="/media/image3.png" Id="Rbd38098c2792466c" /><Relationship Type="http://schemas.openxmlformats.org/officeDocument/2006/relationships/image" Target="/media/image4.png" Id="R99a7d5dc0df44d3f" /><Relationship Type="http://schemas.openxmlformats.org/officeDocument/2006/relationships/image" Target="/media/image5.png" Id="R0fc09e7489d74482" /><Relationship Type="http://schemas.openxmlformats.org/officeDocument/2006/relationships/image" Target="/media/image6.png" Id="R87d32fc5fcde4551" /><Relationship Type="http://schemas.openxmlformats.org/officeDocument/2006/relationships/hyperlink" Target="https://software.cisco.com/download/home/282774228/type/282855122/release/3.1" TargetMode="External" Id="R31d1f82648aa42ca" /><Relationship Type="http://schemas.openxmlformats.org/officeDocument/2006/relationships/hyperlink" Target="https://www.putty.org/" TargetMode="External" Id="R76473082cb0d44e3" /><Relationship Type="http://schemas.openxmlformats.org/officeDocument/2006/relationships/image" Target="/media/image9.png" Id="R8285d2bc7fc34d4a" /><Relationship Type="http://schemas.openxmlformats.org/officeDocument/2006/relationships/image" Target="/media/imageb.png" Id="R876953e98f6047c1" /><Relationship Type="http://schemas.openxmlformats.org/officeDocument/2006/relationships/image" Target="/media/imagec.png" Id="Rbfed9b9903494612" /><Relationship Type="http://schemas.microsoft.com/office/2020/10/relationships/intelligence" Target="intelligence2.xml" Id="R9b56a748fb704a7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4FE959ECC594DA7E46C4E440A050C" ma:contentTypeVersion="8" ma:contentTypeDescription="Create a new document." ma:contentTypeScope="" ma:versionID="2ba65f2fb3cbfe0738d494553ea1cb6e">
  <xsd:schema xmlns:xsd="http://www.w3.org/2001/XMLSchema" xmlns:xs="http://www.w3.org/2001/XMLSchema" xmlns:p="http://schemas.microsoft.com/office/2006/metadata/properties" xmlns:ns2="52fb8abb-f9b0-41d6-9861-db2591b529a0" targetNamespace="http://schemas.microsoft.com/office/2006/metadata/properties" ma:root="true" ma:fieldsID="b1530096d922eaa6b0d18d36f9493f7e" ns2:_="">
    <xsd:import namespace="52fb8abb-f9b0-41d6-9861-db2591b529a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fb8abb-f9b0-41d6-9861-db2591b529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EC86541-0444-41CA-B5CD-616286F21B24}"/>
</file>

<file path=customXml/itemProps2.xml><?xml version="1.0" encoding="utf-8"?>
<ds:datastoreItem xmlns:ds="http://schemas.openxmlformats.org/officeDocument/2006/customXml" ds:itemID="{9E90CB43-05F4-4A67-A1B1-FF6E46079C26}"/>
</file>

<file path=customXml/itemProps3.xml><?xml version="1.0" encoding="utf-8"?>
<ds:datastoreItem xmlns:ds="http://schemas.openxmlformats.org/officeDocument/2006/customXml" ds:itemID="{20992A81-26FD-4E78-B494-57B30A47908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Jaden Jefferson [STUDENT]</dc:creator>
  <cp:keywords/>
  <dc:description/>
  <cp:lastModifiedBy>Jaden Jefferson [STUDENT]</cp:lastModifiedBy>
  <dcterms:created xsi:type="dcterms:W3CDTF">2025-02-20T18:22:20Z</dcterms:created>
  <dcterms:modified xsi:type="dcterms:W3CDTF">2025-03-25T19:14:07Z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0x0101003804FE959ECC594DA7E46C4E440A050C</vt:lpwstr>
  </property>
</Properties>
</file>