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400" w:before="0" w:line="324.00000000000006" w:lineRule="auto"/>
        <w:contextualSpacing w:val="0"/>
        <w:rPr>
          <w:color w:val="242729"/>
          <w:sz w:val="23"/>
          <w:szCs w:val="23"/>
          <w:highlight w:val="white"/>
        </w:rPr>
      </w:pPr>
      <w:bookmarkStart w:colFirst="0" w:colLast="0" w:name="_gjdgxs" w:id="0"/>
      <w:bookmarkEnd w:id="0"/>
      <w:hyperlink r:id="rId5">
        <w:r w:rsidDel="00000000" w:rsidR="00000000" w:rsidRPr="00000000">
          <w:rPr>
            <w:color w:val="1078a5"/>
            <w:sz w:val="36"/>
            <w:szCs w:val="36"/>
            <w:highlight w:val="white"/>
            <w:rtl w:val="0"/>
          </w:rPr>
          <w:t xml:space="preserve">MySQL - ERROR 1045 (28000): Access denied for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0" w:before="0" w:line="324.00000000000006" w:lineRule="auto"/>
        <w:contextualSpacing w:val="0"/>
        <w:rPr>
          <w:color w:val="242729"/>
          <w:sz w:val="23"/>
          <w:szCs w:val="23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reason you could not login as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repl@'%'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has to do with </w:t>
      </w:r>
      <w:hyperlink r:id="rId6">
        <w:r w:rsidDel="00000000" w:rsidR="00000000" w:rsidRPr="00000000">
          <w:rPr>
            <w:color w:val="1078a5"/>
            <w:sz w:val="23"/>
            <w:szCs w:val="23"/>
            <w:highlight w:val="white"/>
            <w:rtl w:val="0"/>
          </w:rPr>
          <w:t xml:space="preserve">MySQL's user authentication protocol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 It does not cover patterns of users as one would believe.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Look at how you tried to logged in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mysql -u repl -p123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Since you did not specify an IP address, mysql assumes host is localhost and tries to connect via the socket file. This is why the error message says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Access denied for user 'repl'@'localhost' (using password: YES)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One would think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repl@'%'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would allow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repl@localhost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 According to how </w:t>
      </w:r>
      <w:hyperlink r:id="rId7">
        <w:r w:rsidDel="00000000" w:rsidR="00000000" w:rsidRPr="00000000">
          <w:rPr>
            <w:color w:val="1078a5"/>
            <w:sz w:val="23"/>
            <w:szCs w:val="23"/>
            <w:highlight w:val="white"/>
            <w:rtl w:val="0"/>
          </w:rPr>
          <w:t xml:space="preserve">MySQL perform user authentication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, that will simply never happen. Would doing this help ?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rFonts w:ascii="Consolas" w:cs="Consolas" w:eastAsia="Consolas" w:hAnsi="Consolas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mysql -u repl -p123 -h127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.0.0.1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Believe it or not, mysql would attempt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repl@localhost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again. Why? The mysql client sees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127.0.0.1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and tries the socket file again.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Try it like this: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rFonts w:ascii="Consolas" w:cs="Consolas" w:eastAsia="Consolas" w:hAnsi="Consolas"/>
          <w:color w:val="858c93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mysql -u repl -p123 -h127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.0.0.1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--protocol=tcp</w:t>
      </w:r>
    </w:p>
    <w:p w:rsidR="00000000" w:rsidDel="00000000" w:rsidP="00000000" w:rsidRDefault="00000000" w:rsidRPr="00000000">
      <w:pPr>
        <w:spacing w:after="32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This would force the mysql client to user the TCP/IP protocol explicitly. It would then have no choice but to user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repl@'%'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8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EX: backing up a database named skengo(has to be already created). remotely</w:t>
      </w:r>
    </w:p>
    <w:p w:rsidR="00000000" w:rsidDel="00000000" w:rsidP="00000000" w:rsidRDefault="00000000" w:rsidRPr="00000000">
      <w:pPr>
        <w:spacing w:after="80" w:line="312" w:lineRule="auto"/>
        <w:contextualSpacing w:val="0"/>
        <w:rPr>
          <w:rFonts w:ascii="Verdana" w:cs="Verdana" w:eastAsia="Verdana" w:hAnsi="Verdana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42729"/>
          <w:sz w:val="23"/>
          <w:szCs w:val="23"/>
          <w:highlight w:val="white"/>
          <w:rtl w:val="0"/>
        </w:rPr>
        <w:t xml:space="preserve">mysql -u root -p skengo &lt; WorkingSkengoDBMay2016.sql -h127.0.0.1 --protocol=tcp</w:t>
      </w:r>
    </w:p>
    <w:p w:rsidR="00000000" w:rsidDel="00000000" w:rsidP="00000000" w:rsidRDefault="00000000" w:rsidRPr="00000000">
      <w:pPr>
        <w:spacing w:after="80" w:line="312" w:lineRule="auto"/>
        <w:contextualSpacing w:val="0"/>
        <w:rPr>
          <w:rFonts w:ascii="Verdana" w:cs="Verdana" w:eastAsia="Verdana" w:hAnsi="Verdana"/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2" w:lineRule="auto"/>
        <w:contextualSpacing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any mysql databases(If on your machine, Do this after you run after this checklist)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EX: backing up a database named wordpress(has to be already created). </w:t>
      </w:r>
      <w:r w:rsidDel="00000000" w:rsidR="00000000" w:rsidRPr="00000000">
        <w:rPr>
          <w:b w:val="1"/>
          <w:rtl w:val="0"/>
        </w:rPr>
        <w:t xml:space="preserve">remotely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$mysql -u root -p skengo &lt; WorkingSkengoDBMay2016.sql -h127.0.0.1 --protocol=tcp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Dump one database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$mysqldump database_name &gt; database_name.sql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Dump all databases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$mysqldump --all-databases &gt; all_databases.sql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Database( Might have to exists already, just create empty database)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$mysql database_name &lt; database_name.sql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ba.stackexchange.com/questions/38803/mysql-error-1045-28000-access-denied-for-user" TargetMode="External"/><Relationship Id="rId6" Type="http://schemas.openxmlformats.org/officeDocument/2006/relationships/hyperlink" Target="http://dba.stackexchange.com/questions/10852/mysql-error-access-denied-for-user-alocalhost-using-password-yes/10897#10897" TargetMode="External"/><Relationship Id="rId7" Type="http://schemas.openxmlformats.org/officeDocument/2006/relationships/hyperlink" Target="http://dba.stackexchange.com/questions/10852/mysql-error-access-denied-for-user-alocalhost-using-password-yes/10897#10897" TargetMode="External"/></Relationships>
</file>