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ayout w:type="fixed"/>
        <w:tblLook w:val="04A0" w:firstRow="1" w:lastRow="0" w:firstColumn="1" w:lastColumn="0" w:noHBand="0" w:noVBand="1"/>
      </w:tblPr>
      <w:tblGrid>
        <w:gridCol w:w="704"/>
        <w:gridCol w:w="1843"/>
        <w:gridCol w:w="1559"/>
        <w:gridCol w:w="1701"/>
        <w:gridCol w:w="709"/>
        <w:gridCol w:w="2500"/>
      </w:tblGrid>
      <w:tr w:rsidR="00245B13" w14:paraId="26319A0D" w14:textId="77777777" w:rsidTr="00C23414">
        <w:tc>
          <w:tcPr>
            <w:tcW w:w="704" w:type="dxa"/>
          </w:tcPr>
          <w:p w14:paraId="2F214DBA" w14:textId="1A681F82" w:rsidR="00A10057" w:rsidRPr="002756EE" w:rsidRDefault="00A10057">
            <w:pPr>
              <w:rPr>
                <w:sz w:val="18"/>
                <w:szCs w:val="18"/>
              </w:rPr>
            </w:pPr>
            <w:r w:rsidRPr="002756EE">
              <w:rPr>
                <w:sz w:val="18"/>
                <w:szCs w:val="18"/>
              </w:rPr>
              <w:t>ID</w:t>
            </w:r>
          </w:p>
        </w:tc>
        <w:tc>
          <w:tcPr>
            <w:tcW w:w="1843" w:type="dxa"/>
          </w:tcPr>
          <w:p w14:paraId="2BAF999C" w14:textId="716E3578" w:rsidR="00A10057" w:rsidRPr="002756EE" w:rsidRDefault="00A10057">
            <w:pPr>
              <w:rPr>
                <w:sz w:val="18"/>
                <w:szCs w:val="18"/>
              </w:rPr>
            </w:pPr>
            <w:r w:rsidRPr="002756EE">
              <w:rPr>
                <w:sz w:val="18"/>
                <w:szCs w:val="18"/>
              </w:rPr>
              <w:t>Source</w:t>
            </w:r>
          </w:p>
        </w:tc>
        <w:tc>
          <w:tcPr>
            <w:tcW w:w="1559" w:type="dxa"/>
          </w:tcPr>
          <w:p w14:paraId="0AA4C2A0" w14:textId="17A1B4A5" w:rsidR="00A10057" w:rsidRPr="002756EE" w:rsidRDefault="00A10057">
            <w:pPr>
              <w:rPr>
                <w:sz w:val="18"/>
                <w:szCs w:val="18"/>
              </w:rPr>
            </w:pPr>
            <w:r w:rsidRPr="002756EE">
              <w:rPr>
                <w:sz w:val="18"/>
                <w:szCs w:val="18"/>
              </w:rPr>
              <w:t>Target</w:t>
            </w:r>
          </w:p>
        </w:tc>
        <w:tc>
          <w:tcPr>
            <w:tcW w:w="1701" w:type="dxa"/>
          </w:tcPr>
          <w:p w14:paraId="6DCB3C81" w14:textId="36FADE93" w:rsidR="00A10057" w:rsidRPr="002756EE" w:rsidRDefault="00A10057">
            <w:pPr>
              <w:rPr>
                <w:sz w:val="18"/>
                <w:szCs w:val="18"/>
              </w:rPr>
            </w:pPr>
            <w:r w:rsidRPr="002756EE">
              <w:rPr>
                <w:sz w:val="18"/>
                <w:szCs w:val="18"/>
              </w:rPr>
              <w:t>Comments</w:t>
            </w:r>
          </w:p>
        </w:tc>
        <w:tc>
          <w:tcPr>
            <w:tcW w:w="709" w:type="dxa"/>
          </w:tcPr>
          <w:p w14:paraId="28DD0C89" w14:textId="47DE22D0" w:rsidR="00A10057" w:rsidRPr="002756EE" w:rsidRDefault="00A10057">
            <w:pPr>
              <w:rPr>
                <w:sz w:val="18"/>
                <w:szCs w:val="18"/>
              </w:rPr>
            </w:pPr>
            <w:r w:rsidRPr="002756EE">
              <w:rPr>
                <w:sz w:val="18"/>
                <w:szCs w:val="18"/>
              </w:rPr>
              <w:t>Status</w:t>
            </w:r>
          </w:p>
        </w:tc>
        <w:tc>
          <w:tcPr>
            <w:tcW w:w="2500" w:type="dxa"/>
          </w:tcPr>
          <w:p w14:paraId="4336BE5C" w14:textId="18965479" w:rsidR="00A10057" w:rsidRPr="002756EE" w:rsidRDefault="00A10057">
            <w:pPr>
              <w:rPr>
                <w:sz w:val="18"/>
                <w:szCs w:val="18"/>
              </w:rPr>
            </w:pPr>
            <w:r w:rsidRPr="002756EE">
              <w:rPr>
                <w:sz w:val="18"/>
                <w:szCs w:val="18"/>
              </w:rPr>
              <w:t>Filename</w:t>
            </w:r>
          </w:p>
        </w:tc>
      </w:tr>
      <w:tr w:rsidR="00245B13" w14:paraId="26509D84" w14:textId="77777777" w:rsidTr="00C23414">
        <w:tc>
          <w:tcPr>
            <w:tcW w:w="704" w:type="dxa"/>
          </w:tcPr>
          <w:p w14:paraId="57EFBB44" w14:textId="2362185E" w:rsidR="00A10057" w:rsidRPr="002756EE" w:rsidRDefault="00A10057">
            <w:pPr>
              <w:rPr>
                <w:sz w:val="18"/>
                <w:szCs w:val="18"/>
              </w:rPr>
            </w:pPr>
            <w:r w:rsidRPr="002756EE">
              <w:rPr>
                <w:sz w:val="18"/>
                <w:szCs w:val="18"/>
              </w:rPr>
              <w:t>0000001</w:t>
            </w:r>
          </w:p>
        </w:tc>
        <w:tc>
          <w:tcPr>
            <w:tcW w:w="1843" w:type="dxa"/>
          </w:tcPr>
          <w:p w14:paraId="22EFF1AD" w14:textId="6604E16F" w:rsidR="00A10057" w:rsidRPr="002756EE" w:rsidRDefault="00572CEE">
            <w:pPr>
              <w:rPr>
                <w:sz w:val="18"/>
                <w:szCs w:val="18"/>
              </w:rPr>
            </w:pPr>
            <w:r w:rsidRPr="002756EE">
              <w:rPr>
                <w:sz w:val="18"/>
                <w:szCs w:val="18"/>
              </w:rPr>
              <w:t>A short sentence for translation.</w:t>
            </w:r>
          </w:p>
        </w:tc>
        <w:tc>
          <w:tcPr>
            <w:tcW w:w="1559" w:type="dxa"/>
          </w:tcPr>
          <w:p w14:paraId="6A1748BF" w14:textId="77777777" w:rsidR="00A10057" w:rsidRPr="002756EE" w:rsidRDefault="00A10057">
            <w:pPr>
              <w:rPr>
                <w:sz w:val="18"/>
                <w:szCs w:val="18"/>
              </w:rPr>
            </w:pPr>
          </w:p>
        </w:tc>
        <w:tc>
          <w:tcPr>
            <w:tcW w:w="1701" w:type="dxa"/>
          </w:tcPr>
          <w:p w14:paraId="1A4EAB7E" w14:textId="13BEDF7C" w:rsidR="00A10057" w:rsidRPr="002756EE" w:rsidRDefault="00A10057">
            <w:pPr>
              <w:rPr>
                <w:sz w:val="18"/>
                <w:szCs w:val="18"/>
              </w:rPr>
            </w:pPr>
            <w:r w:rsidRPr="002756EE">
              <w:rPr>
                <w:sz w:val="18"/>
                <w:szCs w:val="18"/>
              </w:rPr>
              <w:t xml:space="preserve">This is an example of a possible export of an RTF format where long comments </w:t>
            </w:r>
            <w:r w:rsidR="00086B42" w:rsidRPr="002756EE">
              <w:rPr>
                <w:sz w:val="18"/>
                <w:szCs w:val="18"/>
              </w:rPr>
              <w:t>can</w:t>
            </w:r>
            <w:r w:rsidRPr="002756EE">
              <w:rPr>
                <w:sz w:val="18"/>
                <w:szCs w:val="18"/>
              </w:rPr>
              <w:t xml:space="preserve"> cause the cell height to massively expand like this, and certain words that are incomprehensibilities may even be broken across one line or more</w:t>
            </w:r>
            <w:r w:rsidR="00572CEE" w:rsidRPr="002756EE">
              <w:rPr>
                <w:sz w:val="18"/>
                <w:szCs w:val="18"/>
              </w:rPr>
              <w:t>.</w:t>
            </w:r>
          </w:p>
        </w:tc>
        <w:tc>
          <w:tcPr>
            <w:tcW w:w="709" w:type="dxa"/>
          </w:tcPr>
          <w:p w14:paraId="5715CE06" w14:textId="2F727B0F" w:rsidR="00A10057" w:rsidRPr="002756EE" w:rsidRDefault="00A10057">
            <w:pPr>
              <w:rPr>
                <w:sz w:val="18"/>
                <w:szCs w:val="18"/>
              </w:rPr>
            </w:pPr>
            <w:r w:rsidRPr="002756EE">
              <w:rPr>
                <w:sz w:val="18"/>
                <w:szCs w:val="18"/>
              </w:rPr>
              <w:t>0</w:t>
            </w:r>
          </w:p>
        </w:tc>
        <w:tc>
          <w:tcPr>
            <w:tcW w:w="2500" w:type="dxa"/>
          </w:tcPr>
          <w:p w14:paraId="7A8DA06E" w14:textId="2572A29B" w:rsidR="00A10057" w:rsidRPr="002756EE" w:rsidRDefault="00A10057">
            <w:pPr>
              <w:rPr>
                <w:sz w:val="18"/>
                <w:szCs w:val="18"/>
              </w:rPr>
            </w:pPr>
            <w:proofErr w:type="spellStart"/>
            <w:r w:rsidRPr="002756EE">
              <w:rPr>
                <w:sz w:val="18"/>
                <w:szCs w:val="18"/>
              </w:rPr>
              <w:t>example.xliff</w:t>
            </w:r>
            <w:proofErr w:type="spellEnd"/>
          </w:p>
        </w:tc>
      </w:tr>
      <w:tr w:rsidR="00245B13" w14:paraId="6FECDB9E" w14:textId="77777777" w:rsidTr="00C23414">
        <w:tc>
          <w:tcPr>
            <w:tcW w:w="704" w:type="dxa"/>
          </w:tcPr>
          <w:p w14:paraId="7DB786AC" w14:textId="6E37ADCE" w:rsidR="00A10057" w:rsidRPr="002756EE" w:rsidRDefault="00A10057">
            <w:pPr>
              <w:rPr>
                <w:sz w:val="18"/>
                <w:szCs w:val="18"/>
              </w:rPr>
            </w:pPr>
            <w:r w:rsidRPr="002756EE">
              <w:rPr>
                <w:sz w:val="18"/>
                <w:szCs w:val="18"/>
              </w:rPr>
              <w:t>0000002</w:t>
            </w:r>
          </w:p>
        </w:tc>
        <w:tc>
          <w:tcPr>
            <w:tcW w:w="1843" w:type="dxa"/>
          </w:tcPr>
          <w:p w14:paraId="04B67DC2" w14:textId="2EC9D182" w:rsidR="00A10057" w:rsidRPr="002756EE" w:rsidRDefault="00572CEE">
            <w:pPr>
              <w:rPr>
                <w:sz w:val="18"/>
                <w:szCs w:val="18"/>
              </w:rPr>
            </w:pPr>
            <w:r w:rsidRPr="002756EE">
              <w:rPr>
                <w:sz w:val="18"/>
                <w:szCs w:val="18"/>
              </w:rPr>
              <w:t xml:space="preserve">A much longer sentence for translation, which can be hard to read if the columns are already </w:t>
            </w:r>
            <w:r w:rsidR="0027752A" w:rsidRPr="002756EE">
              <w:rPr>
                <w:sz w:val="18"/>
                <w:szCs w:val="18"/>
              </w:rPr>
              <w:t>some</w:t>
            </w:r>
            <w:r w:rsidR="00245B13" w:rsidRPr="002756EE">
              <w:rPr>
                <w:sz w:val="18"/>
                <w:szCs w:val="18"/>
              </w:rPr>
              <w:t>wha</w:t>
            </w:r>
            <w:r w:rsidR="0027752A" w:rsidRPr="002756EE">
              <w:rPr>
                <w:sz w:val="18"/>
                <w:szCs w:val="18"/>
              </w:rPr>
              <w:t>t</w:t>
            </w:r>
            <w:r w:rsidRPr="002756EE">
              <w:rPr>
                <w:sz w:val="18"/>
                <w:szCs w:val="18"/>
              </w:rPr>
              <w:t xml:space="preserve"> narrow and line breaks may even occur within the words themselves.</w:t>
            </w:r>
          </w:p>
        </w:tc>
        <w:tc>
          <w:tcPr>
            <w:tcW w:w="1559" w:type="dxa"/>
          </w:tcPr>
          <w:p w14:paraId="680325F5" w14:textId="77777777" w:rsidR="00A10057" w:rsidRPr="002756EE" w:rsidRDefault="00A10057">
            <w:pPr>
              <w:rPr>
                <w:sz w:val="18"/>
                <w:szCs w:val="18"/>
              </w:rPr>
            </w:pPr>
          </w:p>
        </w:tc>
        <w:tc>
          <w:tcPr>
            <w:tcW w:w="1701" w:type="dxa"/>
          </w:tcPr>
          <w:p w14:paraId="5BD427D5" w14:textId="77777777" w:rsidR="00A10057" w:rsidRPr="002756EE" w:rsidRDefault="00A10057">
            <w:pPr>
              <w:rPr>
                <w:sz w:val="18"/>
                <w:szCs w:val="18"/>
              </w:rPr>
            </w:pPr>
          </w:p>
        </w:tc>
        <w:tc>
          <w:tcPr>
            <w:tcW w:w="709" w:type="dxa"/>
          </w:tcPr>
          <w:p w14:paraId="7508EB92" w14:textId="55E7C285" w:rsidR="00A10057" w:rsidRPr="002756EE" w:rsidRDefault="00A10057">
            <w:pPr>
              <w:rPr>
                <w:sz w:val="18"/>
                <w:szCs w:val="18"/>
              </w:rPr>
            </w:pPr>
            <w:r w:rsidRPr="002756EE">
              <w:rPr>
                <w:sz w:val="18"/>
                <w:szCs w:val="18"/>
              </w:rPr>
              <w:t>0</w:t>
            </w:r>
          </w:p>
        </w:tc>
        <w:tc>
          <w:tcPr>
            <w:tcW w:w="2500" w:type="dxa"/>
          </w:tcPr>
          <w:p w14:paraId="72422E08" w14:textId="44F98D74" w:rsidR="00A10057" w:rsidRPr="002756EE" w:rsidRDefault="00A10057">
            <w:pPr>
              <w:rPr>
                <w:sz w:val="18"/>
                <w:szCs w:val="18"/>
              </w:rPr>
            </w:pPr>
            <w:proofErr w:type="spellStart"/>
            <w:r w:rsidRPr="002756EE">
              <w:rPr>
                <w:sz w:val="18"/>
                <w:szCs w:val="18"/>
              </w:rPr>
              <w:t>example.xliff</w:t>
            </w:r>
            <w:proofErr w:type="spellEnd"/>
          </w:p>
        </w:tc>
      </w:tr>
      <w:tr w:rsidR="00245B13" w14:paraId="316814D9" w14:textId="77777777" w:rsidTr="00C23414">
        <w:tc>
          <w:tcPr>
            <w:tcW w:w="704" w:type="dxa"/>
          </w:tcPr>
          <w:p w14:paraId="6CB24032" w14:textId="3517E2EA" w:rsidR="00A10057" w:rsidRPr="002756EE" w:rsidRDefault="00A10057">
            <w:pPr>
              <w:rPr>
                <w:sz w:val="18"/>
                <w:szCs w:val="18"/>
              </w:rPr>
            </w:pPr>
            <w:r w:rsidRPr="002756EE">
              <w:rPr>
                <w:sz w:val="18"/>
                <w:szCs w:val="18"/>
              </w:rPr>
              <w:t>0000003</w:t>
            </w:r>
          </w:p>
        </w:tc>
        <w:tc>
          <w:tcPr>
            <w:tcW w:w="1843" w:type="dxa"/>
          </w:tcPr>
          <w:p w14:paraId="0D55AB7D" w14:textId="05CF3811" w:rsidR="00A10057" w:rsidRPr="002756EE" w:rsidRDefault="00076416">
            <w:pPr>
              <w:rPr>
                <w:sz w:val="18"/>
                <w:szCs w:val="18"/>
              </w:rPr>
            </w:pPr>
            <w:r w:rsidRPr="002756EE">
              <w:rPr>
                <w:sz w:val="18"/>
                <w:szCs w:val="18"/>
              </w:rPr>
              <w:t>Short sentence 1</w:t>
            </w:r>
          </w:p>
        </w:tc>
        <w:tc>
          <w:tcPr>
            <w:tcW w:w="1559" w:type="dxa"/>
          </w:tcPr>
          <w:p w14:paraId="2AA08E7D" w14:textId="77777777" w:rsidR="00A10057" w:rsidRPr="002756EE" w:rsidRDefault="00A10057">
            <w:pPr>
              <w:rPr>
                <w:sz w:val="18"/>
                <w:szCs w:val="18"/>
              </w:rPr>
            </w:pPr>
          </w:p>
        </w:tc>
        <w:tc>
          <w:tcPr>
            <w:tcW w:w="1701" w:type="dxa"/>
          </w:tcPr>
          <w:p w14:paraId="6C870E1A" w14:textId="3882F383" w:rsidR="00A10057" w:rsidRPr="002756EE" w:rsidRDefault="00076416">
            <w:pPr>
              <w:rPr>
                <w:sz w:val="18"/>
                <w:szCs w:val="18"/>
              </w:rPr>
            </w:pPr>
            <w:r w:rsidRPr="002756EE">
              <w:rPr>
                <w:sz w:val="18"/>
                <w:szCs w:val="18"/>
              </w:rPr>
              <w:t>This format doesn’t leave much space to work in the target column, either.</w:t>
            </w:r>
          </w:p>
        </w:tc>
        <w:tc>
          <w:tcPr>
            <w:tcW w:w="709" w:type="dxa"/>
            <w:shd w:val="clear" w:color="auto" w:fill="92D050"/>
          </w:tcPr>
          <w:p w14:paraId="1434DA3C" w14:textId="1F70D395" w:rsidR="00A10057" w:rsidRPr="002756EE" w:rsidRDefault="00A10057">
            <w:pPr>
              <w:rPr>
                <w:sz w:val="18"/>
                <w:szCs w:val="18"/>
              </w:rPr>
            </w:pPr>
            <w:r w:rsidRPr="002756EE">
              <w:rPr>
                <w:sz w:val="18"/>
                <w:szCs w:val="18"/>
              </w:rPr>
              <w:t>10</w:t>
            </w:r>
          </w:p>
        </w:tc>
        <w:tc>
          <w:tcPr>
            <w:tcW w:w="2500" w:type="dxa"/>
          </w:tcPr>
          <w:p w14:paraId="4AA4DABB" w14:textId="34B4682B" w:rsidR="00A10057" w:rsidRPr="002756EE" w:rsidRDefault="00A10057">
            <w:pPr>
              <w:rPr>
                <w:sz w:val="18"/>
                <w:szCs w:val="18"/>
              </w:rPr>
            </w:pPr>
            <w:proofErr w:type="spellStart"/>
            <w:r w:rsidRPr="002756EE">
              <w:rPr>
                <w:sz w:val="18"/>
                <w:szCs w:val="18"/>
              </w:rPr>
              <w:t>example.xliff</w:t>
            </w:r>
            <w:proofErr w:type="spellEnd"/>
          </w:p>
        </w:tc>
      </w:tr>
      <w:tr w:rsidR="00245B13" w14:paraId="1C145D99" w14:textId="77777777" w:rsidTr="00C23414">
        <w:tc>
          <w:tcPr>
            <w:tcW w:w="704" w:type="dxa"/>
          </w:tcPr>
          <w:p w14:paraId="00F4854E" w14:textId="06C3B7D4" w:rsidR="00076416" w:rsidRPr="002756EE" w:rsidRDefault="00076416" w:rsidP="00076416">
            <w:pPr>
              <w:rPr>
                <w:sz w:val="18"/>
                <w:szCs w:val="18"/>
              </w:rPr>
            </w:pPr>
            <w:r w:rsidRPr="002756EE">
              <w:rPr>
                <w:sz w:val="18"/>
                <w:szCs w:val="18"/>
              </w:rPr>
              <w:t>0000004</w:t>
            </w:r>
          </w:p>
        </w:tc>
        <w:tc>
          <w:tcPr>
            <w:tcW w:w="1843" w:type="dxa"/>
          </w:tcPr>
          <w:p w14:paraId="3FAAA4DA" w14:textId="668C9A2D" w:rsidR="00076416" w:rsidRPr="002756EE" w:rsidRDefault="00076416" w:rsidP="00076416">
            <w:pPr>
              <w:rPr>
                <w:sz w:val="18"/>
                <w:szCs w:val="18"/>
              </w:rPr>
            </w:pPr>
            <w:r w:rsidRPr="002756EE">
              <w:rPr>
                <w:sz w:val="18"/>
                <w:szCs w:val="18"/>
              </w:rPr>
              <w:t>Short sentence 2</w:t>
            </w:r>
          </w:p>
        </w:tc>
        <w:tc>
          <w:tcPr>
            <w:tcW w:w="1559" w:type="dxa"/>
          </w:tcPr>
          <w:p w14:paraId="10831CC9" w14:textId="77777777" w:rsidR="00076416" w:rsidRPr="002756EE" w:rsidRDefault="00076416" w:rsidP="00076416">
            <w:pPr>
              <w:rPr>
                <w:sz w:val="18"/>
                <w:szCs w:val="18"/>
              </w:rPr>
            </w:pPr>
          </w:p>
        </w:tc>
        <w:tc>
          <w:tcPr>
            <w:tcW w:w="1701" w:type="dxa"/>
          </w:tcPr>
          <w:p w14:paraId="10F404F1" w14:textId="3F8A4119" w:rsidR="00076416" w:rsidRPr="002756EE" w:rsidRDefault="00076416" w:rsidP="00076416">
            <w:pPr>
              <w:rPr>
                <w:sz w:val="18"/>
                <w:szCs w:val="18"/>
              </w:rPr>
            </w:pPr>
            <w:r w:rsidRPr="002756EE">
              <w:rPr>
                <w:sz w:val="18"/>
                <w:szCs w:val="18"/>
              </w:rPr>
              <w:t>The status colour column is also a bit narrow and not as visually prominent.</w:t>
            </w:r>
          </w:p>
        </w:tc>
        <w:tc>
          <w:tcPr>
            <w:tcW w:w="709" w:type="dxa"/>
            <w:shd w:val="clear" w:color="auto" w:fill="92D050"/>
          </w:tcPr>
          <w:p w14:paraId="7C6E54AF" w14:textId="15691DC6" w:rsidR="00076416" w:rsidRPr="002756EE" w:rsidRDefault="00076416" w:rsidP="00076416">
            <w:pPr>
              <w:rPr>
                <w:sz w:val="18"/>
                <w:szCs w:val="18"/>
              </w:rPr>
            </w:pPr>
            <w:r w:rsidRPr="002756EE">
              <w:rPr>
                <w:sz w:val="18"/>
                <w:szCs w:val="18"/>
              </w:rPr>
              <w:t>10</w:t>
            </w:r>
          </w:p>
        </w:tc>
        <w:tc>
          <w:tcPr>
            <w:tcW w:w="2500" w:type="dxa"/>
          </w:tcPr>
          <w:p w14:paraId="2FB3B430" w14:textId="771DF9A4" w:rsidR="00076416" w:rsidRPr="002756EE" w:rsidRDefault="00076416" w:rsidP="00076416">
            <w:pPr>
              <w:rPr>
                <w:sz w:val="18"/>
                <w:szCs w:val="18"/>
              </w:rPr>
            </w:pPr>
            <w:proofErr w:type="spellStart"/>
            <w:r w:rsidRPr="002756EE">
              <w:rPr>
                <w:sz w:val="18"/>
                <w:szCs w:val="18"/>
              </w:rPr>
              <w:t>example.xliff</w:t>
            </w:r>
            <w:proofErr w:type="spellEnd"/>
          </w:p>
        </w:tc>
      </w:tr>
      <w:tr w:rsidR="00245B13" w14:paraId="4600CD61" w14:textId="77777777" w:rsidTr="00C23414">
        <w:tc>
          <w:tcPr>
            <w:tcW w:w="704" w:type="dxa"/>
          </w:tcPr>
          <w:p w14:paraId="545766FC" w14:textId="6B2D76D2" w:rsidR="00076416" w:rsidRPr="002756EE" w:rsidRDefault="00076416" w:rsidP="00076416">
            <w:pPr>
              <w:rPr>
                <w:sz w:val="18"/>
                <w:szCs w:val="18"/>
              </w:rPr>
            </w:pPr>
            <w:r w:rsidRPr="002756EE">
              <w:rPr>
                <w:sz w:val="18"/>
                <w:szCs w:val="18"/>
              </w:rPr>
              <w:t>0000005</w:t>
            </w:r>
          </w:p>
        </w:tc>
        <w:tc>
          <w:tcPr>
            <w:tcW w:w="1843" w:type="dxa"/>
          </w:tcPr>
          <w:p w14:paraId="3816B86D" w14:textId="7A24FBEA" w:rsidR="00076416" w:rsidRPr="002756EE" w:rsidRDefault="00076416" w:rsidP="00076416">
            <w:pPr>
              <w:rPr>
                <w:sz w:val="18"/>
                <w:szCs w:val="18"/>
              </w:rPr>
            </w:pPr>
            <w:r w:rsidRPr="002756EE">
              <w:rPr>
                <w:sz w:val="18"/>
                <w:szCs w:val="18"/>
              </w:rPr>
              <w:t>Another sentence for translation.</w:t>
            </w:r>
          </w:p>
        </w:tc>
        <w:tc>
          <w:tcPr>
            <w:tcW w:w="1559" w:type="dxa"/>
          </w:tcPr>
          <w:p w14:paraId="5AADF022" w14:textId="77777777" w:rsidR="00076416" w:rsidRPr="002756EE" w:rsidRDefault="00076416" w:rsidP="00076416">
            <w:pPr>
              <w:rPr>
                <w:sz w:val="18"/>
                <w:szCs w:val="18"/>
              </w:rPr>
            </w:pPr>
          </w:p>
        </w:tc>
        <w:tc>
          <w:tcPr>
            <w:tcW w:w="1701" w:type="dxa"/>
          </w:tcPr>
          <w:p w14:paraId="5DE22D94" w14:textId="22DA4952" w:rsidR="00076416" w:rsidRPr="002756EE" w:rsidRDefault="00076416" w:rsidP="00076416">
            <w:pPr>
              <w:rPr>
                <w:sz w:val="18"/>
                <w:szCs w:val="18"/>
              </w:rPr>
            </w:pPr>
            <w:r w:rsidRPr="002756EE">
              <w:rPr>
                <w:sz w:val="18"/>
                <w:szCs w:val="18"/>
              </w:rPr>
              <w:t>The ID and file name columns normally shouldn’t be edited, even though these are the same font size and colour as the other cells.</w:t>
            </w:r>
          </w:p>
        </w:tc>
        <w:tc>
          <w:tcPr>
            <w:tcW w:w="709" w:type="dxa"/>
          </w:tcPr>
          <w:p w14:paraId="48FB6FD1" w14:textId="7CA7E4F5" w:rsidR="00076416" w:rsidRPr="002756EE" w:rsidRDefault="00076416" w:rsidP="00076416">
            <w:pPr>
              <w:rPr>
                <w:sz w:val="18"/>
                <w:szCs w:val="18"/>
              </w:rPr>
            </w:pPr>
            <w:r w:rsidRPr="002756EE">
              <w:rPr>
                <w:sz w:val="18"/>
                <w:szCs w:val="18"/>
              </w:rPr>
              <w:t>0</w:t>
            </w:r>
          </w:p>
        </w:tc>
        <w:tc>
          <w:tcPr>
            <w:tcW w:w="2500" w:type="dxa"/>
          </w:tcPr>
          <w:p w14:paraId="70FD71BA" w14:textId="080D08F9" w:rsidR="00076416" w:rsidRPr="002756EE" w:rsidRDefault="00076416" w:rsidP="00076416">
            <w:pPr>
              <w:rPr>
                <w:sz w:val="18"/>
                <w:szCs w:val="18"/>
              </w:rPr>
            </w:pPr>
            <w:proofErr w:type="spellStart"/>
            <w:r w:rsidRPr="002756EE">
              <w:rPr>
                <w:sz w:val="18"/>
                <w:szCs w:val="18"/>
              </w:rPr>
              <w:t>example.xliff</w:t>
            </w:r>
            <w:proofErr w:type="spellEnd"/>
          </w:p>
        </w:tc>
      </w:tr>
      <w:tr w:rsidR="00245B13" w14:paraId="1F6CACDF" w14:textId="77777777" w:rsidTr="00C23414">
        <w:tc>
          <w:tcPr>
            <w:tcW w:w="704" w:type="dxa"/>
          </w:tcPr>
          <w:p w14:paraId="27D3CFCA" w14:textId="54CA32D0" w:rsidR="00076416" w:rsidRPr="002756EE" w:rsidRDefault="00076416" w:rsidP="00076416">
            <w:pPr>
              <w:rPr>
                <w:sz w:val="18"/>
                <w:szCs w:val="18"/>
              </w:rPr>
            </w:pPr>
            <w:r w:rsidRPr="002756EE">
              <w:rPr>
                <w:sz w:val="18"/>
                <w:szCs w:val="18"/>
              </w:rPr>
              <w:t>0000006</w:t>
            </w:r>
          </w:p>
        </w:tc>
        <w:tc>
          <w:tcPr>
            <w:tcW w:w="1843" w:type="dxa"/>
          </w:tcPr>
          <w:p w14:paraId="03D75227" w14:textId="2B85165F" w:rsidR="00076416" w:rsidRPr="002756EE" w:rsidRDefault="00076416" w:rsidP="00076416">
            <w:pPr>
              <w:rPr>
                <w:sz w:val="18"/>
                <w:szCs w:val="18"/>
              </w:rPr>
            </w:pPr>
            <w:r w:rsidRPr="002756EE">
              <w:rPr>
                <w:sz w:val="18"/>
                <w:szCs w:val="18"/>
              </w:rPr>
              <w:t>A sentence for translation from a new file.</w:t>
            </w:r>
          </w:p>
        </w:tc>
        <w:tc>
          <w:tcPr>
            <w:tcW w:w="1559" w:type="dxa"/>
          </w:tcPr>
          <w:p w14:paraId="76774681" w14:textId="77777777" w:rsidR="00076416" w:rsidRPr="002756EE" w:rsidRDefault="00076416" w:rsidP="00076416">
            <w:pPr>
              <w:rPr>
                <w:sz w:val="18"/>
                <w:szCs w:val="18"/>
              </w:rPr>
            </w:pPr>
          </w:p>
        </w:tc>
        <w:tc>
          <w:tcPr>
            <w:tcW w:w="1701" w:type="dxa"/>
          </w:tcPr>
          <w:p w14:paraId="58D8C6BC" w14:textId="1751FAC3" w:rsidR="00076416" w:rsidRPr="002756EE" w:rsidRDefault="00076416" w:rsidP="00076416">
            <w:pPr>
              <w:rPr>
                <w:sz w:val="18"/>
                <w:szCs w:val="18"/>
              </w:rPr>
            </w:pPr>
            <w:r w:rsidRPr="002756EE">
              <w:rPr>
                <w:sz w:val="18"/>
                <w:szCs w:val="18"/>
              </w:rPr>
              <w:t>And if the file names get long as well, they can be hard to read and also</w:t>
            </w:r>
            <w:r w:rsidR="005A06F7" w:rsidRPr="002756EE">
              <w:rPr>
                <w:sz w:val="18"/>
                <w:szCs w:val="18"/>
              </w:rPr>
              <w:t xml:space="preserve"> provoke column width issues.</w:t>
            </w:r>
          </w:p>
        </w:tc>
        <w:tc>
          <w:tcPr>
            <w:tcW w:w="709" w:type="dxa"/>
          </w:tcPr>
          <w:p w14:paraId="0F4D0E84" w14:textId="50077567" w:rsidR="00076416" w:rsidRPr="002756EE" w:rsidRDefault="00076416" w:rsidP="00076416">
            <w:pPr>
              <w:rPr>
                <w:sz w:val="18"/>
                <w:szCs w:val="18"/>
              </w:rPr>
            </w:pPr>
            <w:r w:rsidRPr="002756EE">
              <w:rPr>
                <w:sz w:val="18"/>
                <w:szCs w:val="18"/>
              </w:rPr>
              <w:t>0</w:t>
            </w:r>
          </w:p>
        </w:tc>
        <w:tc>
          <w:tcPr>
            <w:tcW w:w="2500" w:type="dxa"/>
          </w:tcPr>
          <w:p w14:paraId="1A3286DE" w14:textId="4E4ACBD3" w:rsidR="00076416" w:rsidRPr="002756EE" w:rsidRDefault="00076416" w:rsidP="00076416">
            <w:pPr>
              <w:rPr>
                <w:sz w:val="18"/>
                <w:szCs w:val="18"/>
              </w:rPr>
            </w:pPr>
            <w:proofErr w:type="spellStart"/>
            <w:r w:rsidRPr="002756EE">
              <w:rPr>
                <w:sz w:val="18"/>
                <w:szCs w:val="18"/>
              </w:rPr>
              <w:t>anotherveryinconvenientlylongfilename.xliff</w:t>
            </w:r>
            <w:proofErr w:type="spellEnd"/>
          </w:p>
        </w:tc>
      </w:tr>
      <w:tr w:rsidR="00245B13" w14:paraId="08A0791D" w14:textId="77777777" w:rsidTr="00C23414">
        <w:tc>
          <w:tcPr>
            <w:tcW w:w="704" w:type="dxa"/>
          </w:tcPr>
          <w:p w14:paraId="27309FA9" w14:textId="2BEAA3ED" w:rsidR="00076416" w:rsidRPr="002756EE" w:rsidRDefault="00076416" w:rsidP="00076416">
            <w:pPr>
              <w:rPr>
                <w:sz w:val="18"/>
                <w:szCs w:val="18"/>
              </w:rPr>
            </w:pPr>
            <w:r w:rsidRPr="002756EE">
              <w:rPr>
                <w:sz w:val="18"/>
                <w:szCs w:val="18"/>
              </w:rPr>
              <w:t>0000007</w:t>
            </w:r>
          </w:p>
        </w:tc>
        <w:tc>
          <w:tcPr>
            <w:tcW w:w="1843" w:type="dxa"/>
          </w:tcPr>
          <w:p w14:paraId="0F69D629" w14:textId="08368E97" w:rsidR="00076416" w:rsidRPr="002756EE" w:rsidRDefault="00076416" w:rsidP="00076416">
            <w:pPr>
              <w:rPr>
                <w:sz w:val="18"/>
                <w:szCs w:val="18"/>
              </w:rPr>
            </w:pPr>
            <w:r w:rsidRPr="002756EE">
              <w:rPr>
                <w:sz w:val="18"/>
                <w:szCs w:val="18"/>
              </w:rPr>
              <w:t>A sentence for translation from a new file.</w:t>
            </w:r>
          </w:p>
        </w:tc>
        <w:tc>
          <w:tcPr>
            <w:tcW w:w="1559" w:type="dxa"/>
          </w:tcPr>
          <w:p w14:paraId="6A49AC79" w14:textId="77777777" w:rsidR="00076416" w:rsidRPr="002756EE" w:rsidRDefault="00076416" w:rsidP="00076416">
            <w:pPr>
              <w:rPr>
                <w:sz w:val="18"/>
                <w:szCs w:val="18"/>
              </w:rPr>
            </w:pPr>
          </w:p>
        </w:tc>
        <w:tc>
          <w:tcPr>
            <w:tcW w:w="1701" w:type="dxa"/>
          </w:tcPr>
          <w:p w14:paraId="276A8609" w14:textId="58B51704" w:rsidR="00076416" w:rsidRPr="002756EE" w:rsidRDefault="005A06F7" w:rsidP="00076416">
            <w:pPr>
              <w:rPr>
                <w:sz w:val="18"/>
                <w:szCs w:val="18"/>
              </w:rPr>
            </w:pPr>
            <w:r w:rsidRPr="002756EE">
              <w:rPr>
                <w:sz w:val="18"/>
                <w:szCs w:val="18"/>
              </w:rPr>
              <w:t xml:space="preserve">Applying the macro to this file should mitigate some of these issues – resizing the source, target and comments columns so that these cells are largest and easiest to work in, reducing the margins to provide more room to facilitate this, and providing other visual tweaks (e.g. </w:t>
            </w:r>
            <w:r w:rsidRPr="002756EE">
              <w:rPr>
                <w:sz w:val="18"/>
                <w:szCs w:val="18"/>
              </w:rPr>
              <w:lastRenderedPageBreak/>
              <w:t>adjusting font sizes, adding a grey background to the outer two columns).</w:t>
            </w:r>
          </w:p>
        </w:tc>
        <w:tc>
          <w:tcPr>
            <w:tcW w:w="709" w:type="dxa"/>
            <w:shd w:val="clear" w:color="auto" w:fill="00B0F0"/>
          </w:tcPr>
          <w:p w14:paraId="3CA4C636" w14:textId="49079C4E" w:rsidR="00076416" w:rsidRPr="002756EE" w:rsidRDefault="00076416" w:rsidP="00076416">
            <w:pPr>
              <w:rPr>
                <w:sz w:val="18"/>
                <w:szCs w:val="18"/>
              </w:rPr>
            </w:pPr>
            <w:r w:rsidRPr="002756EE">
              <w:rPr>
                <w:sz w:val="18"/>
                <w:szCs w:val="18"/>
              </w:rPr>
              <w:lastRenderedPageBreak/>
              <w:t>20</w:t>
            </w:r>
          </w:p>
        </w:tc>
        <w:tc>
          <w:tcPr>
            <w:tcW w:w="2500" w:type="dxa"/>
          </w:tcPr>
          <w:p w14:paraId="1854CF46" w14:textId="1DFEFF11" w:rsidR="00076416" w:rsidRPr="002756EE" w:rsidRDefault="00076416" w:rsidP="00076416">
            <w:pPr>
              <w:rPr>
                <w:sz w:val="18"/>
                <w:szCs w:val="18"/>
              </w:rPr>
            </w:pPr>
            <w:proofErr w:type="spellStart"/>
            <w:r w:rsidRPr="002756EE">
              <w:rPr>
                <w:sz w:val="18"/>
                <w:szCs w:val="18"/>
              </w:rPr>
              <w:t>anotherveryinconvenientlylongfilename.xliff</w:t>
            </w:r>
            <w:proofErr w:type="spellEnd"/>
          </w:p>
        </w:tc>
      </w:tr>
    </w:tbl>
    <w:p w14:paraId="4B1AB063" w14:textId="77777777" w:rsidR="0032529D" w:rsidRDefault="0032529D"/>
    <w:sectPr w:rsidR="00325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57"/>
    <w:rsid w:val="00076416"/>
    <w:rsid w:val="00086B42"/>
    <w:rsid w:val="00245B13"/>
    <w:rsid w:val="002756EE"/>
    <w:rsid w:val="0027752A"/>
    <w:rsid w:val="0032529D"/>
    <w:rsid w:val="003E3264"/>
    <w:rsid w:val="003E43FE"/>
    <w:rsid w:val="004E246D"/>
    <w:rsid w:val="00572CEE"/>
    <w:rsid w:val="005A06F7"/>
    <w:rsid w:val="009C0335"/>
    <w:rsid w:val="00A10057"/>
    <w:rsid w:val="00AE7B9A"/>
    <w:rsid w:val="00C23414"/>
    <w:rsid w:val="00F6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4C6"/>
  <w15:chartTrackingRefBased/>
  <w15:docId w15:val="{B3C833C0-4FB8-4830-BE50-8038716A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~WRL0379.tmp</Template>
  <TotalTime>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Vidler</dc:creator>
  <cp:keywords/>
  <dc:description/>
  <cp:lastModifiedBy>Chris Vidler</cp:lastModifiedBy>
  <cp:revision>4</cp:revision>
  <dcterms:created xsi:type="dcterms:W3CDTF">2024-09-16T16:19:00Z</dcterms:created>
  <dcterms:modified xsi:type="dcterms:W3CDTF">2024-09-16T16:22:00Z</dcterms:modified>
</cp:coreProperties>
</file>